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</w:pPr>
      <w:r>
        <w:rPr>
          <w:sz w:val="28"/>
        </w:rPr>
        <w:t xml:space="preserve">                                                     </w:t>
      </w:r>
    </w:p>
    <w:p w14:paraId="02000000">
      <w:pPr>
        <w:pStyle w:val="Style_1"/>
        <w:rPr>
          <w:sz w:val="26"/>
        </w:rPr>
      </w:pPr>
      <w:r>
        <w:rPr>
          <w:b w:val="1"/>
          <w:sz w:val="26"/>
        </w:rPr>
        <w:t>РОССИЙСКАЯ ФЕДЕРАЦИЯ</w:t>
      </w:r>
    </w:p>
    <w:p w14:paraId="03000000">
      <w:pPr>
        <w:ind/>
        <w:jc w:val="center"/>
        <w:rPr>
          <w:sz w:val="26"/>
        </w:rPr>
      </w:pPr>
      <w:r>
        <w:rPr>
          <w:b w:val="1"/>
          <w:sz w:val="26"/>
        </w:rPr>
        <w:t>РОСТОВСКАЯ ОБЛАСТЬ</w:t>
      </w:r>
    </w:p>
    <w:p w14:paraId="04000000">
      <w:pPr>
        <w:ind/>
        <w:jc w:val="center"/>
        <w:rPr>
          <w:sz w:val="26"/>
        </w:rPr>
      </w:pPr>
      <w:r>
        <w:rPr>
          <w:b w:val="1"/>
          <w:sz w:val="26"/>
        </w:rPr>
        <w:t>НЕКЛИНОВСКИЙ РАЙОН</w:t>
      </w:r>
    </w:p>
    <w:p w14:paraId="05000000">
      <w:pPr>
        <w:ind/>
        <w:jc w:val="center"/>
        <w:rPr>
          <w:sz w:val="26"/>
        </w:rPr>
      </w:pPr>
      <w:r>
        <w:rPr>
          <w:b w:val="1"/>
          <w:sz w:val="26"/>
        </w:rPr>
        <w:t>МУНИЦИПАЛЬНОЕ ОБРАЗОВАНИЕ</w:t>
      </w:r>
    </w:p>
    <w:p w14:paraId="06000000">
      <w:pPr>
        <w:ind/>
        <w:jc w:val="center"/>
        <w:rPr>
          <w:sz w:val="26"/>
        </w:rPr>
      </w:pPr>
      <w:r>
        <w:rPr>
          <w:b w:val="1"/>
          <w:sz w:val="26"/>
        </w:rPr>
        <w:t xml:space="preserve">«ПОЛЯКОВСКОЕ СЕЛЬСКОЕ ПОСЕЛЕНИЕ» </w:t>
      </w:r>
    </w:p>
    <w:p w14:paraId="07000000">
      <w:pPr>
        <w:ind/>
        <w:jc w:val="center"/>
        <w:rPr>
          <w:sz w:val="26"/>
        </w:rPr>
      </w:pPr>
      <w:r>
        <w:rPr>
          <w:b w:val="1"/>
          <w:sz w:val="26"/>
        </w:rPr>
        <w:t xml:space="preserve">СОБРАНИЕ </w:t>
      </w:r>
      <w:r>
        <w:rPr>
          <w:b w:val="1"/>
          <w:sz w:val="26"/>
        </w:rPr>
        <w:t xml:space="preserve">ДЕПУТАТОВ  </w:t>
      </w:r>
      <w:r>
        <w:rPr>
          <w:b w:val="1"/>
          <w:sz w:val="26"/>
        </w:rPr>
        <w:t>ПОЛЯКОВСКОГО</w:t>
      </w:r>
      <w:r>
        <w:rPr>
          <w:b w:val="1"/>
          <w:sz w:val="26"/>
        </w:rPr>
        <w:t xml:space="preserve"> СЕЛЬСКОГО ПОСЕЛЕНИЯ</w:t>
      </w:r>
    </w:p>
    <w:p w14:paraId="08000000">
      <w:pPr>
        <w:rPr>
          <w:b w:val="1"/>
          <w:sz w:val="26"/>
        </w:rPr>
      </w:pPr>
    </w:p>
    <w:p w14:paraId="09000000">
      <w:pPr>
        <w:ind/>
        <w:jc w:val="center"/>
        <w:rPr>
          <w:sz w:val="26"/>
        </w:rPr>
      </w:pPr>
      <w:r>
        <w:rPr>
          <w:b w:val="1"/>
          <w:sz w:val="26"/>
        </w:rPr>
        <w:t>РЕШЕНИЕ</w:t>
      </w:r>
    </w:p>
    <w:p w14:paraId="0A000000">
      <w:pPr>
        <w:ind/>
        <w:jc w:val="center"/>
        <w:rPr>
          <w:b w:val="1"/>
          <w:sz w:val="26"/>
        </w:rPr>
      </w:pPr>
    </w:p>
    <w:p w14:paraId="0B000000">
      <w:pPr>
        <w:pStyle w:val="Style_2"/>
        <w:spacing w:after="0" w:before="0" w:line="240" w:lineRule="atLeast"/>
        <w:ind/>
        <w:jc w:val="center"/>
        <w:rPr>
          <w:sz w:val="26"/>
        </w:rPr>
      </w:pPr>
      <w:r>
        <w:rPr>
          <w:sz w:val="26"/>
        </w:rPr>
        <w:t xml:space="preserve">Об </w:t>
      </w:r>
      <w:r>
        <w:rPr>
          <w:sz w:val="26"/>
        </w:rPr>
        <w:t>утверждении  Порядка</w:t>
      </w:r>
      <w:r>
        <w:rPr>
          <w:sz w:val="26"/>
        </w:rPr>
        <w:t xml:space="preserve"> </w:t>
      </w:r>
      <w:r>
        <w:rPr>
          <w:color w:val="000000"/>
          <w:sz w:val="26"/>
        </w:rPr>
        <w:t>проведения конкурса по отбору</w:t>
      </w:r>
      <w:r>
        <w:rPr>
          <w:rFonts w:ascii="Tahoma" w:hAnsi="Tahoma"/>
          <w:color w:val="000000"/>
          <w:sz w:val="26"/>
        </w:rPr>
        <w:t xml:space="preserve"> </w:t>
      </w:r>
      <w:r>
        <w:rPr>
          <w:color w:val="000000"/>
          <w:sz w:val="26"/>
        </w:rPr>
        <w:t>кандидатов в члены Молодежного парламента</w:t>
      </w:r>
      <w:r>
        <w:rPr>
          <w:rFonts w:ascii="Tahoma" w:hAnsi="Tahoma"/>
          <w:color w:val="000000"/>
          <w:sz w:val="26"/>
        </w:rPr>
        <w:t xml:space="preserve"> </w:t>
      </w:r>
      <w:r>
        <w:rPr>
          <w:color w:val="000000"/>
          <w:sz w:val="26"/>
        </w:rPr>
        <w:t>при Собрании депутатов Неклиновского района</w:t>
      </w:r>
    </w:p>
    <w:p w14:paraId="0C000000">
      <w:pPr>
        <w:pStyle w:val="Style_2"/>
        <w:spacing w:after="0" w:before="0" w:line="240" w:lineRule="atLeast"/>
        <w:ind/>
        <w:jc w:val="left"/>
        <w:rPr>
          <w:sz w:val="26"/>
        </w:rPr>
      </w:pPr>
      <w:r>
        <w:rPr>
          <w:sz w:val="26"/>
        </w:rPr>
        <w:t> </w:t>
      </w:r>
      <w:r>
        <w:rPr>
          <w:b w:val="1"/>
          <w:sz w:val="26"/>
        </w:rPr>
        <w:t xml:space="preserve">         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 xml:space="preserve">Принято </w:t>
      </w:r>
    </w:p>
    <w:p w14:paraId="0D000000">
      <w:pPr>
        <w:ind/>
        <w:jc w:val="both"/>
        <w:rPr>
          <w:sz w:val="26"/>
        </w:rPr>
      </w:pPr>
      <w:r>
        <w:rPr>
          <w:b w:val="1"/>
          <w:sz w:val="26"/>
        </w:rPr>
        <w:t xml:space="preserve">Собранием депутатов          </w:t>
      </w:r>
      <w:r>
        <w:rPr>
          <w:b w:val="1"/>
          <w:sz w:val="26"/>
        </w:rPr>
        <w:t xml:space="preserve">                              </w:t>
      </w:r>
      <w:r>
        <w:rPr>
          <w:b w:val="1"/>
          <w:sz w:val="26"/>
        </w:rPr>
        <w:t xml:space="preserve">             </w:t>
      </w:r>
      <w:r>
        <w:rPr>
          <w:b w:val="1"/>
          <w:sz w:val="26"/>
        </w:rPr>
        <w:t xml:space="preserve"> 10.03.2025</w:t>
      </w:r>
      <w:r>
        <w:rPr>
          <w:b w:val="1"/>
          <w:sz w:val="26"/>
        </w:rPr>
        <w:t xml:space="preserve"> года </w:t>
      </w:r>
    </w:p>
    <w:p w14:paraId="0E000000">
      <w:pPr>
        <w:ind w:firstLine="839" w:left="0"/>
        <w:jc w:val="both"/>
        <w:rPr>
          <w:sz w:val="26"/>
        </w:rPr>
      </w:pPr>
      <w:r>
        <w:rPr>
          <w:sz w:val="26"/>
        </w:rPr>
        <w:t>В целях делегирования представителя в Молодежный парламент при Собрании депутатов Неклиновского района, в соответствии с п. 27 ч. 1 ст. 15 Федерального закона от 06.10.2003 № 131-ФЗ «Об общих принципах организации местного самоуправления в Российской Федерации», Федеральным законом от 28.06.1995 № 98-ФЗ «О государственной поддержке молодежных и детских общественных объединений», Областным законом Ростовской области от 25 декабря 2014 г. № 309-ЗС «О государственной молодежной политике в Ростовской области», руководствуясь решением Собрания депутатов Неклиновского района от 26 декабря  2010 года № 66 «Об утверждении Положения  о Молодежном парламенте при Собрании депутатов Неклиновского района» (в редакции от 20.12.2022 года № 129</w:t>
      </w:r>
      <w:r>
        <w:rPr>
          <w:sz w:val="26"/>
        </w:rPr>
        <w:t>, от 28.02.2025 года № 360</w:t>
      </w:r>
      <w:r>
        <w:rPr>
          <w:sz w:val="26"/>
        </w:rPr>
        <w:t>), Собрание депутатов Поляковского</w:t>
      </w:r>
      <w:r>
        <w:rPr>
          <w:sz w:val="26"/>
        </w:rPr>
        <w:t xml:space="preserve"> сельского поселения</w:t>
      </w:r>
      <w:r>
        <w:rPr>
          <w:sz w:val="26"/>
        </w:rPr>
        <w:t xml:space="preserve"> </w:t>
      </w:r>
    </w:p>
    <w:p w14:paraId="0F000000">
      <w:pPr>
        <w:ind w:firstLine="708" w:left="0"/>
        <w:jc w:val="center"/>
        <w:rPr>
          <w:sz w:val="26"/>
        </w:rPr>
      </w:pPr>
      <w:r>
        <w:rPr>
          <w:sz w:val="26"/>
        </w:rPr>
        <w:t>РЕШИЛО:</w:t>
      </w:r>
    </w:p>
    <w:p w14:paraId="10000000">
      <w:pPr>
        <w:ind w:firstLine="839" w:left="0"/>
        <w:jc w:val="both"/>
        <w:rPr>
          <w:sz w:val="26"/>
        </w:rPr>
      </w:pPr>
      <w:r>
        <w:rPr>
          <w:sz w:val="26"/>
        </w:rPr>
        <w:t>1.Утвердить Порядок проведения конкурса по отбору кандидатов в члены Молодежного парламента при Собрании депутатов Неклиновского района (приложение 1).</w:t>
      </w:r>
    </w:p>
    <w:p w14:paraId="11000000">
      <w:pPr>
        <w:ind w:firstLine="839" w:left="0"/>
        <w:jc w:val="both"/>
        <w:rPr>
          <w:sz w:val="26"/>
        </w:rPr>
      </w:pPr>
      <w:r>
        <w:rPr>
          <w:sz w:val="26"/>
        </w:rPr>
        <w:t xml:space="preserve">2. </w:t>
      </w:r>
      <w:r>
        <w:rPr>
          <w:rFonts w:ascii="Times New Roman" w:hAnsi="Times New Roman"/>
          <w:sz w:val="26"/>
        </w:rPr>
        <w:t xml:space="preserve"> Признать утратившим силу постановление Администрации Поляковского сельского поселения от 25.01.2023г. №50 «Об утверждении  Порядка </w:t>
      </w:r>
      <w:r>
        <w:rPr>
          <w:rFonts w:ascii="Times New Roman" w:hAnsi="Times New Roman"/>
          <w:color w:val="000000"/>
          <w:sz w:val="26"/>
        </w:rPr>
        <w:t>проведения конкурса по отбору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кандидатов в члены Молодежного парламента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при Собрании депутатов Неклиновского района».</w:t>
      </w:r>
    </w:p>
    <w:p w14:paraId="12000000">
      <w:pPr>
        <w:ind w:firstLine="839" w:left="0"/>
        <w:jc w:val="both"/>
        <w:rPr>
          <w:sz w:val="26"/>
        </w:rPr>
      </w:pPr>
      <w:r>
        <w:rPr>
          <w:sz w:val="26"/>
        </w:rPr>
        <w:t>3. Настоящее решение вступает в силу со дня его официального опубликования.</w:t>
      </w:r>
    </w:p>
    <w:p w14:paraId="13000000">
      <w:pPr>
        <w:ind w:firstLine="839" w:left="0"/>
        <w:jc w:val="both"/>
        <w:rPr>
          <w:sz w:val="26"/>
        </w:rPr>
      </w:pPr>
      <w:r>
        <w:rPr>
          <w:sz w:val="26"/>
        </w:rPr>
        <w:t xml:space="preserve">4. </w:t>
      </w:r>
      <w:r>
        <w:rPr>
          <w:rFonts w:ascii="Times New Roman" w:hAnsi="Times New Roman"/>
          <w:sz w:val="26"/>
        </w:rPr>
        <w:t>Контроль за исполнением настоящего решения возложить на постоянную комиссию по вопросам местного самоуправления, связям с обществееными организациями, социальной и молодежной политики, торговли, бытового обслуживания, охраны общественного порядка  Собрания депутатов Поляковского сельского поселения (Председатель комиссии  Захаров Максим Борисович).</w:t>
      </w:r>
    </w:p>
    <w:p w14:paraId="14000000">
      <w:pPr>
        <w:ind/>
        <w:jc w:val="both"/>
        <w:rPr>
          <w:sz w:val="26"/>
        </w:rPr>
      </w:pPr>
    </w:p>
    <w:p w14:paraId="15000000">
      <w:pPr>
        <w:ind/>
        <w:jc w:val="both"/>
        <w:rPr>
          <w:sz w:val="26"/>
        </w:rPr>
      </w:pP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Председатель Собрания депутатов- </w:t>
      </w:r>
    </w:p>
    <w:p w14:paraId="16000000">
      <w:pPr>
        <w:spacing w:after="0" w:before="0"/>
        <w:ind/>
        <w:contextualSpacing w:val="1"/>
        <w:jc w:val="both"/>
        <w:rPr>
          <w:sz w:val="26"/>
        </w:rPr>
      </w:pPr>
      <w:r>
        <w:rPr>
          <w:rFonts w:ascii="Times New Roman" w:hAnsi="Times New Roman"/>
          <w:sz w:val="26"/>
        </w:rPr>
        <w:t>глава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Поляковского сельского поселения                               М.Б.Захаров   </w:t>
      </w:r>
    </w:p>
    <w:p w14:paraId="17000000">
      <w:pPr>
        <w:ind/>
        <w:jc w:val="both"/>
        <w:rPr>
          <w:sz w:val="26"/>
        </w:rPr>
      </w:pP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х.Красный Десант </w:t>
      </w:r>
    </w:p>
    <w:p w14:paraId="18000000">
      <w:pPr>
        <w:ind/>
        <w:jc w:val="both"/>
        <w:rPr>
          <w:sz w:val="24"/>
        </w:rPr>
      </w:pPr>
      <w:r>
        <w:rPr>
          <w:rFonts w:ascii="Times New Roman" w:hAnsi="Times New Roman"/>
          <w:sz w:val="24"/>
        </w:rPr>
        <w:t>10.03.2025</w:t>
      </w:r>
      <w:r>
        <w:rPr>
          <w:rFonts w:ascii="Times New Roman" w:hAnsi="Times New Roman"/>
          <w:sz w:val="24"/>
        </w:rPr>
        <w:t>года</w:t>
      </w:r>
    </w:p>
    <w:p w14:paraId="19000000">
      <w:pPr>
        <w:ind/>
        <w:jc w:val="both"/>
        <w:rPr>
          <w:sz w:val="24"/>
        </w:rPr>
      </w:pPr>
      <w:r>
        <w:rPr>
          <w:rFonts w:ascii="Times New Roman" w:hAnsi="Times New Roman"/>
          <w:sz w:val="24"/>
        </w:rPr>
        <w:t>№130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14:paraId="1A000000">
      <w:pPr>
        <w:spacing w:after="0" w:before="0"/>
        <w:ind/>
        <w:contextualSpacing w:val="1"/>
        <w:jc w:val="both"/>
        <w:rPr>
          <w:sz w:val="26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Приложение  1</w:t>
      </w:r>
    </w:p>
    <w:p w14:paraId="1B000000">
      <w:pPr>
        <w:pStyle w:val="Style_3"/>
        <w:ind w:firstLine="0" w:left="4560"/>
      </w:pPr>
      <w:r>
        <w:rPr>
          <w:rFonts w:ascii="Times New Roman" w:hAnsi="Times New Roman"/>
          <w:sz w:val="24"/>
        </w:rPr>
        <w:t>к решению Собрания</w:t>
      </w:r>
    </w:p>
    <w:p w14:paraId="1C000000">
      <w:pPr>
        <w:pStyle w:val="Style_3"/>
        <w:ind w:firstLine="0" w:left="4560"/>
      </w:pPr>
      <w:r>
        <w:rPr>
          <w:rFonts w:ascii="Times New Roman" w:hAnsi="Times New Roman"/>
          <w:sz w:val="24"/>
        </w:rPr>
        <w:t>депутатов Поляковского</w:t>
      </w:r>
      <w:r>
        <w:rPr>
          <w:rFonts w:ascii="Times New Roman" w:hAnsi="Times New Roman"/>
          <w:sz w:val="24"/>
        </w:rPr>
        <w:t xml:space="preserve"> сельского поселения</w:t>
      </w:r>
    </w:p>
    <w:p w14:paraId="1D000000">
      <w:pPr>
        <w:ind w:firstLine="0" w:left="4560"/>
      </w:pPr>
      <w:r>
        <w:t xml:space="preserve"> «Об </w:t>
      </w:r>
      <w:r>
        <w:t>утверждении  Порядка</w:t>
      </w:r>
      <w:r>
        <w:t xml:space="preserve">  </w:t>
      </w:r>
    </w:p>
    <w:p w14:paraId="1E000000">
      <w:pPr>
        <w:pStyle w:val="Style_2"/>
        <w:spacing w:after="0" w:before="0" w:line="240" w:lineRule="atLeast"/>
        <w:ind w:firstLine="0" w:left="4560"/>
      </w:pPr>
      <w:r>
        <w:t xml:space="preserve">проведения конкурса </w:t>
      </w:r>
      <w:r>
        <w:rPr>
          <w:color w:val="000000"/>
        </w:rPr>
        <w:t>по отбору</w:t>
      </w:r>
    </w:p>
    <w:p w14:paraId="1F000000">
      <w:pPr>
        <w:pStyle w:val="Style_2"/>
        <w:spacing w:after="0" w:before="0" w:line="240" w:lineRule="atLeast"/>
        <w:ind w:firstLine="0" w:left="4560"/>
      </w:pPr>
      <w:r>
        <w:rPr>
          <w:color w:val="000000"/>
        </w:rPr>
        <w:t xml:space="preserve">кандидатов в члены Молодежного </w:t>
      </w:r>
    </w:p>
    <w:p w14:paraId="20000000">
      <w:pPr>
        <w:pStyle w:val="Style_2"/>
        <w:spacing w:after="0" w:before="0" w:line="240" w:lineRule="atLeast"/>
        <w:ind w:firstLine="0" w:left="4560"/>
      </w:pPr>
      <w:r>
        <w:t xml:space="preserve">парламента при Собрании депутатов </w:t>
      </w:r>
    </w:p>
    <w:p w14:paraId="21000000">
      <w:pPr>
        <w:pStyle w:val="Style_2"/>
        <w:spacing w:after="0" w:before="0" w:line="240" w:lineRule="atLeast"/>
        <w:ind w:firstLine="0" w:left="4560"/>
      </w:pPr>
      <w:r>
        <w:t>Неклиновского района»</w:t>
      </w:r>
    </w:p>
    <w:p w14:paraId="22000000">
      <w:pPr>
        <w:rPr>
          <w:rFonts w:ascii="Tahoma" w:hAnsi="Tahoma"/>
          <w:color w:val="000000"/>
        </w:rPr>
      </w:pPr>
    </w:p>
    <w:p w14:paraId="23000000">
      <w:pPr>
        <w:pStyle w:val="Style_3"/>
        <w:ind w:firstLine="0" w:left="5103"/>
        <w:jc w:val="center"/>
        <w:rPr>
          <w:rFonts w:ascii="Times New Roman" w:hAnsi="Times New Roman"/>
          <w:color w:val="000000"/>
          <w:sz w:val="28"/>
        </w:rPr>
      </w:pPr>
    </w:p>
    <w:p w14:paraId="24000000">
      <w:pPr>
        <w:pStyle w:val="Style_2"/>
        <w:spacing w:after="0" w:before="0" w:line="240" w:lineRule="atLeast"/>
        <w:ind/>
        <w:jc w:val="center"/>
      </w:pPr>
      <w:r>
        <w:rPr>
          <w:b w:val="1"/>
          <w:color w:val="000000"/>
          <w:sz w:val="28"/>
        </w:rPr>
        <w:t xml:space="preserve">Порядок </w:t>
      </w:r>
    </w:p>
    <w:p w14:paraId="25000000">
      <w:pPr>
        <w:pStyle w:val="Style_2"/>
        <w:spacing w:after="0" w:before="0" w:line="240" w:lineRule="atLeast"/>
        <w:ind/>
        <w:jc w:val="center"/>
      </w:pPr>
      <w:r>
        <w:rPr>
          <w:b w:val="1"/>
          <w:color w:val="000000"/>
          <w:sz w:val="28"/>
        </w:rPr>
        <w:t>проведения конкурса по отбору</w:t>
      </w:r>
      <w:r>
        <w:rPr>
          <w:rFonts w:ascii="Tahoma" w:hAnsi="Tahoma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кандидатов в члены Молодежного парламента</w:t>
      </w:r>
      <w:r>
        <w:rPr>
          <w:rFonts w:ascii="Tahoma" w:hAnsi="Tahoma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при Собрании депутатов Неклиновского района</w:t>
      </w:r>
    </w:p>
    <w:p w14:paraId="26000000">
      <w:pPr>
        <w:pStyle w:val="Style_2"/>
        <w:spacing w:after="0" w:before="0" w:line="240" w:lineRule="atLeast"/>
        <w:ind/>
        <w:jc w:val="center"/>
        <w:rPr>
          <w:rFonts w:ascii="Tahoma" w:hAnsi="Tahoma"/>
          <w:color w:val="000000"/>
          <w:sz w:val="28"/>
        </w:rPr>
      </w:pPr>
    </w:p>
    <w:p w14:paraId="27000000">
      <w:pPr>
        <w:pStyle w:val="Style_2"/>
        <w:spacing w:after="0" w:before="0" w:line="240" w:lineRule="atLeast"/>
        <w:ind/>
        <w:jc w:val="center"/>
      </w:pPr>
      <w:r>
        <w:rPr>
          <w:color w:val="000000"/>
          <w:sz w:val="28"/>
        </w:rPr>
        <w:t> </w:t>
      </w:r>
    </w:p>
    <w:p w14:paraId="28000000">
      <w:pPr>
        <w:pStyle w:val="Style_3"/>
        <w:ind w:firstLine="0" w:left="0"/>
        <w:jc w:val="both"/>
      </w:pPr>
      <w:r>
        <w:rPr>
          <w:rFonts w:ascii="Times New Roman" w:hAnsi="Times New Roman"/>
          <w:b w:val="1"/>
          <w:sz w:val="24"/>
        </w:rPr>
        <w:t xml:space="preserve">          </w:t>
      </w:r>
      <w:r>
        <w:rPr>
          <w:rFonts w:ascii="Times New Roman" w:hAnsi="Times New Roman"/>
          <w:b w:val="1"/>
          <w:sz w:val="28"/>
        </w:rPr>
        <w:t xml:space="preserve">1. Формирование и организация деятельности комиссии по проведению конкурса </w:t>
      </w:r>
      <w:r>
        <w:rPr>
          <w:rFonts w:ascii="Times New Roman" w:hAnsi="Times New Roman"/>
          <w:b w:val="1"/>
          <w:color w:val="000000"/>
          <w:sz w:val="28"/>
        </w:rPr>
        <w:t>по отбору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кандидатов в члены Молодежного парламента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при Собрании депутатов Неклиновского района</w:t>
      </w:r>
    </w:p>
    <w:p w14:paraId="29000000">
      <w:pPr>
        <w:pStyle w:val="Style_3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2A000000">
      <w:pPr>
        <w:ind w:firstLine="720" w:left="0"/>
        <w:jc w:val="both"/>
      </w:pPr>
      <w:r>
        <w:rPr>
          <w:sz w:val="28"/>
        </w:rPr>
        <w:t>1. Конкурс по отбору кандидатов в члены Молодежного парламента при Собрании депутатов П</w:t>
      </w:r>
      <w:r>
        <w:rPr>
          <w:sz w:val="28"/>
        </w:rPr>
        <w:t>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 (далее – конкурс) проводится в соответствии со статьей 3 Положе</w:t>
      </w:r>
      <w:r>
        <w:rPr>
          <w:sz w:val="28"/>
        </w:rPr>
        <w:t>ния о Молодежном парламенте при Собрании депутатов Неклиновского района, утвержденном решением Собрания депутатов Неклиновского района от 20 декабря 2022 года № 120 «О внесении изменений в решение Собрания депутатов Неклиновского района от 26.12.2010 года № 66 «Об утверждении Положения  о Молодежном парламенте при Собрании депутатов Неклиновского района»».</w:t>
      </w:r>
    </w:p>
    <w:p w14:paraId="2B000000">
      <w:pPr>
        <w:pStyle w:val="Style_2"/>
        <w:spacing w:after="0" w:before="0"/>
        <w:ind w:firstLine="709" w:left="0"/>
        <w:jc w:val="both"/>
      </w:pPr>
      <w:r>
        <w:rPr>
          <w:color w:val="000000"/>
          <w:spacing w:val="-2"/>
          <w:sz w:val="28"/>
        </w:rPr>
        <w:t xml:space="preserve">2. Целями конкурса </w:t>
      </w:r>
      <w:r>
        <w:rPr>
          <w:color w:val="000000"/>
          <w:spacing w:val="-2"/>
          <w:sz w:val="28"/>
        </w:rPr>
        <w:t>являются  привлечение</w:t>
      </w:r>
      <w:r>
        <w:rPr>
          <w:color w:val="000000"/>
          <w:spacing w:val="-2"/>
          <w:sz w:val="28"/>
        </w:rPr>
        <w:t xml:space="preserve"> молодежи к активному участию в разработке и реализации молодежной политики на территории Неклиновского района, отбор наиболее инициативных представителей молодежи Неклиновского района в совещательный орган при Собрании депутатов Неклиновского района</w:t>
      </w:r>
      <w:r>
        <w:rPr>
          <w:color w:val="000000"/>
          <w:sz w:val="28"/>
        </w:rPr>
        <w:t>.</w:t>
      </w:r>
    </w:p>
    <w:p w14:paraId="2C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Организационно-методическое обеспечение проведения конкурса осуществля</w:t>
      </w:r>
      <w:r>
        <w:rPr>
          <w:color w:val="000000"/>
          <w:sz w:val="28"/>
        </w:rPr>
        <w:t>ется Собранием депутатов Поляковского</w:t>
      </w:r>
      <w:r>
        <w:rPr>
          <w:color w:val="000000"/>
          <w:sz w:val="28"/>
        </w:rPr>
        <w:t xml:space="preserve"> сельского поселения.</w:t>
      </w:r>
    </w:p>
    <w:p w14:paraId="2D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3. В конкурсе может принять участие гражданин Российской Федерации в воз</w:t>
      </w:r>
      <w:r>
        <w:rPr>
          <w:color w:val="000000"/>
          <w:sz w:val="28"/>
        </w:rPr>
        <w:t>расте от 16 до 35 лет включительно, постоянно проживающий на территории Неклиновского района.</w:t>
      </w:r>
    </w:p>
    <w:p w14:paraId="2E000000">
      <w:pPr>
        <w:pStyle w:val="Style_2"/>
        <w:spacing w:after="0" w:before="0" w:line="240" w:lineRule="atLeast"/>
        <w:ind w:firstLine="709" w:left="0"/>
        <w:jc w:val="both"/>
      </w:pPr>
      <w:r>
        <w:rPr>
          <w:color w:val="000000"/>
          <w:sz w:val="28"/>
        </w:rPr>
        <w:t> </w:t>
      </w:r>
    </w:p>
    <w:p w14:paraId="2F000000">
      <w:pPr>
        <w:pStyle w:val="Style_2"/>
        <w:spacing w:after="0" w:before="0" w:line="240" w:lineRule="atLeast"/>
        <w:ind w:firstLine="720" w:left="0"/>
      </w:pPr>
      <w:r>
        <w:rPr>
          <w:b w:val="1"/>
          <w:sz w:val="28"/>
        </w:rPr>
        <w:t>2. Конкурсная комиссия</w:t>
      </w:r>
    </w:p>
    <w:p w14:paraId="30000000">
      <w:pPr>
        <w:pStyle w:val="Style_2"/>
        <w:spacing w:after="0" w:before="0" w:line="240" w:lineRule="atLeast"/>
        <w:ind w:firstLine="540" w:left="0"/>
        <w:jc w:val="both"/>
        <w:rPr>
          <w:rFonts w:ascii="Tahoma" w:hAnsi="Tahoma"/>
          <w:b w:val="1"/>
          <w:color w:val="000000"/>
          <w:sz w:val="12"/>
        </w:rPr>
      </w:pPr>
    </w:p>
    <w:p w14:paraId="31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1. Проведение конкурса осуществляет конкурсная комиссия.</w:t>
      </w:r>
    </w:p>
    <w:p w14:paraId="32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 xml:space="preserve">2. Общее число членов конкурсной комиссии составляет 6 </w:t>
      </w:r>
      <w:r>
        <w:rPr>
          <w:rFonts w:ascii="Times New Roman" w:hAnsi="Times New Roman"/>
          <w:sz w:val="28"/>
        </w:rPr>
        <w:t>человек.</w:t>
      </w:r>
    </w:p>
    <w:p w14:paraId="33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3. Состав конкурсной</w:t>
      </w:r>
      <w:r>
        <w:rPr>
          <w:color w:val="000000"/>
          <w:sz w:val="28"/>
        </w:rPr>
        <w:t xml:space="preserve"> комиссии утверждается решением Собрания депутатов Поляковского</w:t>
      </w:r>
      <w:r>
        <w:rPr>
          <w:color w:val="000000"/>
          <w:sz w:val="28"/>
        </w:rPr>
        <w:t xml:space="preserve"> сельского поселения.</w:t>
      </w:r>
    </w:p>
    <w:p w14:paraId="34000000">
      <w:pPr>
        <w:widowControl w:val="0"/>
        <w:ind/>
        <w:jc w:val="both"/>
      </w:pPr>
      <w:r>
        <w:rPr>
          <w:sz w:val="28"/>
        </w:rPr>
        <w:t xml:space="preserve">           В состав конкурсной комиссии могут входить:</w:t>
      </w:r>
    </w:p>
    <w:p w14:paraId="35000000">
      <w:pPr>
        <w:widowControl w:val="0"/>
        <w:ind w:firstLine="720" w:left="0"/>
        <w:jc w:val="both"/>
      </w:pPr>
      <w:r>
        <w:rPr>
          <w:sz w:val="28"/>
        </w:rPr>
        <w:t>- председатель Собрания депутатов Неклиновского района;</w:t>
      </w:r>
    </w:p>
    <w:p w14:paraId="36000000">
      <w:pPr>
        <w:widowControl w:val="0"/>
        <w:ind w:firstLine="720" w:left="0"/>
        <w:jc w:val="both"/>
      </w:pPr>
      <w:r>
        <w:rPr>
          <w:sz w:val="28"/>
        </w:rPr>
        <w:t xml:space="preserve">- Глава Неклиновского района; </w:t>
      </w:r>
    </w:p>
    <w:p w14:paraId="37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- специалисты Администрации Неклиновского района;</w:t>
      </w:r>
    </w:p>
    <w:p w14:paraId="38000000">
      <w:pPr>
        <w:widowControl w:val="0"/>
        <w:ind w:firstLine="720" w:left="0"/>
        <w:jc w:val="both"/>
      </w:pPr>
      <w:r>
        <w:rPr>
          <w:sz w:val="28"/>
        </w:rPr>
        <w:t>- глава сельского поселения;</w:t>
      </w:r>
    </w:p>
    <w:p w14:paraId="39000000">
      <w:pPr>
        <w:widowControl w:val="0"/>
        <w:ind w:firstLine="720" w:left="0"/>
        <w:jc w:val="both"/>
      </w:pPr>
      <w:r>
        <w:rPr>
          <w:sz w:val="28"/>
        </w:rPr>
        <w:t>- депутаты представительного органа сельского поселения;</w:t>
      </w:r>
    </w:p>
    <w:p w14:paraId="3A000000">
      <w:pPr>
        <w:widowControl w:val="0"/>
        <w:ind w:firstLine="720" w:left="0"/>
        <w:jc w:val="both"/>
      </w:pPr>
      <w:r>
        <w:rPr>
          <w:sz w:val="28"/>
        </w:rPr>
        <w:t xml:space="preserve">- глава администрации сельского поселения, </w:t>
      </w:r>
    </w:p>
    <w:p w14:paraId="3B000000">
      <w:pPr>
        <w:widowControl w:val="0"/>
        <w:ind w:firstLine="720" w:left="0"/>
        <w:jc w:val="both"/>
      </w:pPr>
      <w:r>
        <w:rPr>
          <w:sz w:val="28"/>
        </w:rPr>
        <w:t>- представители Управления образования Администрации Неклиновского района;</w:t>
      </w:r>
    </w:p>
    <w:p w14:paraId="3C000000">
      <w:pPr>
        <w:widowControl w:val="0"/>
        <w:ind w:firstLine="720" w:left="0"/>
        <w:jc w:val="both"/>
      </w:pPr>
      <w:r>
        <w:rPr>
          <w:sz w:val="28"/>
        </w:rPr>
        <w:t>- представители учреждений и организаций, осуществляющих свою деятельность на территории Неклиновского района.</w:t>
      </w:r>
    </w:p>
    <w:p w14:paraId="3D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Персональный состав конкурсной комиссии, а также дата проведения конкурса утверждается решением Собрания депутатов сельского поселения, входящего в состав Неклиновского района.</w:t>
      </w:r>
    </w:p>
    <w:p w14:paraId="3E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кандидатов.</w:t>
      </w:r>
    </w:p>
    <w:p w14:paraId="3F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 xml:space="preserve">В состав конкурсной комиссии не могут быть выдвинуты кандидатуры, являющиеся депутатами Собрания депутатов Неклиновского </w:t>
      </w:r>
      <w:r>
        <w:rPr>
          <w:rFonts w:ascii="Times New Roman" w:hAnsi="Times New Roman"/>
          <w:sz w:val="28"/>
        </w:rPr>
        <w:t>района  и</w:t>
      </w:r>
      <w:r>
        <w:rPr>
          <w:rFonts w:ascii="Times New Roman" w:hAnsi="Times New Roman"/>
          <w:sz w:val="28"/>
        </w:rPr>
        <w:t xml:space="preserve"> депутатов Собрания депутатов Поляковского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14:paraId="40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color w:val="000000"/>
          <w:sz w:val="28"/>
        </w:rPr>
        <w:t xml:space="preserve"> Конкурсная комиссия из своего состава избирает председателя конкурсной комиссии, его заместителя и секретаря конкурсной комиссии.</w:t>
      </w:r>
    </w:p>
    <w:p w14:paraId="41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 xml:space="preserve"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 </w:t>
      </w:r>
    </w:p>
    <w:p w14:paraId="42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6. Председатель конкурсной комиссии:</w:t>
      </w:r>
    </w:p>
    <w:p w14:paraId="43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осуществляет общее руководство работой конкурсной комиссии;</w:t>
      </w:r>
    </w:p>
    <w:p w14:paraId="44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созывает заседания конкурсной комиссии, председательствует на ее заседаниях;</w:t>
      </w:r>
    </w:p>
    <w:p w14:paraId="45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распределяет обязанности между членами конкурсной комиссии;</w:t>
      </w:r>
    </w:p>
    <w:p w14:paraId="46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подписывает протоколы заседаний конкурсной комиссии и принятые конкурсной комиссией решения;</w:t>
      </w:r>
    </w:p>
    <w:p w14:paraId="47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представляет конкурсную комиссию в отношениях с кандидатами,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14:paraId="48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осуществляет иные полномочия, предусмотренные настоящим порядком.</w:t>
      </w:r>
    </w:p>
    <w:p w14:paraId="49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7.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14:paraId="4A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8.Заместитель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14:paraId="4B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9.Секретарь конкурсной комиссии:</w:t>
      </w:r>
    </w:p>
    <w:p w14:paraId="4C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осуществляет организационное обеспечение деятельности конкурсной комиссии;</w:t>
      </w:r>
    </w:p>
    <w:p w14:paraId="4D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ведет делопроизводство конкурсной комиссии;</w:t>
      </w:r>
    </w:p>
    <w:p w14:paraId="4E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принимает и регистрирует документы от кандидатов;</w:t>
      </w:r>
    </w:p>
    <w:p w14:paraId="4F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осуществляет подготовку заседания конкурсной комиссии, в том числе извещает членов конкурсной комиссии, кандидатов, иных заинтересованных лиц о дате, времени и месте заседания конкурсной комиссии;</w:t>
      </w:r>
    </w:p>
    <w:p w14:paraId="50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ведет и оформляет протоколы заседаний конкурсной комиссии;</w:t>
      </w:r>
    </w:p>
    <w:p w14:paraId="51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оформляет и подписывает принятые конкурсной комиссией решения;</w:t>
      </w:r>
    </w:p>
    <w:p w14:paraId="52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решает иные вопросы, связанные с подготовкой и проведением заседаний конкурсной комиссии.</w:t>
      </w:r>
    </w:p>
    <w:p w14:paraId="53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10. До избрания секретаря конкурсной комиссии его обязанности исполняет член конкурсной комиссии, определяемый Собранием депутатов Поляковского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из числа назначенных им членов конкурсной комиссии.</w:t>
      </w:r>
    </w:p>
    <w:p w14:paraId="54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В случае отсутствия избранного 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14:paraId="55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11. Организационной формой деятельности конкурсной комиссии являются заседания.</w:t>
      </w:r>
    </w:p>
    <w:p w14:paraId="56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12. Заседания конкурсной комиссии считаются правомочными при наличии не менее двух третей от общего числа ее членов, в том числе председателя и (или) его заместителя. При отсутствии на заседании председателя и заместителя заседание не проводится.</w:t>
      </w:r>
    </w:p>
    <w:p w14:paraId="57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председателя конкурсной комиссии.</w:t>
      </w:r>
    </w:p>
    <w:p w14:paraId="58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13. На заседании конкурсной комиссии ведется протокол, который подписывается председателем и секретарем конкурсной комиссии.</w:t>
      </w:r>
    </w:p>
    <w:p w14:paraId="59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14. Полномочия члена конкурсной комиссии прекращаются досрочно по решению конкурсной комиссии в случаях:</w:t>
      </w:r>
    </w:p>
    <w:p w14:paraId="5A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смерти члена конкурсной комиссии;</w:t>
      </w:r>
    </w:p>
    <w:p w14:paraId="5B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 xml:space="preserve">подачи членом конкурсной комиссии заявления в письменной </w:t>
      </w:r>
      <w:r>
        <w:rPr>
          <w:rFonts w:ascii="Times New Roman" w:hAnsi="Times New Roman"/>
          <w:sz w:val="28"/>
        </w:rPr>
        <w:t>форме о сложении своих полномочий;</w:t>
      </w:r>
    </w:p>
    <w:p w14:paraId="5C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15. В случае досрочного прекращения полномочий членов конкурсной комиссии, в результате которого конкурсная комиссия остается в неправомочном составе, Собрание депутатов Поляковского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назначают соответствующих членов конкурсной комиссии взамен выбывших.</w:t>
      </w:r>
    </w:p>
    <w:p w14:paraId="5D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16.Материально-техническое обеспечение деятельности конкурсной комиссии, в том числе хранение ее документации, осуществляется Собранием депутатов Поляковского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14:paraId="5E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17. Решение конкурсной комиссии оформляется протоколом конкурсной комис</w:t>
      </w:r>
      <w:r>
        <w:rPr>
          <w:color w:val="000000"/>
          <w:sz w:val="28"/>
        </w:rPr>
        <w:t>сии и подписывается председателем либо при его отсутствии на заседании заместителем председателя конкурсной комиссии и секретарем конкурсной комиссии.</w:t>
      </w:r>
    </w:p>
    <w:p w14:paraId="5F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18. Конкурсная комиссия осуществляет свои полномочия до дня принятия Собранием депутатов Поляковского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решения о предложении одного из кандидатов, представленных конкурсной комиссией по результатам конкурса в состав Молодежного парламента при Собрании депутатов Неклиновского района.</w:t>
      </w:r>
    </w:p>
    <w:p w14:paraId="60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19.Документы конкурсной комиссии по окончании конкурса передаются председателем конкурсной комиссии на хранение в Собрание депутатов Поляковского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14:paraId="61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20.Документы конкурсной комиссии подлежат хранению в Собрании депутатов Поляковского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в течение пяти лет.</w:t>
      </w:r>
    </w:p>
    <w:p w14:paraId="62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 xml:space="preserve">21. Информация о деятельности конкурсной комиссии предоставляется по запросу средствам массовой информации, иным организациям и гражданам председателем конкурсной комиссии. </w:t>
      </w:r>
    </w:p>
    <w:p w14:paraId="63000000">
      <w:pPr>
        <w:pStyle w:val="Style_2"/>
        <w:spacing w:after="0" w:before="0"/>
        <w:ind w:firstLine="709" w:left="0"/>
        <w:jc w:val="both"/>
        <w:rPr>
          <w:rFonts w:ascii="Tahoma" w:hAnsi="Tahoma"/>
          <w:color w:val="000000"/>
          <w:sz w:val="12"/>
        </w:rPr>
      </w:pPr>
    </w:p>
    <w:p w14:paraId="64000000">
      <w:pPr>
        <w:pStyle w:val="Style_3"/>
      </w:pPr>
      <w:r>
        <w:rPr>
          <w:rFonts w:ascii="Times New Roman" w:hAnsi="Times New Roman"/>
          <w:b w:val="1"/>
          <w:sz w:val="28"/>
        </w:rPr>
        <w:t>3. Объявление конкурса</w:t>
      </w:r>
    </w:p>
    <w:p w14:paraId="65000000">
      <w:pPr>
        <w:pStyle w:val="Style_3"/>
        <w:ind w:firstLine="851" w:left="0"/>
        <w:jc w:val="both"/>
        <w:rPr>
          <w:rFonts w:ascii="Times New Roman" w:hAnsi="Times New Roman"/>
          <w:b w:val="1"/>
          <w:sz w:val="28"/>
        </w:rPr>
      </w:pPr>
    </w:p>
    <w:p w14:paraId="66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1. Решение об объявлении конкурса принимается Собранием депутатов Поляковского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67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2. Решением об объявлении конкурса в обязательном порядке утверждаются:</w:t>
      </w:r>
    </w:p>
    <w:p w14:paraId="68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конкурсн</w:t>
      </w:r>
      <w:r>
        <w:rPr>
          <w:rFonts w:ascii="Times New Roman" w:hAnsi="Times New Roman"/>
          <w:sz w:val="28"/>
        </w:rPr>
        <w:t xml:space="preserve">ую комиссию, а </w:t>
      </w:r>
      <w:r>
        <w:rPr>
          <w:rFonts w:ascii="Times New Roman" w:hAnsi="Times New Roman"/>
          <w:sz w:val="28"/>
        </w:rPr>
        <w:t>так же</w:t>
      </w:r>
      <w:r>
        <w:rPr>
          <w:rFonts w:ascii="Times New Roman" w:hAnsi="Times New Roman"/>
          <w:sz w:val="28"/>
        </w:rPr>
        <w:t xml:space="preserve"> условия конкурса;</w:t>
      </w:r>
    </w:p>
    <w:p w14:paraId="69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2) дата, место и время проведения заседания конкурсной комиссии;</w:t>
      </w:r>
    </w:p>
    <w:p w14:paraId="6A000000">
      <w:pPr>
        <w:pStyle w:val="Style_3"/>
        <w:ind/>
        <w:jc w:val="both"/>
      </w:pPr>
      <w:r>
        <w:rPr>
          <w:rFonts w:ascii="Times New Roman" w:hAnsi="Times New Roman"/>
          <w:sz w:val="28"/>
        </w:rPr>
        <w:t>3. Решение Собрания депутатов Поляковского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об объявлении конкурса подлежит официальному опубликованию и размещению на официальном сайте Поляковского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не позднее</w:t>
      </w:r>
      <w:r>
        <w:rPr>
          <w:rFonts w:ascii="Times New Roman" w:hAnsi="Times New Roman"/>
          <w:sz w:val="28"/>
        </w:rPr>
        <w:t xml:space="preserve"> чем за 10 дней до дня проведения конкурса.</w:t>
      </w:r>
    </w:p>
    <w:p w14:paraId="6B000000">
      <w:pPr>
        <w:pStyle w:val="Style_2"/>
        <w:spacing w:after="0" w:before="0"/>
        <w:ind/>
        <w:jc w:val="center"/>
      </w:pPr>
      <w:r>
        <w:rPr>
          <w:b w:val="1"/>
          <w:color w:val="000000"/>
          <w:sz w:val="28"/>
        </w:rPr>
        <w:t> </w:t>
      </w:r>
    </w:p>
    <w:p w14:paraId="6C000000">
      <w:pPr>
        <w:pStyle w:val="Style_2"/>
        <w:spacing w:after="0" w:before="0"/>
        <w:ind w:firstLine="720" w:left="0"/>
      </w:pPr>
      <w:r>
        <w:rPr>
          <w:b w:val="1"/>
          <w:color w:val="000000"/>
          <w:sz w:val="28"/>
        </w:rPr>
        <w:t>4. Порядок проведения конкурса</w:t>
      </w:r>
    </w:p>
    <w:p w14:paraId="6D000000">
      <w:pPr>
        <w:pStyle w:val="Style_2"/>
        <w:spacing w:after="0" w:before="0"/>
        <w:ind/>
        <w:jc w:val="both"/>
      </w:pPr>
      <w:r>
        <w:rPr>
          <w:color w:val="000000"/>
          <w:sz w:val="28"/>
        </w:rPr>
        <w:t> </w:t>
      </w:r>
    </w:p>
    <w:p w14:paraId="6E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1.</w:t>
      </w:r>
      <w:r>
        <w:rPr>
          <w:color w:val="000000"/>
          <w:sz w:val="28"/>
        </w:rPr>
        <w:t>Конкурс  включает</w:t>
      </w:r>
      <w:r>
        <w:rPr>
          <w:color w:val="000000"/>
          <w:sz w:val="28"/>
        </w:rPr>
        <w:t xml:space="preserve"> в себя следующие этапы:</w:t>
      </w:r>
    </w:p>
    <w:p w14:paraId="6F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1)представление в конкурсную комиссию документов;</w:t>
      </w:r>
    </w:p>
    <w:p w14:paraId="70000000">
      <w:pPr>
        <w:pStyle w:val="Style_2"/>
        <w:spacing w:after="0" w:before="0"/>
        <w:ind w:firstLine="709" w:left="0"/>
        <w:jc w:val="both"/>
      </w:pPr>
      <w:r>
        <w:rPr>
          <w:color w:val="000000"/>
          <w:spacing w:val="-2"/>
          <w:sz w:val="28"/>
        </w:rPr>
        <w:t>2)анализ и оценка представленных на конкурс документов конкурсной комис</w:t>
      </w:r>
      <w:r>
        <w:rPr>
          <w:color w:val="000000"/>
          <w:spacing w:val="-2"/>
          <w:sz w:val="28"/>
        </w:rPr>
        <w:t>сией</w:t>
      </w:r>
      <w:r>
        <w:rPr>
          <w:color w:val="000000"/>
          <w:sz w:val="28"/>
        </w:rPr>
        <w:t>;</w:t>
      </w:r>
    </w:p>
    <w:p w14:paraId="71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3)оценка программы, отражающей актуальные социально значимые проблем</w:t>
      </w:r>
      <w:r>
        <w:rPr>
          <w:color w:val="000000"/>
          <w:sz w:val="28"/>
        </w:rPr>
        <w:t>ы в об</w:t>
      </w:r>
      <w:r>
        <w:rPr>
          <w:color w:val="000000"/>
          <w:sz w:val="28"/>
        </w:rPr>
        <w:t>ласти молодежной политики и предусматривающей возможные пути их решения, представленной на конкурс кандидатом;</w:t>
      </w:r>
    </w:p>
    <w:p w14:paraId="72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4)собеседование с кандидатами в члены Молодежного парламента при Собрании депутатов Поляковского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(далее - Молодежный парлам</w:t>
      </w:r>
      <w:r>
        <w:rPr>
          <w:color w:val="000000"/>
          <w:sz w:val="28"/>
        </w:rPr>
        <w:t>ент);</w:t>
      </w:r>
    </w:p>
    <w:p w14:paraId="73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5) подведение итогов.</w:t>
      </w:r>
    </w:p>
    <w:p w14:paraId="74000000">
      <w:pPr>
        <w:pStyle w:val="Style_2"/>
        <w:spacing w:after="0" w:before="0"/>
        <w:ind w:firstLine="709" w:left="0"/>
        <w:jc w:val="both"/>
        <w:rPr>
          <w:color w:val="000000"/>
          <w:sz w:val="28"/>
        </w:rPr>
      </w:pPr>
    </w:p>
    <w:p w14:paraId="75000000">
      <w:pPr>
        <w:pStyle w:val="Style_2"/>
        <w:spacing w:after="0" w:before="0" w:line="240" w:lineRule="atLeast"/>
        <w:ind w:firstLine="720" w:left="0"/>
      </w:pPr>
      <w:r>
        <w:rPr>
          <w:b w:val="1"/>
          <w:color w:val="000000"/>
          <w:sz w:val="28"/>
        </w:rPr>
        <w:t>5. Условия конкурса</w:t>
      </w:r>
    </w:p>
    <w:p w14:paraId="76000000">
      <w:pPr>
        <w:pStyle w:val="Style_2"/>
        <w:spacing w:after="0" w:before="0" w:line="240" w:lineRule="atLeast"/>
        <w:ind/>
        <w:jc w:val="center"/>
      </w:pPr>
      <w:r>
        <w:rPr>
          <w:color w:val="000000"/>
          <w:sz w:val="28"/>
        </w:rPr>
        <w:t> </w:t>
      </w:r>
    </w:p>
    <w:p w14:paraId="77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1. Для участия в конкурсе гражданин лично предоставляет в конкурсную комиссию следующие документы:</w:t>
      </w:r>
    </w:p>
    <w:p w14:paraId="78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1)письменную заявку на участие по форме (приложение 1);</w:t>
      </w:r>
    </w:p>
    <w:p w14:paraId="79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2) копию паспорта;</w:t>
      </w:r>
    </w:p>
    <w:p w14:paraId="7A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3) анкету (приложение 2);</w:t>
      </w:r>
    </w:p>
    <w:p w14:paraId="7B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4)программу, отражающую актуальные социально значимые проблемы в об</w:t>
      </w:r>
      <w:r>
        <w:rPr>
          <w:color w:val="000000"/>
          <w:sz w:val="28"/>
        </w:rPr>
        <w:t>ласти молодежной политики и предусматривающую возможные пути их решения;</w:t>
      </w:r>
    </w:p>
    <w:p w14:paraId="7C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5)рекомендации органов государственной власти, органов местного самоуправления, учебных заведений, общественных объединений и других организаций.</w:t>
      </w:r>
    </w:p>
    <w:p w14:paraId="7D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 xml:space="preserve"> 2. </w:t>
      </w:r>
      <w:r>
        <w:rPr>
          <w:sz w:val="28"/>
        </w:rPr>
        <w:t>Прием документов осуществляется секретарем конкурсной комиссии или иным членом конкурсной комиссии, исполняющим его обязанности (далее также – секретарь конкурсной комиссии).</w:t>
      </w:r>
    </w:p>
    <w:p w14:paraId="7E000000">
      <w:pPr>
        <w:pStyle w:val="Style_3"/>
        <w:widowControl w:val="1"/>
        <w:ind/>
        <w:jc w:val="both"/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Гражданин, изъявивший желание участвовать в конкурсе, в сроки, установленные Собранием депутатов Поляковского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лично представляет в конкурсную комиссию докуме</w:t>
      </w:r>
      <w:r>
        <w:rPr>
          <w:rFonts w:ascii="Times New Roman" w:hAnsi="Times New Roman"/>
          <w:sz w:val="28"/>
        </w:rPr>
        <w:t>нты, предусмотренные пунктом 1 настоящей статьи.</w:t>
      </w:r>
    </w:p>
    <w:p w14:paraId="7F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 xml:space="preserve">4. К документам, указанным в пункте 1 настоящей статьи, гражданином прилагается их опись в двух экземплярах по форме согласно приложению 3 к настоящему порядку. </w:t>
      </w:r>
    </w:p>
    <w:p w14:paraId="80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 w14:paraId="81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 xml:space="preserve">5. Заявления граждан о допуске к участию в конкурсе регистрируются в журнале регистрации заявлений о допуске к участию </w:t>
      </w:r>
      <w:r>
        <w:rPr>
          <w:rFonts w:ascii="Times New Roman" w:hAnsi="Times New Roman"/>
          <w:sz w:val="28"/>
        </w:rPr>
        <w:t>в конкурсе с присвоением порядковых регистрационных номеров и даты регистрации.</w:t>
      </w:r>
    </w:p>
    <w:p w14:paraId="82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6. Секретарь конкурсной комиссии отказывает гражданину в приеме документов в случаях:</w:t>
      </w:r>
    </w:p>
    <w:p w14:paraId="83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отсутствия документов (их копий), предусмотренных пунктом 1 настоящей статьи;</w:t>
      </w:r>
    </w:p>
    <w:p w14:paraId="84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 xml:space="preserve">несоответствия перечня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>, указанных в описи, фактически представленным документам;</w:t>
      </w:r>
    </w:p>
    <w:p w14:paraId="85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нарушения установ</w:t>
      </w:r>
      <w:r>
        <w:rPr>
          <w:rFonts w:ascii="Times New Roman" w:hAnsi="Times New Roman"/>
          <w:sz w:val="28"/>
        </w:rPr>
        <w:t>ленн</w:t>
      </w:r>
      <w:r>
        <w:rPr>
          <w:rFonts w:ascii="Times New Roman" w:hAnsi="Times New Roman"/>
          <w:sz w:val="28"/>
        </w:rPr>
        <w:t xml:space="preserve">ых Собранием </w:t>
      </w:r>
      <w:r>
        <w:rPr>
          <w:rFonts w:ascii="Times New Roman" w:hAnsi="Times New Roman"/>
          <w:sz w:val="28"/>
        </w:rPr>
        <w:t xml:space="preserve">депутатов  </w:t>
      </w:r>
      <w:r>
        <w:rPr>
          <w:rFonts w:ascii="Times New Roman" w:hAnsi="Times New Roman"/>
          <w:sz w:val="28"/>
        </w:rPr>
        <w:t>Поляковского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сроков представления документов;</w:t>
      </w:r>
    </w:p>
    <w:p w14:paraId="86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нарушения требо</w:t>
      </w:r>
      <w:r>
        <w:rPr>
          <w:rFonts w:ascii="Times New Roman" w:hAnsi="Times New Roman"/>
          <w:sz w:val="28"/>
        </w:rPr>
        <w:t>вания о личном представлении документов в конкурсную комиссию.</w:t>
      </w:r>
    </w:p>
    <w:p w14:paraId="87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 xml:space="preserve">7. Кандидат не позднее дня, предшествующего дню проведения конкурса, вправе отозвать свое заявление о допуске к участию в конкурсе. </w:t>
      </w:r>
    </w:p>
    <w:p w14:paraId="88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В случае поступления такого заявления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14:paraId="89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 w14:paraId="8A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</w:p>
    <w:p w14:paraId="8B000000">
      <w:pPr>
        <w:pStyle w:val="Style_2"/>
        <w:spacing w:after="0" w:before="0" w:line="240" w:lineRule="atLeast"/>
        <w:ind w:firstLine="720" w:left="0"/>
      </w:pPr>
      <w:r>
        <w:rPr>
          <w:b w:val="1"/>
          <w:color w:val="000000"/>
          <w:sz w:val="28"/>
        </w:rPr>
        <w:t>6. Проведение конкурса</w:t>
      </w:r>
    </w:p>
    <w:p w14:paraId="8C000000">
      <w:pPr>
        <w:pStyle w:val="Style_2"/>
        <w:spacing w:after="0" w:before="0" w:line="240" w:lineRule="atLeast"/>
        <w:ind/>
        <w:jc w:val="both"/>
      </w:pPr>
      <w:r>
        <w:rPr>
          <w:color w:val="000000"/>
          <w:sz w:val="28"/>
        </w:rPr>
        <w:t> </w:t>
      </w:r>
    </w:p>
    <w:p w14:paraId="8D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1.</w:t>
      </w:r>
      <w:r>
        <w:rPr>
          <w:rFonts w:ascii="Times New Roman" w:hAnsi="Times New Roman"/>
          <w:sz w:val="28"/>
        </w:rPr>
        <w:t>Продолжительность и регламент проведения конкурса определяются конкурсной комиссией.</w:t>
      </w:r>
    </w:p>
    <w:p w14:paraId="8E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2.Конкурсные процедуры, предусмотренные настоящим разделом, проводятся на одном заседании конкурсной комиссии.</w:t>
      </w:r>
    </w:p>
    <w:p w14:paraId="8F000000">
      <w:pPr>
        <w:pStyle w:val="Style_2"/>
        <w:spacing w:after="0" w:before="0"/>
        <w:ind w:firstLine="709" w:left="0"/>
        <w:jc w:val="both"/>
      </w:pPr>
      <w:r>
        <w:rPr>
          <w:color w:val="000000"/>
          <w:spacing w:val="-2"/>
          <w:sz w:val="28"/>
        </w:rPr>
        <w:t xml:space="preserve">Разработка и утверждение методики оценки представленных на конкурс программ осуществляется конкурсной комиссией самостоятельно. </w:t>
      </w:r>
    </w:p>
    <w:p w14:paraId="90000000">
      <w:pPr>
        <w:pStyle w:val="Style_2"/>
        <w:spacing w:after="0" w:before="0"/>
        <w:ind w:firstLine="709" w:left="0"/>
        <w:jc w:val="both"/>
      </w:pPr>
      <w:r>
        <w:rPr>
          <w:color w:val="000000"/>
          <w:spacing w:val="-2"/>
          <w:sz w:val="28"/>
        </w:rPr>
        <w:t>Конкурсной комиссией должно быть обеспечено всестороннее, полное и объективное изучение представленных на конкурс программ, опыта общественной деятельности и профессиональных достижений кандидата в члены Молодежного парламента (далее – кандидат).</w:t>
      </w:r>
    </w:p>
    <w:p w14:paraId="91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3.После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настоящего Порядка.</w:t>
      </w:r>
    </w:p>
    <w:p w14:paraId="92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4.Изучение документов, представленных кандидатами для участия в конкурсе, осуществляется конкурсной комиссией в отсутствие кандидатов.</w:t>
      </w:r>
    </w:p>
    <w:p w14:paraId="93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5.По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14:paraId="94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6.Решение об отказе кандидату в допуске к прохождению конкурсных испытаний принимается конкурсной комиссией в случаях:</w:t>
      </w:r>
    </w:p>
    <w:p w14:paraId="95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несоответствия кандидата требованиям, установленным настоящим Порядком;</w:t>
      </w:r>
    </w:p>
    <w:p w14:paraId="96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 xml:space="preserve">7.Конкурсная комиссия до начала проведения конкурсных испытаний уведомляет кандидатов о допуске либо об отказе в допуске к их </w:t>
      </w:r>
      <w:r>
        <w:rPr>
          <w:rFonts w:ascii="Times New Roman" w:hAnsi="Times New Roman"/>
          <w:sz w:val="28"/>
        </w:rPr>
        <w:t>прохождению(</w:t>
      </w:r>
      <w:r>
        <w:rPr>
          <w:rFonts w:ascii="Times New Roman" w:hAnsi="Times New Roman"/>
          <w:sz w:val="28"/>
        </w:rPr>
        <w:t xml:space="preserve">с указанием на основание (основания) для отказа, предусмотренное (предусмотренные) пунктом 6 настоящей статьи). </w:t>
      </w:r>
    </w:p>
    <w:p w14:paraId="97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14:paraId="98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 xml:space="preserve">В остальных случаях уведомление объявляется кандидатам лично. </w:t>
      </w:r>
    </w:p>
    <w:p w14:paraId="99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8.Конкурсные испытания проводятся в целях оценки уровня знаний и навыков.</w:t>
      </w:r>
    </w:p>
    <w:p w14:paraId="9A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9.Конкурсное испытание включает в себя собеседование с кандидатами и оценка представленной программы.</w:t>
      </w:r>
    </w:p>
    <w:p w14:paraId="9B000000">
      <w:pPr>
        <w:pStyle w:val="Style_2"/>
        <w:spacing w:after="0" w:before="0"/>
        <w:ind w:firstLine="709" w:left="0"/>
        <w:jc w:val="both"/>
      </w:pPr>
      <w:r>
        <w:rPr>
          <w:color w:val="000000"/>
          <w:spacing w:val="-2"/>
          <w:sz w:val="28"/>
        </w:rPr>
        <w:t>10. Программа, представленная на конкурс кандидатом, оценивается по следующим критериям с присвоением соответствующего количества баллов:</w:t>
      </w:r>
    </w:p>
    <w:p w14:paraId="9C000000">
      <w:pPr>
        <w:pStyle w:val="Style_2"/>
        <w:spacing w:after="0" w:before="0"/>
        <w:ind w:firstLine="709" w:left="0"/>
        <w:jc w:val="both"/>
      </w:pPr>
      <w:r>
        <w:rPr>
          <w:color w:val="000000"/>
          <w:spacing w:val="-2"/>
          <w:sz w:val="28"/>
        </w:rPr>
        <w:t>1) актуальность, востребованность и реалистичность программы – от 1 до 10 баллов;</w:t>
      </w:r>
    </w:p>
    <w:p w14:paraId="9D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2) социальная значимость программы – от 1 до 9 баллов;</w:t>
      </w:r>
    </w:p>
    <w:p w14:paraId="9E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3) логичность рассуждения и обоснованность выводов – от 1 до 6 баллов.</w:t>
      </w:r>
    </w:p>
    <w:p w14:paraId="9F000000">
      <w:pPr>
        <w:ind w:firstLine="709" w:left="0"/>
        <w:jc w:val="both"/>
      </w:pPr>
      <w:r>
        <w:rPr>
          <w:color w:val="000000"/>
          <w:sz w:val="28"/>
        </w:rPr>
        <w:t xml:space="preserve">11. </w:t>
      </w:r>
      <w:r>
        <w:rPr>
          <w:sz w:val="28"/>
        </w:rPr>
        <w:t xml:space="preserve">Собеседование проводится в целях определения профессиональных и личных качеств кандидатов, их видения работы в </w:t>
      </w:r>
      <w:r>
        <w:rPr>
          <w:color w:val="000000"/>
          <w:spacing w:val="-2"/>
          <w:sz w:val="28"/>
        </w:rPr>
        <w:t>Молодежном парламенте</w:t>
      </w:r>
      <w:r>
        <w:rPr>
          <w:sz w:val="28"/>
        </w:rPr>
        <w:t>.</w:t>
      </w:r>
    </w:p>
    <w:p w14:paraId="A0000000">
      <w:pPr>
        <w:ind w:firstLine="709" w:left="0"/>
        <w:jc w:val="both"/>
      </w:pPr>
      <w:r>
        <w:rPr>
          <w:sz w:val="28"/>
        </w:rPr>
        <w:t>На заседании конкурсной комиссии кандидат выступает с программой до 15 минут.</w:t>
      </w:r>
    </w:p>
    <w:p w14:paraId="A1000000">
      <w:pPr>
        <w:ind w:firstLine="709" w:left="0"/>
        <w:jc w:val="both"/>
      </w:pPr>
      <w:r>
        <w:rPr>
          <w:sz w:val="28"/>
        </w:rPr>
        <w:t>После выступления кандидат отвечает на вопросы членов конкурсной комиссии.</w:t>
      </w:r>
    </w:p>
    <w:p w14:paraId="A2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Кандидат на собеседовании оценивается по следующим критериям с присвоением соответствующего количества баллов:</w:t>
      </w:r>
    </w:p>
    <w:p w14:paraId="A3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1) опыт общественной деятельности кандидата и достигнутые результаты –         от 1 до 10 баллов;</w:t>
      </w:r>
    </w:p>
    <w:p w14:paraId="A4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2) профессиональные достижения кандидата (для работающих) – от 1 до 9 баллов;</w:t>
      </w:r>
    </w:p>
    <w:p w14:paraId="A5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3) достижения за период обучения в учебных заведениях (победы в творческих, научных, спортивных мероприятиях) (для учащихся) – от 1 до 9 баллов;</w:t>
      </w:r>
    </w:p>
    <w:p w14:paraId="A6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4) компетентность кандидата и аргументированность его выступления при защите своей программы – от 1 до 8 баллов.</w:t>
      </w:r>
    </w:p>
    <w:p w14:paraId="A7000000">
      <w:pPr>
        <w:pStyle w:val="Style_2"/>
        <w:spacing w:after="0" w:before="0"/>
        <w:ind w:firstLine="709" w:left="0"/>
        <w:jc w:val="both"/>
      </w:pPr>
      <w:r>
        <w:rPr>
          <w:color w:val="000000"/>
          <w:sz w:val="28"/>
        </w:rPr>
        <w:t>12. По завершению конкурса конкурсная комиссия подводит итоги путем подсчета итогового балла, присуждаемого каждому кандидату. Итоговый балл, присуждаемый каждому кандидату, определяется как среднее арифметическое оценок в баллах всех членов конкурсной комиссии, присуждаемых в соответствии с пунктами 10 и 11 настоящей статьи.</w:t>
      </w:r>
    </w:p>
    <w:p w14:paraId="A8000000">
      <w:pPr>
        <w:ind w:firstLine="709" w:left="0"/>
        <w:jc w:val="both"/>
      </w:pPr>
      <w:r>
        <w:rPr>
          <w:sz w:val="28"/>
        </w:rPr>
        <w:t>Оценка результатов каждого конкурсного испытания осуществляется конкурсной комиссией в отсутствие кандидатов.</w:t>
      </w:r>
    </w:p>
    <w:p w14:paraId="A9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13.Очередность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14:paraId="AA000000">
      <w:pPr>
        <w:pStyle w:val="Style_2"/>
        <w:spacing w:after="0" w:before="0"/>
        <w:ind w:firstLine="709" w:left="0"/>
        <w:jc w:val="both"/>
      </w:pPr>
      <w:bookmarkStart w:id="1" w:name="Par116"/>
      <w:bookmarkEnd w:id="1"/>
      <w:r>
        <w:rPr>
          <w:color w:val="000000"/>
          <w:sz w:val="28"/>
        </w:rPr>
        <w:t xml:space="preserve">14. </w:t>
      </w:r>
      <w:r>
        <w:rPr>
          <w:sz w:val="28"/>
        </w:rPr>
        <w:t>По итогам проведения конкурса, конкурсная комиссия принимает одно из следующих решений:</w:t>
      </w:r>
    </w:p>
    <w:p w14:paraId="AB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1) о признании конкурса состоявшимся и о предложении кандидата, получившего наивысшую оценку по итогам конкурса, Собранию депутатов Неклиновского района для принятия решения о включении кандидата в состав Молодежного парламента при Собрании депутатов Неклиновского района.</w:t>
      </w:r>
    </w:p>
    <w:p w14:paraId="AC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2) о признании конкурса несостоявшимся в случаях:</w:t>
      </w:r>
    </w:p>
    <w:p w14:paraId="AD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отзыва заявлений кандидатами, в результате которого в конкурсных испытаниях приняли участие менее двух кандидатов;</w:t>
      </w:r>
    </w:p>
    <w:p w14:paraId="AE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неявки кандидатов, в результате которой в конкурсных испытаниях приняли участие менее двух кандидатов.</w:t>
      </w:r>
    </w:p>
    <w:p w14:paraId="AF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15.В случае признания конкурса несостоявшимся конкурсная комиссия направляет соответствующе</w:t>
      </w:r>
      <w:r>
        <w:rPr>
          <w:rFonts w:ascii="Times New Roman" w:hAnsi="Times New Roman"/>
          <w:sz w:val="28"/>
        </w:rPr>
        <w:t>е решение в Собрание депутатов Поляковског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которое устанавливает новую дату проведения конкурса и срок подачи</w:t>
      </w:r>
      <w:r>
        <w:rPr>
          <w:rFonts w:ascii="Times New Roman" w:hAnsi="Times New Roman"/>
          <w:sz w:val="28"/>
        </w:rPr>
        <w:t xml:space="preserve"> документов для участия в конкурсе.</w:t>
      </w:r>
    </w:p>
    <w:p w14:paraId="B0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14:paraId="B1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16. Решение Собрания конкурсной комиссии направляется в Собрание депутатов Неклиновского района не позднее следующего дня после принятия решения.</w:t>
      </w:r>
    </w:p>
    <w:p w14:paraId="B2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17. Кандидат вправе обжаловать решения конкурсной комиссии в соответствии с законодательством Российской Федерации.</w:t>
      </w:r>
    </w:p>
    <w:p w14:paraId="B3000000">
      <w:pPr>
        <w:pStyle w:val="Style_3"/>
        <w:widowControl w:val="1"/>
        <w:ind w:firstLine="0" w:left="0"/>
        <w:jc w:val="both"/>
        <w:rPr>
          <w:rFonts w:ascii="Times New Roman" w:hAnsi="Times New Roman"/>
          <w:sz w:val="28"/>
        </w:rPr>
      </w:pPr>
    </w:p>
    <w:p w14:paraId="B4000000">
      <w:pPr>
        <w:pStyle w:val="Style_2"/>
        <w:spacing w:after="0" w:before="0" w:line="240" w:lineRule="atLeast"/>
        <w:ind w:firstLine="720" w:left="0"/>
      </w:pPr>
      <w:r>
        <w:rPr>
          <w:b w:val="1"/>
          <w:color w:val="000000"/>
          <w:sz w:val="28"/>
        </w:rPr>
        <w:t>7. Заключительное положение</w:t>
      </w:r>
    </w:p>
    <w:p w14:paraId="B5000000">
      <w:pPr>
        <w:pStyle w:val="Style_2"/>
        <w:spacing w:after="0" w:before="0" w:line="240" w:lineRule="atLeast"/>
        <w:ind/>
        <w:jc w:val="both"/>
      </w:pPr>
      <w:r>
        <w:rPr>
          <w:color w:val="000000"/>
          <w:sz w:val="28"/>
        </w:rPr>
        <w:t> </w:t>
      </w:r>
    </w:p>
    <w:p w14:paraId="B6000000">
      <w:pPr>
        <w:pStyle w:val="Style_2"/>
        <w:spacing w:after="0" w:before="0"/>
        <w:ind w:firstLine="709" w:left="0"/>
        <w:jc w:val="both"/>
      </w:pPr>
      <w:r>
        <w:rPr>
          <w:color w:val="000000"/>
          <w:spacing w:val="-2"/>
          <w:sz w:val="28"/>
        </w:rPr>
        <w:t>1. О результатах конкурса конкурсная комиссия сообщает кандидату, прошедшему конкурс. </w:t>
      </w:r>
    </w:p>
    <w:p w14:paraId="B7000000">
      <w:pPr>
        <w:pStyle w:val="Style_3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B8000000">
      <w:pPr>
        <w:pStyle w:val="Style_3"/>
        <w:ind w:firstLine="0" w:left="5103"/>
        <w:jc w:val="center"/>
        <w:rPr>
          <w:rFonts w:ascii="Times New Roman" w:hAnsi="Times New Roman"/>
          <w:color w:val="000000"/>
          <w:sz w:val="28"/>
        </w:rPr>
      </w:pPr>
    </w:p>
    <w:p w14:paraId="B9000000">
      <w:pPr>
        <w:pStyle w:val="Style_3"/>
        <w:ind w:firstLine="0" w:left="5103"/>
        <w:jc w:val="center"/>
        <w:rPr>
          <w:rFonts w:ascii="Times New Roman" w:hAnsi="Times New Roman"/>
          <w:color w:val="000000"/>
          <w:sz w:val="28"/>
        </w:rPr>
      </w:pPr>
    </w:p>
    <w:p w14:paraId="BA000000">
      <w:pPr>
        <w:pStyle w:val="Style_3"/>
        <w:ind w:firstLine="0" w:left="5103"/>
        <w:jc w:val="center"/>
        <w:rPr>
          <w:rFonts w:ascii="Times New Roman" w:hAnsi="Times New Roman"/>
          <w:color w:val="000000"/>
          <w:sz w:val="28"/>
        </w:rPr>
      </w:pPr>
    </w:p>
    <w:p w14:paraId="BB000000">
      <w:pPr>
        <w:pStyle w:val="Style_3"/>
        <w:ind w:firstLine="0" w:left="5103"/>
        <w:jc w:val="center"/>
        <w:rPr>
          <w:rFonts w:ascii="Times New Roman" w:hAnsi="Times New Roman"/>
          <w:color w:val="000000"/>
          <w:sz w:val="28"/>
        </w:rPr>
      </w:pPr>
      <w:bookmarkStart w:id="2" w:name="_GoBack"/>
      <w:bookmarkEnd w:id="2"/>
    </w:p>
    <w:p w14:paraId="BC000000">
      <w:pPr>
        <w:pStyle w:val="Style_3"/>
        <w:ind w:firstLine="0" w:left="5103"/>
        <w:jc w:val="center"/>
      </w:pPr>
      <w:r>
        <w:rPr>
          <w:rFonts w:ascii="Times New Roman" w:hAnsi="Times New Roman"/>
          <w:sz w:val="24"/>
        </w:rPr>
        <w:t>Приложение  1</w:t>
      </w:r>
    </w:p>
    <w:p w14:paraId="BD000000">
      <w:pPr>
        <w:pStyle w:val="Style_3"/>
        <w:ind w:firstLine="0" w:left="5103"/>
        <w:jc w:val="center"/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Порядку проведения</w:t>
      </w:r>
      <w:r>
        <w:rPr>
          <w:rFonts w:ascii="Times New Roman" w:hAnsi="Times New Roman"/>
          <w:sz w:val="24"/>
        </w:rPr>
        <w:t xml:space="preserve"> конкурса по отбору кандидатов в члены Молодежного парламента при Собрании депутатов Неклиновского района</w:t>
      </w:r>
    </w:p>
    <w:p w14:paraId="BE000000">
      <w:pPr>
        <w:pStyle w:val="Style_3"/>
        <w:ind w:firstLine="0" w:left="5103"/>
        <w:rPr>
          <w:rFonts w:ascii="Times New Roman" w:hAnsi="Times New Roman"/>
          <w:sz w:val="28"/>
        </w:rPr>
      </w:pPr>
    </w:p>
    <w:p w14:paraId="BF000000">
      <w:pPr>
        <w:pStyle w:val="Style_2"/>
        <w:spacing w:after="0" w:before="0" w:line="240" w:lineRule="atLeast"/>
        <w:ind w:firstLine="0" w:left="5640"/>
      </w:pPr>
      <w:r>
        <w:t xml:space="preserve">В комиссию по проведению конкурса </w:t>
      </w:r>
      <w:r>
        <w:rPr>
          <w:color w:val="000000"/>
        </w:rPr>
        <w:t>по отбору</w:t>
      </w:r>
    </w:p>
    <w:p w14:paraId="C0000000">
      <w:pPr>
        <w:pStyle w:val="Style_2"/>
        <w:spacing w:after="0" w:before="0" w:line="240" w:lineRule="atLeast"/>
        <w:ind w:firstLine="0" w:left="5640"/>
      </w:pPr>
      <w:r>
        <w:t>кандидатов в члены Молодежного парламента при Собрании депутатов Неклиновского района</w:t>
      </w:r>
    </w:p>
    <w:p w14:paraId="C1000000">
      <w:pPr>
        <w:pStyle w:val="Style_3"/>
        <w:ind w:firstLine="0" w:left="5670"/>
        <w:rPr>
          <w:rFonts w:ascii="Times New Roman" w:hAnsi="Times New Roman"/>
          <w:color w:val="000000"/>
          <w:sz w:val="24"/>
        </w:rPr>
      </w:pPr>
    </w:p>
    <w:p w14:paraId="C2000000">
      <w:pPr>
        <w:pStyle w:val="Style_3"/>
        <w:ind w:firstLine="0" w:left="5670"/>
      </w:pPr>
      <w:r>
        <w:rPr>
          <w:rFonts w:ascii="Times New Roman" w:hAnsi="Times New Roman"/>
          <w:sz w:val="28"/>
        </w:rPr>
        <w:t>от __________________</w:t>
      </w:r>
    </w:p>
    <w:p w14:paraId="C3000000">
      <w:pPr>
        <w:pStyle w:val="Style_3"/>
        <w:ind w:firstLine="0" w:left="5670"/>
        <w:jc w:val="center"/>
      </w:pPr>
      <w:r>
        <w:rPr>
          <w:rFonts w:ascii="Times New Roman" w:hAnsi="Times New Roman"/>
        </w:rPr>
        <w:t>(Ф.И.О. заявителя)</w:t>
      </w:r>
    </w:p>
    <w:p w14:paraId="C4000000">
      <w:pPr>
        <w:pStyle w:val="Style_3"/>
        <w:ind w:firstLine="0" w:left="5670"/>
      </w:pPr>
      <w:r>
        <w:rPr>
          <w:rFonts w:ascii="Times New Roman" w:hAnsi="Times New Roman"/>
          <w:sz w:val="28"/>
        </w:rPr>
        <w:t>____________________,</w:t>
      </w:r>
    </w:p>
    <w:p w14:paraId="C5000000">
      <w:pPr>
        <w:pStyle w:val="Style_3"/>
        <w:ind w:firstLine="0" w:left="5670"/>
      </w:pPr>
      <w:r>
        <w:rPr>
          <w:rFonts w:ascii="Times New Roman" w:hAnsi="Times New Roman"/>
          <w:sz w:val="28"/>
        </w:rPr>
        <w:t>проживающего по адресу:</w:t>
      </w:r>
    </w:p>
    <w:p w14:paraId="C6000000">
      <w:pPr>
        <w:pStyle w:val="Style_3"/>
        <w:ind w:firstLine="0" w:left="5670"/>
      </w:pPr>
      <w:r>
        <w:rPr>
          <w:rFonts w:ascii="Times New Roman" w:hAnsi="Times New Roman"/>
          <w:sz w:val="28"/>
        </w:rPr>
        <w:t>_____________________</w:t>
      </w:r>
    </w:p>
    <w:p w14:paraId="C7000000">
      <w:pPr>
        <w:pStyle w:val="Style_3"/>
        <w:ind w:firstLine="0" w:left="5670"/>
      </w:pPr>
      <w:r>
        <w:rPr>
          <w:rFonts w:ascii="Times New Roman" w:hAnsi="Times New Roman"/>
          <w:sz w:val="28"/>
        </w:rPr>
        <w:t>_____________________</w:t>
      </w:r>
    </w:p>
    <w:p w14:paraId="C8000000">
      <w:pPr>
        <w:pStyle w:val="Style_3"/>
        <w:ind w:firstLine="0" w:left="5670"/>
      </w:pPr>
      <w:r>
        <w:rPr>
          <w:rFonts w:ascii="Times New Roman" w:hAnsi="Times New Roman"/>
          <w:sz w:val="28"/>
        </w:rPr>
        <w:t>_____________________</w:t>
      </w:r>
    </w:p>
    <w:p w14:paraId="C9000000">
      <w:pPr>
        <w:pStyle w:val="Style_3"/>
        <w:ind w:firstLine="0" w:left="5670"/>
      </w:pPr>
      <w:r>
        <w:rPr>
          <w:rFonts w:ascii="Times New Roman" w:hAnsi="Times New Roman"/>
          <w:sz w:val="28"/>
        </w:rPr>
        <w:t>контактный телефон _____________________</w:t>
      </w:r>
    </w:p>
    <w:p w14:paraId="CA000000">
      <w:pPr>
        <w:pStyle w:val="Style_3"/>
        <w:ind w:firstLine="0" w:left="0"/>
        <w:rPr>
          <w:rFonts w:ascii="Times New Roman" w:hAnsi="Times New Roman"/>
          <w:sz w:val="28"/>
        </w:rPr>
      </w:pPr>
    </w:p>
    <w:p w14:paraId="CB000000">
      <w:pPr>
        <w:pStyle w:val="Style_3"/>
        <w:ind w:firstLine="0" w:left="5103"/>
        <w:rPr>
          <w:rFonts w:ascii="Times New Roman" w:hAnsi="Times New Roman"/>
          <w:sz w:val="28"/>
        </w:rPr>
      </w:pPr>
    </w:p>
    <w:p w14:paraId="CC000000">
      <w:pPr>
        <w:pStyle w:val="Style_3"/>
        <w:ind w:firstLine="0" w:left="0"/>
        <w:rPr>
          <w:rFonts w:ascii="Times New Roman" w:hAnsi="Times New Roman"/>
          <w:sz w:val="28"/>
        </w:rPr>
      </w:pPr>
    </w:p>
    <w:p w14:paraId="CD000000">
      <w:pPr>
        <w:pStyle w:val="Style_3"/>
        <w:spacing w:after="120"/>
        <w:ind w:firstLine="0" w:left="0"/>
        <w:jc w:val="center"/>
      </w:pPr>
      <w:r>
        <w:rPr>
          <w:rFonts w:ascii="Times New Roman" w:hAnsi="Times New Roman"/>
          <w:sz w:val="28"/>
        </w:rPr>
        <w:t>ЗАЯВЛЕНИЕ</w:t>
      </w:r>
    </w:p>
    <w:p w14:paraId="CE000000">
      <w:pPr>
        <w:pStyle w:val="Style_3"/>
        <w:spacing w:after="120"/>
        <w:ind w:firstLine="0" w:left="0"/>
        <w:jc w:val="center"/>
        <w:rPr>
          <w:rFonts w:ascii="Times New Roman" w:hAnsi="Times New Roman"/>
          <w:sz w:val="28"/>
        </w:rPr>
      </w:pPr>
    </w:p>
    <w:p w14:paraId="CF000000">
      <w:pPr>
        <w:ind w:firstLine="720" w:left="0"/>
        <w:jc w:val="both"/>
      </w:pPr>
      <w:r>
        <w:rPr>
          <w:sz w:val="28"/>
        </w:rPr>
        <w:t>Прошу допустить меня к участию в конкурсе по отбору кандидатов в члены Молодежного парламента при Собрании деп</w:t>
      </w:r>
      <w:r>
        <w:rPr>
          <w:sz w:val="28"/>
        </w:rPr>
        <w:t>утатов Неклиновского района, назначенном в соответствии с решением Собрания депутатов Поляковского</w:t>
      </w:r>
      <w:r>
        <w:rPr>
          <w:sz w:val="28"/>
        </w:rPr>
        <w:t xml:space="preserve"> сельского </w:t>
      </w:r>
      <w:r>
        <w:rPr>
          <w:sz w:val="28"/>
        </w:rPr>
        <w:t>поселения</w:t>
      </w:r>
      <w:r>
        <w:rPr>
          <w:sz w:val="28"/>
        </w:rPr>
        <w:t xml:space="preserve">  от</w:t>
      </w:r>
      <w:r>
        <w:rPr>
          <w:sz w:val="28"/>
        </w:rPr>
        <w:t xml:space="preserve"> «____»____________ 202</w:t>
      </w:r>
      <w:r>
        <w:rPr>
          <w:sz w:val="28"/>
        </w:rPr>
        <w:t>__</w:t>
      </w:r>
      <w:r>
        <w:rPr>
          <w:sz w:val="28"/>
        </w:rPr>
        <w:t xml:space="preserve"> года  №________. </w:t>
      </w:r>
    </w:p>
    <w:p w14:paraId="D0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С порядком проведения и условиями конкурса ознакомлен.</w:t>
      </w:r>
    </w:p>
    <w:p w14:paraId="D1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Согласен на обработку моих персональных данных и проверку сведений, содержащихся в представленных мной документах, комиссией по проведению конкурса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по отбору кандидатов в члены Молодежного парламента при Собрании депутатов Неклиновского района.</w:t>
      </w:r>
    </w:p>
    <w:p w14:paraId="D2000000">
      <w:pPr>
        <w:pStyle w:val="Style_4"/>
        <w:rPr>
          <w:rFonts w:ascii="Times New Roman" w:hAnsi="Times New Roman"/>
          <w:sz w:val="28"/>
        </w:rPr>
      </w:pPr>
    </w:p>
    <w:p w14:paraId="D3000000">
      <w:pPr>
        <w:pStyle w:val="Style_4"/>
      </w:pPr>
      <w:r>
        <w:rPr>
          <w:rFonts w:ascii="Times New Roman" w:hAnsi="Times New Roman"/>
          <w:sz w:val="28"/>
        </w:rPr>
        <w:t>«____» _________________ 202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 xml:space="preserve"> г.             ________________________</w:t>
      </w:r>
    </w:p>
    <w:p w14:paraId="D4000000">
      <w:pPr>
        <w:pStyle w:val="Style_3"/>
        <w:ind w:firstLine="540" w:left="0"/>
        <w:jc w:val="center"/>
      </w:pPr>
      <w:r>
        <w:rPr>
          <w:rFonts w:ascii="Times New Roman" w:hAnsi="Times New Roman"/>
        </w:rPr>
        <w:t>(дата)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(подпись)</w:t>
      </w:r>
    </w:p>
    <w:p w14:paraId="D5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</w:p>
    <w:p w14:paraId="D6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</w:p>
    <w:p w14:paraId="D7000000">
      <w:pPr>
        <w:rPr>
          <w:sz w:val="28"/>
        </w:rPr>
      </w:pPr>
    </w:p>
    <w:p w14:paraId="D8000000">
      <w:pPr>
        <w:rPr>
          <w:sz w:val="28"/>
        </w:rPr>
      </w:pPr>
    </w:p>
    <w:p w14:paraId="D9000000">
      <w:pPr>
        <w:pStyle w:val="Style_3"/>
        <w:ind w:firstLine="0" w:left="5103"/>
        <w:jc w:val="center"/>
      </w:pPr>
      <w:r>
        <w:rPr>
          <w:rFonts w:ascii="Times New Roman" w:hAnsi="Times New Roman"/>
          <w:sz w:val="24"/>
        </w:rPr>
        <w:t>Приложение  2</w:t>
      </w:r>
    </w:p>
    <w:p w14:paraId="DA000000">
      <w:pPr>
        <w:pStyle w:val="Style_3"/>
        <w:ind w:firstLine="0" w:left="5103"/>
        <w:jc w:val="center"/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Порядку проведения</w:t>
      </w:r>
      <w:r>
        <w:rPr>
          <w:rFonts w:ascii="Times New Roman" w:hAnsi="Times New Roman"/>
          <w:sz w:val="24"/>
        </w:rPr>
        <w:t xml:space="preserve"> конкурса по отбору кандидатов в члены Молодежного парламента при Собрании депутатов Неклиновского района</w:t>
      </w:r>
    </w:p>
    <w:p w14:paraId="DB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DC000000">
      <w:pPr>
        <w:pStyle w:val="Style_3"/>
        <w:ind w:firstLine="0" w:left="5103"/>
        <w:jc w:val="both"/>
        <w:rPr>
          <w:rFonts w:ascii="Times New Roman" w:hAnsi="Times New Roman"/>
          <w:sz w:val="28"/>
        </w:rPr>
      </w:pPr>
    </w:p>
    <w:p w14:paraId="DD000000">
      <w:pPr>
        <w:pStyle w:val="Style_5"/>
        <w:spacing w:before="0" w:line="220" w:lineRule="atLeast"/>
        <w:ind/>
        <w:jc w:val="center"/>
      </w:pPr>
      <w:r>
        <w:rPr>
          <w:color w:val="000000"/>
          <w:sz w:val="28"/>
        </w:rPr>
        <w:t>АНКЕТА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(заполняется собственноручно)</w:t>
      </w:r>
    </w:p>
    <w:p w14:paraId="DE000000">
      <w:pPr>
        <w:pStyle w:val="Style_5"/>
        <w:spacing w:before="0" w:line="220" w:lineRule="atLeast"/>
        <w:ind/>
        <w:jc w:val="center"/>
        <w:rPr>
          <w:color w:val="000000"/>
          <w:sz w:val="28"/>
        </w:rPr>
      </w:pPr>
    </w:p>
    <w:tbl>
      <w:tblPr>
        <w:tblStyle w:val="Style_6"/>
        <w:tblInd w:type="dxa" w:w="108"/>
        <w:tblLayout w:type="fixed"/>
      </w:tblPr>
      <w:tblGrid>
        <w:gridCol w:w="538"/>
        <w:gridCol w:w="4466"/>
        <w:gridCol w:w="4144"/>
      </w:tblGrid>
      <w:tr>
        <w:tc>
          <w:tcPr>
            <w:tcW w:type="dxa" w:w="5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F000000">
            <w:pPr>
              <w:ind/>
              <w:jc w:val="center"/>
            </w:pPr>
            <w:r>
              <w:t>1.</w:t>
            </w:r>
          </w:p>
        </w:tc>
        <w:tc>
          <w:tcPr>
            <w:tcW w:type="dxa" w:w="44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0000000">
            <w:pPr>
              <w:pStyle w:val="Style_5"/>
              <w:spacing w:after="0" w:before="0"/>
              <w:ind w:right="23"/>
              <w:jc w:val="center"/>
            </w:pPr>
            <w:r>
              <w:rPr>
                <w:color w:val="000000"/>
                <w:sz w:val="28"/>
              </w:rPr>
              <w:t>Фамилия</w:t>
            </w:r>
          </w:p>
          <w:p w14:paraId="E1000000">
            <w:pPr>
              <w:pStyle w:val="Style_5"/>
              <w:spacing w:after="0" w:before="0"/>
              <w:ind w:firstLine="0" w:left="23" w:right="23"/>
              <w:jc w:val="center"/>
            </w:pPr>
            <w:r>
              <w:rPr>
                <w:color w:val="000000"/>
                <w:sz w:val="28"/>
              </w:rPr>
              <w:t>Имя</w:t>
            </w:r>
          </w:p>
          <w:p w14:paraId="E2000000">
            <w:pPr>
              <w:pStyle w:val="Style_5"/>
              <w:spacing w:after="0" w:before="0"/>
              <w:ind w:firstLine="0" w:left="23" w:right="23"/>
              <w:jc w:val="center"/>
            </w:pPr>
            <w:r>
              <w:rPr>
                <w:color w:val="000000"/>
                <w:sz w:val="28"/>
              </w:rPr>
              <w:t>Отчество</w:t>
            </w:r>
          </w:p>
        </w:tc>
        <w:tc>
          <w:tcPr>
            <w:tcW w:type="dxa" w:w="4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44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4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44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4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6000000">
            <w:pPr>
              <w:pStyle w:val="Style_5"/>
              <w:spacing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7000000">
            <w:pPr>
              <w:pStyle w:val="Style_5"/>
              <w:spacing w:before="0" w:line="220" w:lineRule="atLeast"/>
              <w:ind/>
              <w:jc w:val="both"/>
            </w:pPr>
            <w:r>
              <w:rPr>
                <w:color w:val="000000"/>
                <w:sz w:val="28"/>
              </w:rPr>
              <w:t>Число, месяц, год и место рождения</w:t>
            </w:r>
            <w:r>
              <w:rPr>
                <w:rStyle w:val="Style_7_ch"/>
                <w:color w:val="000000"/>
                <w:sz w:val="28"/>
              </w:rPr>
              <w:t> </w:t>
            </w:r>
            <w:r>
              <w:rPr>
                <w:color w:val="000000"/>
                <w:sz w:val="28"/>
              </w:rPr>
              <w:t xml:space="preserve"> (село, деревня, город, район, область, край,</w:t>
            </w:r>
            <w:r>
              <w:rPr>
                <w:rStyle w:val="Style_7_ch"/>
                <w:color w:val="000000"/>
                <w:sz w:val="28"/>
              </w:rPr>
              <w:t> </w:t>
            </w:r>
            <w:r>
              <w:rPr>
                <w:color w:val="000000"/>
                <w:sz w:val="28"/>
              </w:rPr>
              <w:t xml:space="preserve"> республика, страна)</w:t>
            </w:r>
          </w:p>
        </w:tc>
        <w:tc>
          <w:tcPr>
            <w:tcW w:type="dxa" w:w="4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9000000">
            <w:pPr>
              <w:pStyle w:val="Style_5"/>
              <w:spacing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A000000">
            <w:pPr>
              <w:pStyle w:val="Style_5"/>
              <w:spacing w:before="0" w:line="220" w:lineRule="atLeast"/>
              <w:ind/>
              <w:jc w:val="both"/>
            </w:pPr>
            <w:r>
              <w:rPr>
                <w:color w:val="000000"/>
                <w:sz w:val="28"/>
              </w:rPr>
              <w:t>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type="dxa" w:w="4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C000000">
            <w:pPr>
              <w:pStyle w:val="Style_5"/>
              <w:spacing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4.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D000000">
            <w:pPr>
              <w:pStyle w:val="Style_5"/>
              <w:spacing w:after="0" w:before="0"/>
              <w:ind w:firstLine="0" w:left="20" w:right="20"/>
              <w:jc w:val="both"/>
            </w:pPr>
            <w:r>
              <w:rPr>
                <w:color w:val="000000"/>
                <w:sz w:val="28"/>
              </w:rPr>
              <w:t>Образование (когда и какие учебные заведения окончили, номера дипломов)</w:t>
            </w:r>
          </w:p>
          <w:p w14:paraId="EE000000">
            <w:pPr>
              <w:pStyle w:val="Style_5"/>
              <w:spacing w:after="0" w:before="0"/>
              <w:ind w:right="20"/>
              <w:jc w:val="both"/>
            </w:pPr>
            <w:r>
              <w:rPr>
                <w:color w:val="000000"/>
                <w:sz w:val="28"/>
              </w:rPr>
              <w:t>Направление подготовки или специальность по диплому</w:t>
            </w:r>
          </w:p>
          <w:p w14:paraId="EF000000">
            <w:pPr>
              <w:pStyle w:val="Style_5"/>
              <w:spacing w:after="0" w:before="0"/>
              <w:ind/>
              <w:jc w:val="both"/>
            </w:pPr>
            <w:r>
              <w:rPr>
                <w:color w:val="000000"/>
                <w:sz w:val="28"/>
              </w:rPr>
              <w:t>Квалификация по диплому</w:t>
            </w:r>
          </w:p>
        </w:tc>
        <w:tc>
          <w:tcPr>
            <w:tcW w:type="dxa" w:w="4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1000000">
            <w:pPr>
              <w:pStyle w:val="Style_5"/>
              <w:spacing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5.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2000000">
            <w:pPr>
              <w:pStyle w:val="Style_5"/>
              <w:spacing w:after="0" w:before="0" w:line="220" w:lineRule="atLeast"/>
              <w:ind w:firstLine="0" w:left="20" w:right="20"/>
              <w:jc w:val="both"/>
            </w:pPr>
            <w:r>
              <w:rPr>
                <w:sz w:val="28"/>
              </w:rPr>
              <w:t>Послевузовское</w:t>
            </w:r>
            <w:r>
              <w:rPr>
                <w:rStyle w:val="Style_7_ch"/>
                <w:sz w:val="28"/>
              </w:rPr>
              <w:t> </w:t>
            </w:r>
            <w:r>
              <w:rPr>
                <w:rStyle w:val="Style_8_ch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8_ch"/>
                <w:color w:val="000000"/>
                <w:sz w:val="28"/>
                <w:u w:val="none"/>
              </w:rPr>
              <w:instrText>HYPERLINK "http://pandia.ru/text/category/professionalmznoe_obrazovanie/"</w:instrText>
            </w:r>
            <w:r>
              <w:rPr>
                <w:rStyle w:val="Style_8_ch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8_ch"/>
                <w:color w:val="000000"/>
                <w:sz w:val="28"/>
                <w:u w:val="none"/>
              </w:rPr>
              <w:t>профессиональное образование</w:t>
            </w:r>
            <w:r>
              <w:rPr>
                <w:rStyle w:val="Style_8_ch"/>
                <w:color w:val="000000"/>
                <w:sz w:val="28"/>
                <w:u w:val="none"/>
              </w:rPr>
              <w:fldChar w:fldCharType="end"/>
            </w:r>
            <w:r>
              <w:rPr>
                <w:sz w:val="28"/>
              </w:rPr>
              <w:t>: аспирантура, адъюнктура (наименование образовательного или</w:t>
            </w:r>
            <w:r>
              <w:rPr>
                <w:color w:val="000000"/>
                <w:sz w:val="28"/>
              </w:rPr>
              <w:t xml:space="preserve"> научного учреждения, год окончания)</w:t>
            </w:r>
          </w:p>
          <w:p w14:paraId="F3000000">
            <w:pPr>
              <w:pStyle w:val="Style_5"/>
              <w:spacing w:before="0" w:line="220" w:lineRule="atLeast"/>
              <w:ind/>
              <w:jc w:val="both"/>
            </w:pPr>
            <w:r>
              <w:rPr>
                <w:color w:val="000000"/>
                <w:sz w:val="28"/>
              </w:rPr>
              <w:t>Ученая степень, ученое звание (когда присвоены, номера дипломов</w:t>
            </w:r>
          </w:p>
        </w:tc>
        <w:tc>
          <w:tcPr>
            <w:tcW w:type="dxa" w:w="4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5000000">
            <w:pPr>
              <w:pStyle w:val="Style_5"/>
              <w:spacing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6.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6000000">
            <w:pPr>
              <w:pStyle w:val="Style_5"/>
              <w:spacing w:before="0" w:line="220" w:lineRule="atLeast"/>
              <w:ind/>
              <w:jc w:val="both"/>
            </w:pPr>
            <w:r>
              <w:rPr>
                <w:sz w:val="28"/>
              </w:rPr>
              <w:t>Какими</w:t>
            </w:r>
            <w:r>
              <w:rPr>
                <w:rStyle w:val="Style_7_ch"/>
                <w:sz w:val="28"/>
              </w:rPr>
              <w:t> </w:t>
            </w:r>
            <w:r>
              <w:rPr>
                <w:rStyle w:val="Style_8_ch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8_ch"/>
                <w:color w:val="000000"/>
                <w:sz w:val="28"/>
                <w:u w:val="none"/>
              </w:rPr>
              <w:instrText>HYPERLINK "http://pandia.ru/text/category/inostrannie_yaziki/"</w:instrText>
            </w:r>
            <w:r>
              <w:rPr>
                <w:rStyle w:val="Style_8_ch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8_ch"/>
                <w:color w:val="000000"/>
                <w:sz w:val="28"/>
                <w:u w:val="none"/>
              </w:rPr>
              <w:t>иностранными языками</w:t>
            </w:r>
            <w:r>
              <w:rPr>
                <w:rStyle w:val="Style_8_ch"/>
                <w:color w:val="000000"/>
                <w:sz w:val="28"/>
                <w:u w:val="none"/>
              </w:rPr>
              <w:fldChar w:fldCharType="end"/>
            </w:r>
            <w:r>
              <w:rPr>
                <w:rStyle w:val="Style_7_ch"/>
                <w:sz w:val="28"/>
              </w:rPr>
              <w:t> </w:t>
            </w:r>
            <w:r>
              <w:rPr>
                <w:sz w:val="28"/>
              </w:rPr>
              <w:t>и языками народов Российской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type="dxa" w:w="4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8000000">
            <w:pPr>
              <w:pStyle w:val="Style_5"/>
              <w:spacing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7.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9000000">
            <w:pPr>
              <w:pStyle w:val="Style_5"/>
              <w:spacing w:after="0" w:before="0"/>
              <w:ind/>
              <w:jc w:val="both"/>
            </w:pPr>
            <w:r>
              <w:rPr>
                <w:color w:val="000000"/>
                <w:sz w:val="28"/>
              </w:rPr>
              <w:t>Домашний адрес (адрес регистрации, фактического проживания), номер телефона (либо иной вид связи)</w:t>
            </w:r>
          </w:p>
        </w:tc>
        <w:tc>
          <w:tcPr>
            <w:tcW w:type="dxa" w:w="4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B000000">
            <w:pPr>
              <w:pStyle w:val="Style_5"/>
              <w:spacing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8.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C000000">
            <w:pPr>
              <w:pStyle w:val="Style_5"/>
              <w:spacing w:after="0" w:before="0"/>
              <w:ind/>
              <w:jc w:val="both"/>
            </w:pPr>
            <w:r>
              <w:rPr>
                <w:color w:val="000000"/>
                <w:sz w:val="28"/>
              </w:rPr>
              <w:t>Паспорт или документ, его заменяющий</w:t>
            </w:r>
          </w:p>
          <w:p w14:paraId="FD000000">
            <w:pPr>
              <w:pStyle w:val="Style_5"/>
              <w:spacing w:after="0" w:before="0"/>
              <w:ind/>
              <w:jc w:val="both"/>
            </w:pPr>
            <w:r>
              <w:rPr>
                <w:color w:val="000000"/>
                <w:sz w:val="28"/>
              </w:rPr>
              <w:t>(серия, номер, кем и когда выдан)</w:t>
            </w:r>
          </w:p>
        </w:tc>
        <w:tc>
          <w:tcPr>
            <w:tcW w:type="dxa" w:w="4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F000000">
            <w:pPr>
              <w:pStyle w:val="Style_5"/>
              <w:spacing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9.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0010000">
            <w:pPr>
              <w:pStyle w:val="Style_5"/>
              <w:spacing w:before="0" w:line="220" w:lineRule="atLeast"/>
              <w:ind/>
              <w:jc w:val="both"/>
            </w:pPr>
            <w:r>
              <w:rPr>
                <w:color w:val="000000"/>
                <w:sz w:val="28"/>
              </w:rPr>
              <w:t>Дополнительные сведения (участие в представительных органах, другая информация, которую желаете сообщить о себе)</w:t>
            </w:r>
          </w:p>
        </w:tc>
        <w:tc>
          <w:tcPr>
            <w:tcW w:type="dxa" w:w="4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</w:tbl>
    <w:p w14:paraId="02010000">
      <w:pPr>
        <w:pStyle w:val="Style_5"/>
        <w:spacing w:before="0" w:line="220" w:lineRule="atLeast"/>
        <w:ind/>
        <w:jc w:val="center"/>
        <w:rPr>
          <w:color w:val="000000"/>
          <w:sz w:val="28"/>
        </w:rPr>
      </w:pPr>
    </w:p>
    <w:p w14:paraId="03010000">
      <w:pPr>
        <w:pStyle w:val="Style_5"/>
        <w:spacing w:before="0" w:line="220" w:lineRule="atLeast"/>
        <w:ind/>
        <w:jc w:val="both"/>
        <w:rPr>
          <w:color w:val="000000"/>
          <w:sz w:val="28"/>
        </w:rPr>
      </w:pPr>
    </w:p>
    <w:p w14:paraId="04010000">
      <w:pPr>
        <w:pStyle w:val="Style_5"/>
        <w:spacing w:before="0" w:line="220" w:lineRule="atLeast"/>
        <w:ind/>
        <w:jc w:val="both"/>
      </w:pPr>
      <w:r>
        <w:rPr>
          <w:color w:val="000000"/>
          <w:sz w:val="28"/>
        </w:rPr>
        <w:t>«__</w:t>
      </w:r>
      <w:r>
        <w:rPr>
          <w:color w:val="000000"/>
          <w:sz w:val="28"/>
        </w:rPr>
        <w:t>_»_</w:t>
      </w:r>
      <w:r>
        <w:rPr>
          <w:color w:val="000000"/>
          <w:sz w:val="28"/>
        </w:rPr>
        <w:t>_______________________ 20___г. Подпись _________________</w:t>
      </w:r>
    </w:p>
    <w:p w14:paraId="05010000">
      <w:pPr>
        <w:pStyle w:val="Style_3"/>
        <w:ind w:firstLine="0" w:left="5103"/>
        <w:jc w:val="center"/>
        <w:rPr>
          <w:rFonts w:ascii="Times New Roman" w:hAnsi="Times New Roman"/>
          <w:color w:val="000000"/>
          <w:sz w:val="24"/>
        </w:rPr>
      </w:pPr>
    </w:p>
    <w:p w14:paraId="06010000">
      <w:pPr>
        <w:pStyle w:val="Style_3"/>
        <w:ind w:firstLine="0" w:left="5103"/>
        <w:jc w:val="center"/>
        <w:rPr>
          <w:rFonts w:ascii="Times New Roman" w:hAnsi="Times New Roman"/>
          <w:color w:val="000000"/>
          <w:sz w:val="24"/>
        </w:rPr>
      </w:pPr>
    </w:p>
    <w:p w14:paraId="07010000">
      <w:pPr>
        <w:pStyle w:val="Style_3"/>
        <w:ind w:firstLine="0" w:left="5103"/>
        <w:jc w:val="center"/>
        <w:rPr>
          <w:rFonts w:ascii="Times New Roman" w:hAnsi="Times New Roman"/>
          <w:color w:val="000000"/>
          <w:sz w:val="24"/>
        </w:rPr>
      </w:pPr>
    </w:p>
    <w:p w14:paraId="08010000">
      <w:pPr>
        <w:pStyle w:val="Style_3"/>
        <w:ind w:firstLine="0" w:left="5103"/>
        <w:jc w:val="center"/>
        <w:rPr>
          <w:rFonts w:ascii="Times New Roman" w:hAnsi="Times New Roman"/>
          <w:color w:val="000000"/>
          <w:sz w:val="24"/>
        </w:rPr>
      </w:pPr>
    </w:p>
    <w:p w14:paraId="09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0A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0B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0C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0D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0E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0F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10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11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12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13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14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15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16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17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18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19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1A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1B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1C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1D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1E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1F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2001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21010000">
      <w:pPr>
        <w:pStyle w:val="Style_3"/>
        <w:ind w:firstLine="0" w:left="5103"/>
        <w:jc w:val="center"/>
      </w:pPr>
      <w:r>
        <w:rPr>
          <w:rFonts w:ascii="Times New Roman" w:hAnsi="Times New Roman"/>
          <w:sz w:val="24"/>
        </w:rPr>
        <w:t>Приложение  3</w:t>
      </w:r>
    </w:p>
    <w:p w14:paraId="22010000">
      <w:pPr>
        <w:pStyle w:val="Style_3"/>
        <w:ind w:firstLine="0" w:left="5103"/>
        <w:jc w:val="center"/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Порядку проведения</w:t>
      </w:r>
      <w:r>
        <w:rPr>
          <w:rFonts w:ascii="Times New Roman" w:hAnsi="Times New Roman"/>
          <w:sz w:val="24"/>
        </w:rPr>
        <w:t xml:space="preserve"> конкурса по отбору кандидатов в члены Молодежного парламента при Собрании депутатов Неклиновского района</w:t>
      </w:r>
    </w:p>
    <w:p w14:paraId="23010000"/>
    <w:p w14:paraId="24010000">
      <w:pPr>
        <w:pStyle w:val="Style_4"/>
        <w:ind/>
        <w:jc w:val="center"/>
      </w:pPr>
      <w:r>
        <w:rPr>
          <w:rFonts w:ascii="Times New Roman" w:hAnsi="Times New Roman"/>
          <w:sz w:val="28"/>
        </w:rPr>
        <w:t>ОПИСЬ ДОКУМЕНТОВ,</w:t>
      </w:r>
    </w:p>
    <w:p w14:paraId="25010000">
      <w:pPr>
        <w:ind/>
        <w:jc w:val="center"/>
      </w:pPr>
      <w:r>
        <w:t>представленных в комиссию по отбору кандидатов в члены Молодежного парламента при Собрании депутатов Неклиновского района</w:t>
      </w:r>
    </w:p>
    <w:p w14:paraId="26010000">
      <w:pPr>
        <w:ind/>
        <w:jc w:val="center"/>
      </w:pPr>
    </w:p>
    <w:p w14:paraId="27010000">
      <w:pPr>
        <w:pStyle w:val="Style_4"/>
        <w:ind w:firstLine="851" w:left="0"/>
        <w:jc w:val="both"/>
      </w:pPr>
      <w:r>
        <w:rPr>
          <w:rFonts w:ascii="Times New Roman" w:hAnsi="Times New Roman"/>
          <w:sz w:val="28"/>
        </w:rPr>
        <w:t>Я, _____________________________________________________</w:t>
      </w:r>
    </w:p>
    <w:p w14:paraId="28010000">
      <w:pPr>
        <w:pStyle w:val="Style_4"/>
        <w:ind w:firstLine="851" w:left="0"/>
        <w:jc w:val="center"/>
      </w:pPr>
      <w:r>
        <w:rPr>
          <w:rFonts w:ascii="Times New Roman" w:hAnsi="Times New Roman"/>
        </w:rPr>
        <w:t>(фамилия, имя, отчество, дата рождения кандидата)</w:t>
      </w:r>
    </w:p>
    <w:p w14:paraId="29010000">
      <w:pPr>
        <w:pStyle w:val="Style_4"/>
        <w:ind/>
        <w:jc w:val="both"/>
      </w:pPr>
      <w:r>
        <w:rPr>
          <w:rFonts w:ascii="Times New Roman" w:hAnsi="Times New Roman"/>
          <w:sz w:val="28"/>
        </w:rPr>
        <w:t>представляю в комиссию по проведению конкурса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по отбору кандидатов в члены Молодежного парламента при Собрании депутатов Неклиновского района следующие документы:</w:t>
      </w:r>
    </w:p>
    <w:p w14:paraId="2A010000">
      <w:pPr>
        <w:pStyle w:val="Style_4"/>
        <w:ind/>
        <w:jc w:val="both"/>
        <w:rPr>
          <w:rFonts w:ascii="Times New Roman" w:hAnsi="Times New Roman"/>
          <w:sz w:val="28"/>
        </w:rPr>
      </w:pPr>
    </w:p>
    <w:tbl>
      <w:tblPr>
        <w:tblStyle w:val="Style_6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4"/>
        <w:gridCol w:w="5616"/>
        <w:gridCol w:w="3400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10000">
            <w:pPr>
              <w:pStyle w:val="Style_3"/>
              <w:ind w:firstLine="0" w:left="0"/>
              <w:jc w:val="center"/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10000">
            <w:pPr>
              <w:pStyle w:val="Style_3"/>
              <w:ind w:firstLine="0" w:left="0"/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10000">
            <w:pPr>
              <w:pStyle w:val="Style_3"/>
              <w:ind w:firstLine="0" w:left="0"/>
              <w:jc w:val="center"/>
            </w:pPr>
            <w:r>
              <w:rPr>
                <w:rFonts w:ascii="Times New Roman" w:hAnsi="Times New Roman"/>
                <w:sz w:val="24"/>
              </w:rPr>
              <w:t>Количество листов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3D010000">
      <w:pPr>
        <w:pStyle w:val="Style_3"/>
        <w:ind w:firstLine="540" w:left="0"/>
        <w:jc w:val="both"/>
        <w:rPr>
          <w:rFonts w:ascii="Times New Roman" w:hAnsi="Times New Roman"/>
          <w:sz w:val="26"/>
        </w:rPr>
      </w:pPr>
    </w:p>
    <w:p w14:paraId="3E010000">
      <w:pPr>
        <w:pStyle w:val="Style_4"/>
      </w:pPr>
      <w:r>
        <w:rPr>
          <w:rFonts w:ascii="Times New Roman" w:hAnsi="Times New Roman"/>
          <w:sz w:val="26"/>
        </w:rPr>
        <w:t>Документы поданы «____» _________ 20__ г.</w:t>
      </w:r>
    </w:p>
    <w:p w14:paraId="3F010000">
      <w:pPr>
        <w:pStyle w:val="Style_4"/>
      </w:pPr>
      <w:r>
        <w:rPr>
          <w:rFonts w:ascii="Times New Roman" w:hAnsi="Times New Roman"/>
          <w:sz w:val="26"/>
        </w:rPr>
        <w:t xml:space="preserve">Подпись лица, представившего документы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_</w:t>
      </w:r>
      <w:r>
        <w:rPr>
          <w:rFonts w:ascii="Times New Roman" w:hAnsi="Times New Roman"/>
          <w:sz w:val="26"/>
        </w:rPr>
        <w:t>__________________________</w:t>
      </w:r>
    </w:p>
    <w:p w14:paraId="40010000">
      <w:pPr>
        <w:pStyle w:val="Style_4"/>
        <w:rPr>
          <w:rFonts w:ascii="Times New Roman" w:hAnsi="Times New Roman"/>
          <w:sz w:val="26"/>
        </w:rPr>
      </w:pPr>
    </w:p>
    <w:p w14:paraId="41010000">
      <w:pPr>
        <w:pStyle w:val="Style_4"/>
      </w:pPr>
      <w:r>
        <w:rPr>
          <w:rFonts w:ascii="Times New Roman" w:hAnsi="Times New Roman"/>
          <w:sz w:val="26"/>
        </w:rPr>
        <w:t>Документы приняты «____» _________ 20__ г.</w:t>
      </w:r>
    </w:p>
    <w:p w14:paraId="42010000">
      <w:pPr>
        <w:pStyle w:val="Style_4"/>
      </w:pPr>
      <w:r>
        <w:rPr>
          <w:rFonts w:ascii="Times New Roman" w:hAnsi="Times New Roman"/>
          <w:sz w:val="26"/>
        </w:rPr>
        <w:t xml:space="preserve">Подпись секретаря конкурсной комиссии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14:paraId="43010000">
      <w:pPr>
        <w:pStyle w:val="Style_4"/>
      </w:pPr>
      <w:r>
        <w:rPr>
          <w:rFonts w:ascii="Times New Roman" w:hAnsi="Times New Roman"/>
          <w:sz w:val="26"/>
        </w:rPr>
        <w:t xml:space="preserve">  (лица, исполняющего его обязанности)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___________________________</w:t>
      </w:r>
    </w:p>
    <w:p w14:paraId="44010000">
      <w:pPr>
        <w:rPr>
          <w:sz w:val="26"/>
        </w:rPr>
      </w:pPr>
    </w:p>
    <w:sectPr>
      <w:pgSz w:h="16838" w:orient="portrait" w:w="11906"/>
      <w:pgMar w:bottom="1134" w:footer="720" w:gutter="0" w:header="720" w:left="1800" w:right="1466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10" w:type="paragraph">
    <w:name w:val="Абзац списка1"/>
    <w:basedOn w:val="Style_9"/>
    <w:link w:val="Style_10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0_ch" w:type="character">
    <w:name w:val="Абзац списка1"/>
    <w:basedOn w:val="Style_9_ch"/>
    <w:link w:val="Style_10"/>
    <w:rPr>
      <w:rFonts w:ascii="Calibri" w:hAnsi="Calibri"/>
      <w:sz w:val="22"/>
    </w:rPr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4" w:type="paragraph">
    <w:name w:val="WW8Num2z2"/>
    <w:link w:val="Style_14_ch"/>
  </w:style>
  <w:style w:styleId="Style_14_ch" w:type="character">
    <w:name w:val="WW8Num2z2"/>
    <w:link w:val="Style_14"/>
  </w:style>
  <w:style w:styleId="Style_15" w:type="paragraph">
    <w:name w:val="toc 6"/>
    <w:next w:val="Style_9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9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caption"/>
    <w:basedOn w:val="Style_9"/>
    <w:link w:val="Style_17_ch"/>
    <w:pPr>
      <w:spacing w:after="120" w:before="120"/>
      <w:ind/>
    </w:pPr>
    <w:rPr>
      <w:i w:val="1"/>
    </w:rPr>
  </w:style>
  <w:style w:styleId="Style_17_ch" w:type="character">
    <w:name w:val="caption"/>
    <w:basedOn w:val="Style_9_ch"/>
    <w:link w:val="Style_17"/>
    <w:rPr>
      <w:i w:val="1"/>
    </w:rPr>
  </w:style>
  <w:style w:styleId="Style_18" w:type="paragraph">
    <w:name w:val="Footnote Text Char"/>
    <w:link w:val="Style_18_ch"/>
  </w:style>
  <w:style w:styleId="Style_18_ch" w:type="character">
    <w:name w:val="Footnote Text Char"/>
    <w:link w:val="Style_18"/>
  </w:style>
  <w:style w:styleId="Style_19" w:type="paragraph">
    <w:name w:val="heading 3"/>
    <w:next w:val="Style_9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5" w:type="paragraph">
    <w:name w:val="Normal (Web)"/>
    <w:basedOn w:val="Style_9"/>
    <w:link w:val="Style_5_ch"/>
    <w:pPr>
      <w:spacing w:after="280" w:before="280"/>
      <w:ind/>
    </w:pPr>
  </w:style>
  <w:style w:styleId="Style_5_ch" w:type="character">
    <w:name w:val="Normal (Web)"/>
    <w:basedOn w:val="Style_9_ch"/>
    <w:link w:val="Style_5"/>
  </w:style>
  <w:style w:styleId="Style_20" w:type="paragraph">
    <w:name w:val="Заголовок таблицы"/>
    <w:basedOn w:val="Style_21"/>
    <w:link w:val="Style_20_ch"/>
    <w:pPr>
      <w:ind/>
      <w:jc w:val="center"/>
    </w:pPr>
    <w:rPr>
      <w:b w:val="1"/>
    </w:rPr>
  </w:style>
  <w:style w:styleId="Style_20_ch" w:type="character">
    <w:name w:val="Заголовок таблицы"/>
    <w:basedOn w:val="Style_21_ch"/>
    <w:link w:val="Style_20"/>
    <w:rPr>
      <w:b w:val="1"/>
    </w:rPr>
  </w:style>
  <w:style w:styleId="Style_7" w:type="paragraph">
    <w:name w:val="apple-converted-space"/>
    <w:basedOn w:val="Style_13"/>
    <w:link w:val="Style_7_ch"/>
  </w:style>
  <w:style w:styleId="Style_7_ch" w:type="character">
    <w:name w:val="apple-converted-space"/>
    <w:basedOn w:val="Style_13_ch"/>
    <w:link w:val="Style_7"/>
  </w:style>
  <w:style w:styleId="Style_22" w:type="paragraph">
    <w:name w:val="Body Text"/>
    <w:basedOn w:val="Style_9"/>
    <w:link w:val="Style_22_ch"/>
    <w:pPr>
      <w:spacing w:after="140" w:line="288" w:lineRule="auto"/>
      <w:ind/>
    </w:pPr>
  </w:style>
  <w:style w:styleId="Style_22_ch" w:type="character">
    <w:name w:val="Body Text"/>
    <w:basedOn w:val="Style_9_ch"/>
    <w:link w:val="Style_22"/>
  </w:style>
  <w:style w:styleId="Style_23" w:type="paragraph">
    <w:name w:val="Символ сноски"/>
    <w:link w:val="Style_23_ch"/>
    <w:rPr>
      <w:vertAlign w:val="superscript"/>
    </w:rPr>
  </w:style>
  <w:style w:styleId="Style_23_ch" w:type="character">
    <w:name w:val="Символ сноски"/>
    <w:link w:val="Style_23"/>
    <w:rPr>
      <w:vertAlign w:val="superscript"/>
    </w:rPr>
  </w:style>
  <w:style w:styleId="Style_4" w:type="paragraph">
    <w:name w:val="ConsPlusNonformat"/>
    <w:link w:val="Style_4_ch"/>
    <w:pPr>
      <w:widowControl w:val="0"/>
      <w:ind/>
    </w:pPr>
    <w:rPr>
      <w:rFonts w:ascii="Courier New" w:hAnsi="Courier New"/>
    </w:rPr>
  </w:style>
  <w:style w:styleId="Style_4_ch" w:type="character">
    <w:name w:val="ConsPlusNonformat"/>
    <w:link w:val="Style_4"/>
    <w:rPr>
      <w:rFonts w:ascii="Courier New" w:hAnsi="Courier New"/>
    </w:rPr>
  </w:style>
  <w:style w:styleId="Style_24" w:type="paragraph">
    <w:name w:val="WW8Num1z0"/>
    <w:link w:val="Style_24_ch"/>
  </w:style>
  <w:style w:styleId="Style_24_ch" w:type="character">
    <w:name w:val="WW8Num1z0"/>
    <w:link w:val="Style_24"/>
  </w:style>
  <w:style w:styleId="Style_25" w:type="paragraph">
    <w:name w:val="WW8Num2z6"/>
    <w:link w:val="Style_25_ch"/>
  </w:style>
  <w:style w:styleId="Style_25_ch" w:type="character">
    <w:name w:val="WW8Num2z6"/>
    <w:link w:val="Style_25"/>
  </w:style>
  <w:style w:styleId="Style_26" w:type="paragraph">
    <w:name w:val="toc 3"/>
    <w:next w:val="Style_9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1" w:type="paragraph">
    <w:name w:val="Заголовок1"/>
    <w:basedOn w:val="Style_9"/>
    <w:next w:val="Style_22"/>
    <w:link w:val="Style_1_ch"/>
    <w:pPr>
      <w:ind/>
      <w:jc w:val="center"/>
    </w:pPr>
    <w:rPr>
      <w:sz w:val="28"/>
    </w:rPr>
  </w:style>
  <w:style w:styleId="Style_1_ch" w:type="character">
    <w:name w:val="Заголовок1"/>
    <w:basedOn w:val="Style_9_ch"/>
    <w:link w:val="Style_1"/>
    <w:rPr>
      <w:sz w:val="28"/>
    </w:rPr>
  </w:style>
  <w:style w:styleId="Style_27" w:type="paragraph">
    <w:name w:val="WW8Num2z3"/>
    <w:link w:val="Style_27_ch"/>
  </w:style>
  <w:style w:styleId="Style_27_ch" w:type="character">
    <w:name w:val="WW8Num2z3"/>
    <w:link w:val="Style_27"/>
  </w:style>
  <w:style w:styleId="Style_28" w:type="paragraph">
    <w:name w:val="WW8Num2z1"/>
    <w:link w:val="Style_28_ch"/>
  </w:style>
  <w:style w:styleId="Style_28_ch" w:type="character">
    <w:name w:val="WW8Num2z1"/>
    <w:link w:val="Style_28"/>
  </w:style>
  <w:style w:styleId="Style_29" w:type="paragraph">
    <w:name w:val="List"/>
    <w:basedOn w:val="Style_22"/>
    <w:link w:val="Style_29_ch"/>
  </w:style>
  <w:style w:styleId="Style_29_ch" w:type="character">
    <w:name w:val="List"/>
    <w:basedOn w:val="Style_22_ch"/>
    <w:link w:val="Style_29"/>
  </w:style>
  <w:style w:styleId="Style_30" w:type="paragraph">
    <w:name w:val="Указатель1"/>
    <w:basedOn w:val="Style_9"/>
    <w:link w:val="Style_30_ch"/>
  </w:style>
  <w:style w:styleId="Style_30_ch" w:type="character">
    <w:name w:val="Указатель1"/>
    <w:basedOn w:val="Style_9_ch"/>
    <w:link w:val="Style_30"/>
  </w:style>
  <w:style w:styleId="Style_31" w:type="paragraph">
    <w:name w:val="heading 5"/>
    <w:next w:val="Style_9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WW8Num2z7"/>
    <w:link w:val="Style_32_ch"/>
  </w:style>
  <w:style w:styleId="Style_32_ch" w:type="character">
    <w:name w:val="WW8Num2z7"/>
    <w:link w:val="Style_32"/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34" w:type="paragraph">
    <w:name w:val="heading 1"/>
    <w:next w:val="Style_9"/>
    <w:link w:val="Style_3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4_ch" w:type="character">
    <w:name w:val="heading 1"/>
    <w:link w:val="Style_34"/>
    <w:rPr>
      <w:rFonts w:ascii="XO Thames" w:hAnsi="XO Thames"/>
      <w:b w:val="1"/>
      <w:sz w:val="32"/>
    </w:rPr>
  </w:style>
  <w:style w:styleId="Style_8" w:type="paragraph">
    <w:name w:val="Hyperlink"/>
    <w:link w:val="Style_8_ch"/>
    <w:rPr>
      <w:color w:val="0000FF"/>
      <w:u w:val="single"/>
    </w:rPr>
  </w:style>
  <w:style w:styleId="Style_8_ch" w:type="character">
    <w:name w:val="Hyperlink"/>
    <w:link w:val="Style_8"/>
    <w:rPr>
      <w:color w:val="0000FF"/>
      <w:u w:val="single"/>
    </w:rPr>
  </w:style>
  <w:style w:styleId="Style_35" w:type="paragraph">
    <w:name w:val="Footnote"/>
    <w:basedOn w:val="Style_9"/>
    <w:link w:val="Style_35_ch"/>
    <w:rPr>
      <w:sz w:val="20"/>
    </w:rPr>
  </w:style>
  <w:style w:styleId="Style_35_ch" w:type="character">
    <w:name w:val="Footnote"/>
    <w:basedOn w:val="Style_9_ch"/>
    <w:link w:val="Style_35"/>
    <w:rPr>
      <w:sz w:val="20"/>
    </w:rPr>
  </w:style>
  <w:style w:styleId="Style_36" w:type="paragraph">
    <w:name w:val="toc 1"/>
    <w:next w:val="Style_9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WW8Num2z8"/>
    <w:link w:val="Style_37_ch"/>
  </w:style>
  <w:style w:styleId="Style_37_ch" w:type="character">
    <w:name w:val="WW8Num2z8"/>
    <w:link w:val="Style_37"/>
  </w:style>
  <w:style w:styleId="Style_2" w:type="paragraph">
    <w:name w:val="consplusnormal"/>
    <w:basedOn w:val="Style_9"/>
    <w:link w:val="Style_2_ch"/>
    <w:pPr>
      <w:spacing w:after="280" w:before="280"/>
      <w:ind/>
    </w:pPr>
  </w:style>
  <w:style w:styleId="Style_2_ch" w:type="character">
    <w:name w:val="consplusnormal"/>
    <w:basedOn w:val="Style_9_ch"/>
    <w:link w:val="Style_2"/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WW8Num2z5"/>
    <w:link w:val="Style_39_ch"/>
  </w:style>
  <w:style w:styleId="Style_39_ch" w:type="character">
    <w:name w:val="WW8Num2z5"/>
    <w:link w:val="Style_39"/>
  </w:style>
  <w:style w:styleId="Style_40" w:type="paragraph">
    <w:name w:val="WW8Num2z4"/>
    <w:link w:val="Style_40_ch"/>
  </w:style>
  <w:style w:styleId="Style_40_ch" w:type="character">
    <w:name w:val="WW8Num2z4"/>
    <w:link w:val="Style_40"/>
  </w:style>
  <w:style w:styleId="Style_41" w:type="paragraph">
    <w:name w:val="toc 9"/>
    <w:next w:val="Style_9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Цитата1"/>
    <w:basedOn w:val="Style_9"/>
    <w:link w:val="Style_42_ch"/>
    <w:pPr>
      <w:ind w:firstLine="709" w:left="57" w:right="57"/>
      <w:jc w:val="center"/>
    </w:pPr>
    <w:rPr>
      <w:b w:val="1"/>
      <w:sz w:val="30"/>
    </w:rPr>
  </w:style>
  <w:style w:styleId="Style_42_ch" w:type="character">
    <w:name w:val="Цитата1"/>
    <w:basedOn w:val="Style_9_ch"/>
    <w:link w:val="Style_42"/>
    <w:rPr>
      <w:b w:val="1"/>
      <w:sz w:val="30"/>
    </w:rPr>
  </w:style>
  <w:style w:styleId="Style_43" w:type="paragraph">
    <w:name w:val="toc 8"/>
    <w:next w:val="Style_9"/>
    <w:link w:val="Style_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WW8Num2z0"/>
    <w:link w:val="Style_44_ch"/>
  </w:style>
  <w:style w:styleId="Style_44_ch" w:type="character">
    <w:name w:val="WW8Num2z0"/>
    <w:link w:val="Style_44"/>
  </w:style>
  <w:style w:styleId="Style_45" w:type="paragraph">
    <w:name w:val="toc 5"/>
    <w:next w:val="Style_9"/>
    <w:link w:val="Style_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21" w:type="paragraph">
    <w:name w:val="Содержимое таблицы"/>
    <w:basedOn w:val="Style_9"/>
    <w:link w:val="Style_21_ch"/>
  </w:style>
  <w:style w:styleId="Style_21_ch" w:type="character">
    <w:name w:val="Содержимое таблицы"/>
    <w:basedOn w:val="Style_9_ch"/>
    <w:link w:val="Style_21"/>
  </w:style>
  <w:style w:styleId="Style_46" w:type="paragraph">
    <w:name w:val="Subtitle"/>
    <w:next w:val="Style_9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Title"/>
    <w:next w:val="Style_9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next w:val="Style_9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heading 2"/>
    <w:next w:val="Style_9"/>
    <w:link w:val="Style_4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2025-03-10T07:20:57Z</dcterms:modified>
</cp:coreProperties>
</file>