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4"/>
        </w:rPr>
      </w:pPr>
      <w:r>
        <w:rPr>
          <w:b w:val="1"/>
          <w:sz w:val="24"/>
        </w:rPr>
        <w:t>РОССИЙСКАЯ ФЕДЕРАЦИЯ</w:t>
      </w:r>
    </w:p>
    <w:p w14:paraId="04000000">
      <w:pPr>
        <w:ind/>
        <w:jc w:val="center"/>
        <w:rPr>
          <w:sz w:val="24"/>
        </w:rPr>
      </w:pPr>
      <w:r>
        <w:rPr>
          <w:b w:val="1"/>
          <w:sz w:val="24"/>
        </w:rPr>
        <w:t>РОСТОВСКАЯ ОБЛАСТЬ</w:t>
      </w:r>
    </w:p>
    <w:p w14:paraId="05000000">
      <w:pPr>
        <w:ind/>
        <w:jc w:val="center"/>
        <w:rPr>
          <w:sz w:val="24"/>
        </w:rPr>
      </w:pPr>
      <w:r>
        <w:rPr>
          <w:b w:val="1"/>
          <w:sz w:val="24"/>
        </w:rPr>
        <w:t>НЕКЛИНОВСКИЙ РАЙОН</w:t>
      </w:r>
    </w:p>
    <w:p w14:paraId="06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МУНИЦИПАЛЬНОЕ ОБРАЗОВАНИЕ </w:t>
      </w:r>
    </w:p>
    <w:p w14:paraId="07000000">
      <w:pPr>
        <w:ind/>
        <w:jc w:val="center"/>
        <w:rPr>
          <w:sz w:val="24"/>
        </w:rPr>
      </w:pPr>
      <w:r>
        <w:rPr>
          <w:b w:val="1"/>
          <w:sz w:val="24"/>
        </w:rPr>
        <w:t>«ПОЛЯКОВСКОЕ СЕЛЬСКОЕ ПОСЕЛЕНИЕ»</w:t>
      </w:r>
    </w:p>
    <w:p w14:paraId="08000000">
      <w:pPr>
        <w:ind/>
        <w:jc w:val="center"/>
        <w:rPr>
          <w:b w:val="1"/>
          <w:sz w:val="24"/>
        </w:rPr>
      </w:pPr>
    </w:p>
    <w:p w14:paraId="09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СОБРАНИЕ ДЕПУТАТОВ ПОЛЯКОВСКОГО СЕЛЬСКОГО ПОСЕЛЕНИЯ  </w:t>
      </w:r>
    </w:p>
    <w:p w14:paraId="0A000000">
      <w:pPr>
        <w:ind/>
        <w:jc w:val="center"/>
        <w:rPr>
          <w:b w:val="1"/>
          <w:sz w:val="24"/>
        </w:rPr>
      </w:pPr>
    </w:p>
    <w:p w14:paraId="0B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РЕШЕНИЕ </w:t>
      </w:r>
    </w:p>
    <w:p w14:paraId="0C000000">
      <w:pPr>
        <w:ind/>
        <w:jc w:val="center"/>
        <w:rPr>
          <w:caps w:val="1"/>
          <w:sz w:val="24"/>
        </w:rPr>
      </w:pPr>
      <w:r>
        <w:rPr>
          <w:sz w:val="28"/>
        </w:rPr>
        <w:t xml:space="preserve">  </w:t>
      </w:r>
      <w:r>
        <w:rPr>
          <w:sz w:val="28"/>
        </w:rPr>
        <w:t xml:space="preserve">Об утверждении Положения о звании </w:t>
      </w:r>
    </w:p>
    <w:p w14:paraId="0D000000">
      <w:pPr>
        <w:tabs>
          <w:tab w:leader="none" w:pos="4020" w:val="left"/>
        </w:tabs>
        <w:ind/>
        <w:jc w:val="center"/>
        <w:rPr>
          <w:b w:val="1"/>
          <w:sz w:val="28"/>
        </w:rPr>
      </w:pPr>
      <w:r>
        <w:rPr>
          <w:sz w:val="28"/>
        </w:rPr>
        <w:t>«Почетный гражданин 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 </w:t>
      </w:r>
    </w:p>
    <w:p w14:paraId="0E000000">
      <w:pPr>
        <w:tabs>
          <w:tab w:leader="none" w:pos="4020" w:val="left"/>
        </w:tabs>
        <w:ind/>
        <w:jc w:val="center"/>
        <w:rPr>
          <w:b w:val="1"/>
          <w:sz w:val="28"/>
        </w:rPr>
      </w:pPr>
    </w:p>
    <w:p w14:paraId="0F000000">
      <w:pPr>
        <w:rPr>
          <w:sz w:val="26"/>
        </w:rPr>
      </w:pPr>
      <w:r>
        <w:rPr>
          <w:b w:val="1"/>
          <w:sz w:val="26"/>
        </w:rPr>
        <w:t xml:space="preserve">Принято Собранием депутатов </w:t>
      </w:r>
    </w:p>
    <w:p w14:paraId="10000000">
      <w:pPr>
        <w:rPr>
          <w:sz w:val="26"/>
        </w:rPr>
      </w:pPr>
      <w:r>
        <w:rPr>
          <w:b w:val="1"/>
          <w:sz w:val="26"/>
        </w:rPr>
        <w:t>Поляковского сельского поселения</w:t>
      </w:r>
      <w:r>
        <w:rPr>
          <w:sz w:val="26"/>
        </w:rPr>
        <w:t xml:space="preserve">                                         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«06» февраля 2025 года</w:t>
      </w:r>
      <w:r>
        <w:rPr>
          <w:sz w:val="26"/>
        </w:rPr>
        <w:t xml:space="preserve">    </w:t>
      </w:r>
    </w:p>
    <w:p w14:paraId="11000000">
      <w:pPr>
        <w:spacing w:line="0" w:lineRule="atLeast"/>
        <w:ind/>
        <w:rPr>
          <w:b w:val="1"/>
          <w:sz w:val="28"/>
        </w:rPr>
      </w:pPr>
    </w:p>
    <w:p w14:paraId="12000000">
      <w:pPr>
        <w:spacing w:line="0" w:lineRule="atLeast"/>
        <w:ind w:firstLine="708" w:left="0" w:righ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>статьей 28</w:t>
      </w:r>
      <w:r>
        <w:rPr>
          <w:sz w:val="28"/>
        </w:rPr>
        <w:t xml:space="preserve"> Устав</w:t>
      </w:r>
      <w:r>
        <w:rPr>
          <w:sz w:val="28"/>
        </w:rPr>
        <w:t>а</w:t>
      </w:r>
      <w:r>
        <w:rPr>
          <w:sz w:val="28"/>
        </w:rPr>
        <w:t xml:space="preserve"> муниципального образования «Поляковское сельское поселение»,</w:t>
      </w:r>
      <w:r>
        <w:rPr>
          <w:color w:val="000000"/>
          <w:sz w:val="28"/>
        </w:rPr>
        <w:t xml:space="preserve">  в целях  приведения в соответствие нормативных правовых актов,  Собрание депутатов Поляковского сельского поселения,– </w:t>
      </w:r>
    </w:p>
    <w:p w14:paraId="13000000">
      <w:pPr>
        <w:spacing w:line="0" w:lineRule="atLeast"/>
        <w:ind w:firstLine="708" w:left="0" w:right="0"/>
        <w:jc w:val="both"/>
        <w:rPr>
          <w:sz w:val="28"/>
        </w:rPr>
      </w:pPr>
    </w:p>
    <w:p w14:paraId="14000000">
      <w:pPr>
        <w:spacing w:line="0" w:lineRule="atLeast"/>
        <w:ind/>
        <w:jc w:val="both"/>
        <w:rPr>
          <w:sz w:val="28"/>
        </w:rPr>
      </w:pPr>
    </w:p>
    <w:p w14:paraId="15000000">
      <w:pPr>
        <w:spacing w:line="0" w:lineRule="atLeast"/>
        <w:ind/>
        <w:jc w:val="center"/>
      </w:pPr>
      <w:r>
        <w:rPr>
          <w:sz w:val="28"/>
        </w:rPr>
        <w:t>РЕШИЛО:</w:t>
      </w:r>
    </w:p>
    <w:p w14:paraId="16000000">
      <w:pPr>
        <w:pStyle w:val="Style_2"/>
        <w:rPr>
          <w:rFonts w:ascii="Times New Roman" w:hAnsi="Times New Roman"/>
          <w:sz w:val="28"/>
        </w:rPr>
      </w:pPr>
      <w:r>
        <w:t xml:space="preserve">          </w:t>
      </w:r>
      <w:r>
        <w:tab/>
      </w:r>
      <w:r>
        <w:rPr>
          <w:rFonts w:ascii="Times New Roman" w:hAnsi="Times New Roman"/>
          <w:sz w:val="28"/>
        </w:rPr>
        <w:t>1. Утвердить Положение о звании «Почётный гражданин муниципального образования «Поляковское сельское поселение» согласно приложению № 1.</w:t>
      </w:r>
    </w:p>
    <w:p w14:paraId="17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Контроль за исполнением настоящего решения возложить на  Главу администрации Поляковского сельского поселения.</w:t>
      </w:r>
      <w:r>
        <w:rPr>
          <w:rFonts w:ascii="Times New Roman" w:hAnsi="Times New Roman"/>
          <w:sz w:val="28"/>
        </w:rPr>
        <w:t xml:space="preserve">          </w:t>
      </w:r>
    </w:p>
    <w:p w14:paraId="18000000">
      <w:pPr>
        <w:pStyle w:val="Style_2"/>
        <w:rPr>
          <w:rFonts w:ascii="Times New Roman" w:hAnsi="Times New Roman"/>
          <w:sz w:val="28"/>
        </w:rPr>
      </w:pPr>
    </w:p>
    <w:p w14:paraId="19000000">
      <w:pPr>
        <w:pStyle w:val="Style_2"/>
        <w:rPr>
          <w:rFonts w:ascii="Times New Roman" w:hAnsi="Times New Roman"/>
          <w:sz w:val="28"/>
        </w:rPr>
      </w:pPr>
    </w:p>
    <w:p w14:paraId="1A000000">
      <w:pPr>
        <w:pStyle w:val="Style_2"/>
        <w:rPr>
          <w:rFonts w:ascii="Times New Roman" w:hAnsi="Times New Roman"/>
          <w:sz w:val="28"/>
        </w:rPr>
      </w:pPr>
    </w:p>
    <w:p w14:paraId="1B000000">
      <w:pPr>
        <w:ind w:right="254"/>
        <w:jc w:val="both"/>
        <w:rPr>
          <w:sz w:val="28"/>
        </w:rPr>
      </w:pPr>
      <w:r>
        <w:rPr>
          <w:sz w:val="28"/>
        </w:rPr>
        <w:t>Председатель</w:t>
      </w:r>
    </w:p>
    <w:p w14:paraId="1C000000">
      <w:pPr>
        <w:ind w:right="254"/>
        <w:jc w:val="both"/>
        <w:rPr>
          <w:sz w:val="28"/>
        </w:rPr>
      </w:pPr>
      <w:r>
        <w:rPr>
          <w:sz w:val="28"/>
        </w:rPr>
        <w:t>Собрания депутатов - глава</w:t>
      </w:r>
    </w:p>
    <w:p w14:paraId="1D000000">
      <w:pPr>
        <w:ind w:right="254"/>
        <w:jc w:val="both"/>
        <w:rPr>
          <w:sz w:val="28"/>
        </w:rPr>
      </w:pPr>
      <w:r>
        <w:rPr>
          <w:sz w:val="28"/>
        </w:rPr>
        <w:t>Поляковского сельского поселения                                                     М.Б.Захаров</w:t>
      </w:r>
    </w:p>
    <w:p w14:paraId="1E000000">
      <w:pPr>
        <w:spacing w:line="252" w:lineRule="auto"/>
        <w:ind w:firstLine="0" w:left="0" w:right="0"/>
        <w:jc w:val="both"/>
        <w:rPr>
          <w:sz w:val="24"/>
        </w:rPr>
      </w:pPr>
    </w:p>
    <w:p w14:paraId="1F000000">
      <w:pPr>
        <w:spacing w:line="252" w:lineRule="auto"/>
        <w:ind w:firstLine="0" w:left="0" w:right="0"/>
        <w:jc w:val="both"/>
        <w:rPr>
          <w:sz w:val="24"/>
        </w:rPr>
      </w:pPr>
    </w:p>
    <w:p w14:paraId="20000000">
      <w:pPr>
        <w:spacing w:line="252" w:lineRule="auto"/>
        <w:ind w:firstLine="0" w:left="0" w:right="0"/>
        <w:jc w:val="both"/>
        <w:rPr>
          <w:sz w:val="24"/>
        </w:rPr>
      </w:pPr>
    </w:p>
    <w:p w14:paraId="21000000">
      <w:pPr>
        <w:spacing w:line="252" w:lineRule="auto"/>
        <w:ind w:firstLine="0" w:left="0" w:right="0"/>
        <w:jc w:val="both"/>
        <w:rPr>
          <w:sz w:val="24"/>
        </w:rPr>
      </w:pPr>
    </w:p>
    <w:p w14:paraId="22000000">
      <w:pPr>
        <w:spacing w:line="252" w:lineRule="auto"/>
        <w:ind w:firstLine="0" w:left="0" w:right="0"/>
        <w:jc w:val="both"/>
        <w:rPr>
          <w:sz w:val="24"/>
        </w:rPr>
      </w:pPr>
    </w:p>
    <w:p w14:paraId="23000000">
      <w:pPr>
        <w:spacing w:line="252" w:lineRule="auto"/>
        <w:ind w:firstLine="0" w:left="0" w:right="0"/>
        <w:jc w:val="both"/>
        <w:rPr>
          <w:sz w:val="24"/>
        </w:rPr>
      </w:pPr>
    </w:p>
    <w:p w14:paraId="24000000">
      <w:pPr>
        <w:spacing w:line="252" w:lineRule="auto"/>
        <w:ind w:firstLine="0" w:left="0" w:righ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х.Красный Десант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>«06</w:t>
      </w:r>
      <w:r>
        <w:rPr>
          <w:sz w:val="24"/>
        </w:rPr>
        <w:t>» февраля 2025 г</w:t>
      </w:r>
      <w:r>
        <w:rPr>
          <w:sz w:val="24"/>
        </w:rPr>
        <w:t>ода</w:t>
      </w:r>
    </w:p>
    <w:p w14:paraId="26000000">
      <w:pPr>
        <w:ind/>
        <w:jc w:val="both"/>
        <w:rPr>
          <w:sz w:val="24"/>
        </w:rPr>
      </w:pPr>
      <w:r>
        <w:rPr>
          <w:sz w:val="24"/>
        </w:rPr>
        <w:t>№123</w:t>
      </w:r>
    </w:p>
    <w:p w14:paraId="27000000">
      <w:pPr>
        <w:pStyle w:val="Style_2"/>
      </w:pPr>
    </w:p>
    <w:p w14:paraId="28000000">
      <w:pPr>
        <w:pStyle w:val="Style_2"/>
      </w:pPr>
    </w:p>
    <w:p w14:paraId="29000000">
      <w:pPr>
        <w:ind w:firstLine="709" w:left="142" w:right="0"/>
        <w:rPr>
          <w:b w:val="1"/>
          <w:sz w:val="28"/>
        </w:rPr>
      </w:pPr>
    </w:p>
    <w:p w14:paraId="2A000000">
      <w:pPr>
        <w:ind w:firstLine="709" w:left="142" w:right="0"/>
        <w:rPr>
          <w:b w:val="1"/>
          <w:sz w:val="28"/>
        </w:rPr>
      </w:pPr>
    </w:p>
    <w:p w14:paraId="2B000000">
      <w:pPr>
        <w:pStyle w:val="Style_3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 № 1</w:t>
      </w:r>
    </w:p>
    <w:p w14:paraId="2C000000">
      <w:pPr>
        <w:pStyle w:val="Style_3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к решению Собрания депутатов</w:t>
      </w:r>
    </w:p>
    <w:p w14:paraId="2D000000">
      <w:pPr>
        <w:pStyle w:val="Style_3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Поляковского</w:t>
      </w:r>
      <w:r>
        <w:rPr>
          <w:color w:val="000000"/>
          <w:sz w:val="28"/>
        </w:rPr>
        <w:t xml:space="preserve"> сельского поселения </w:t>
      </w:r>
    </w:p>
    <w:p w14:paraId="2E000000">
      <w:pPr>
        <w:pStyle w:val="Style_3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от 06.02.2025г.    №123   </w:t>
      </w:r>
    </w:p>
    <w:p w14:paraId="2F000000">
      <w:pPr>
        <w:pStyle w:val="Style_4"/>
        <w:spacing w:after="0" w:before="0"/>
        <w:ind w:firstLine="912" w:left="-57" w:right="0"/>
        <w:jc w:val="center"/>
        <w:rPr>
          <w:color w:val="000000"/>
          <w:sz w:val="28"/>
        </w:rPr>
      </w:pPr>
    </w:p>
    <w:p w14:paraId="30000000">
      <w:pPr>
        <w:pStyle w:val="Style_4"/>
        <w:spacing w:after="0" w:before="0"/>
        <w:ind/>
        <w:rPr>
          <w:color w:val="000000"/>
          <w:sz w:val="28"/>
        </w:rPr>
      </w:pPr>
    </w:p>
    <w:p w14:paraId="31000000">
      <w:pPr>
        <w:pStyle w:val="Style_4"/>
        <w:spacing w:after="0" w:before="0"/>
        <w:ind w:firstLine="912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ПОЛОЖЕНИЕ </w:t>
      </w:r>
    </w:p>
    <w:p w14:paraId="32000000">
      <w:pPr>
        <w:pStyle w:val="Style_4"/>
        <w:spacing w:after="0" w:before="0"/>
        <w:ind w:firstLine="912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ЗВАНИИ «ПОЧЕТНЫЙ ГРАЖДАНИН </w:t>
      </w:r>
    </w:p>
    <w:p w14:paraId="33000000">
      <w:pPr>
        <w:pStyle w:val="Style_4"/>
        <w:spacing w:after="0" w:before="0"/>
        <w:ind w:firstLine="912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Поляковского</w:t>
      </w:r>
      <w:r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»</w:t>
      </w:r>
    </w:p>
    <w:p w14:paraId="34000000">
      <w:pPr>
        <w:pStyle w:val="Style_4"/>
        <w:spacing w:after="0" w:before="0"/>
        <w:ind w:firstLine="912" w:left="0" w:right="0"/>
        <w:jc w:val="center"/>
        <w:rPr>
          <w:rFonts w:ascii="Times New Roman" w:hAnsi="Times New Roman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pStyle w:val="Style_5"/>
        <w:spacing w:after="0" w:before="0"/>
        <w:ind/>
        <w:jc w:val="center"/>
      </w:pPr>
      <w:r>
        <w:rPr>
          <w:rStyle w:val="Style_6_ch"/>
          <w:sz w:val="28"/>
        </w:rPr>
        <w:t>1. Общие положения</w:t>
      </w:r>
    </w:p>
    <w:p w14:paraId="37000000">
      <w:pPr>
        <w:pStyle w:val="Style_5"/>
        <w:spacing w:after="0" w:before="0"/>
        <w:ind/>
        <w:jc w:val="both"/>
      </w:pPr>
    </w:p>
    <w:p w14:paraId="38000000">
      <w:pPr>
        <w:ind w:firstLine="708" w:left="0" w:right="0"/>
        <w:jc w:val="both"/>
        <w:rPr>
          <w:sz w:val="28"/>
        </w:rPr>
      </w:pPr>
      <w:r>
        <w:rPr>
          <w:sz w:val="28"/>
        </w:rPr>
        <w:t>1.1. Настоящее Положение устанавливает порядок присвоения звания «Почетный гражданин Поляковского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», регламентирует статус</w:t>
      </w:r>
      <w:r>
        <w:rPr>
          <w:rStyle w:val="Style_6_ch"/>
          <w:b w:val="0"/>
          <w:sz w:val="28"/>
        </w:rPr>
        <w:t xml:space="preserve"> лиц,</w:t>
      </w:r>
      <w:r>
        <w:rPr>
          <w:sz w:val="28"/>
        </w:rPr>
        <w:t xml:space="preserve"> удостоенных этого звания.</w:t>
      </w:r>
    </w:p>
    <w:p w14:paraId="39000000">
      <w:pPr>
        <w:ind w:firstLine="708" w:left="0" w:right="0"/>
        <w:jc w:val="both"/>
        <w:rPr>
          <w:sz w:val="28"/>
        </w:rPr>
      </w:pPr>
      <w:r>
        <w:rPr>
          <w:sz w:val="28"/>
        </w:rPr>
        <w:t>1.2. Звание «Почетный гражданин 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» является высшим признанием заслуг перед муниципальным образованием «Поляковское сельское поселение» и его жителями.</w:t>
      </w:r>
    </w:p>
    <w:p w14:paraId="3A000000">
      <w:pPr>
        <w:ind w:firstLine="708" w:left="0" w:right="0"/>
        <w:jc w:val="both"/>
        <w:rPr>
          <w:sz w:val="28"/>
        </w:rPr>
      </w:pPr>
      <w:r>
        <w:rPr>
          <w:sz w:val="28"/>
        </w:rPr>
        <w:t>1.3. Звание «Почетный гражданин 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 присваивается лицам, внесшим большой вклад в экономическое, социальное и духовное развитие сельского поселения, снискавшим широкую известность и уважение жителей за особые заслуги и достижения в области научно-исследовательской, социально-культурной, общественной, производственной, благотворительной и иной деятельности, способствующей улучшению условий жизни населения, </w:t>
      </w:r>
      <w:r>
        <w:rPr>
          <w:color w:val="000000"/>
          <w:sz w:val="28"/>
        </w:rPr>
        <w:t>духовному и нравственному развитию общества,</w:t>
      </w:r>
      <w:r>
        <w:rPr>
          <w:sz w:val="28"/>
        </w:rPr>
        <w:t xml:space="preserve"> социально-экономическому развитию сельского поселения,  повышению роли, </w:t>
      </w:r>
      <w:r>
        <w:rPr>
          <w:color w:val="000000"/>
          <w:sz w:val="28"/>
        </w:rPr>
        <w:t>известности</w:t>
      </w:r>
      <w:r>
        <w:rPr>
          <w:sz w:val="28"/>
        </w:rPr>
        <w:t xml:space="preserve"> и авторитета муниципального образования «Поляковское сельское поселение» в Неклиновском районе, Ростовской области, Российской Федерации и т.д.</w:t>
      </w:r>
    </w:p>
    <w:p w14:paraId="3B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>1.4. Звание «Почетный гражданин 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 присваивается жителю, уроженцу </w:t>
      </w:r>
      <w:r>
        <w:rPr>
          <w:sz w:val="28"/>
        </w:rPr>
        <w:t>сельского</w:t>
      </w:r>
      <w:r>
        <w:rPr>
          <w:sz w:val="28"/>
        </w:rPr>
        <w:t xml:space="preserve"> поселения, гражданам России, имеющим выдающиеся заслуги перед </w:t>
      </w:r>
      <w:r>
        <w:rPr>
          <w:sz w:val="28"/>
        </w:rPr>
        <w:t>сельским</w:t>
      </w:r>
      <w:r>
        <w:rPr>
          <w:sz w:val="28"/>
        </w:rPr>
        <w:t xml:space="preserve"> поселением.</w:t>
      </w:r>
    </w:p>
    <w:p w14:paraId="3C000000">
      <w:pPr>
        <w:ind w:firstLine="708" w:left="0" w:right="0"/>
        <w:jc w:val="both"/>
      </w:pPr>
      <w:r>
        <w:rPr>
          <w:sz w:val="28"/>
        </w:rPr>
        <w:t>1.5. Звание «Почетный гражданин 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» является пожизненным.</w:t>
      </w:r>
    </w:p>
    <w:p w14:paraId="3D000000">
      <w:pPr>
        <w:ind w:hanging="113" w:left="0" w:right="0"/>
        <w:jc w:val="center"/>
        <w:rPr>
          <w:b w:val="1"/>
          <w:sz w:val="28"/>
        </w:rPr>
      </w:pPr>
    </w:p>
    <w:p w14:paraId="3E000000">
      <w:pPr>
        <w:ind w:hanging="113" w:left="0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rStyle w:val="Style_6_ch"/>
          <w:sz w:val="28"/>
        </w:rPr>
        <w:t xml:space="preserve">Порядок присвоения </w:t>
      </w:r>
      <w:r>
        <w:rPr>
          <w:b w:val="1"/>
          <w:sz w:val="28"/>
        </w:rPr>
        <w:t xml:space="preserve">звания </w:t>
      </w:r>
    </w:p>
    <w:p w14:paraId="3F000000">
      <w:pPr>
        <w:ind w:hanging="113" w:left="0" w:right="0"/>
        <w:jc w:val="center"/>
        <w:rPr>
          <w:b w:val="1"/>
          <w:sz w:val="28"/>
        </w:rPr>
      </w:pPr>
      <w:r>
        <w:rPr>
          <w:b w:val="1"/>
          <w:sz w:val="28"/>
        </w:rPr>
        <w:t>«Почетный гражданин</w:t>
      </w:r>
      <w:r>
        <w:rPr>
          <w:sz w:val="28"/>
        </w:rPr>
        <w:t xml:space="preserve"> </w:t>
      </w:r>
      <w:r>
        <w:rPr>
          <w:sz w:val="28"/>
        </w:rPr>
        <w:t>Поляковского</w:t>
      </w:r>
      <w:r>
        <w:rPr>
          <w:b w:val="1"/>
          <w:sz w:val="28"/>
        </w:rPr>
        <w:t xml:space="preserve"> сельско</w:t>
      </w:r>
      <w:r>
        <w:rPr>
          <w:b w:val="1"/>
          <w:sz w:val="28"/>
        </w:rPr>
        <w:t>го</w:t>
      </w:r>
      <w:r>
        <w:rPr>
          <w:b w:val="1"/>
          <w:sz w:val="28"/>
        </w:rPr>
        <w:t xml:space="preserve"> поселени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» </w:t>
      </w:r>
    </w:p>
    <w:p w14:paraId="40000000">
      <w:pPr>
        <w:ind w:hanging="113" w:left="0" w:right="0"/>
        <w:jc w:val="both"/>
        <w:rPr>
          <w:b w:val="1"/>
          <w:sz w:val="28"/>
        </w:rPr>
      </w:pPr>
    </w:p>
    <w:p w14:paraId="41000000">
      <w:pPr>
        <w:ind w:firstLine="225" w:left="0" w:right="0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2.1. Звание «Почетный гражданин 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 присваивается решением Собрания депутатов Поляковского сельского поселения по представлению главы Администрации Поляковского сельского поселения. </w:t>
      </w:r>
    </w:p>
    <w:p w14:paraId="42000000">
      <w:pPr>
        <w:ind w:firstLine="225" w:left="0" w:right="0"/>
        <w:jc w:val="both"/>
        <w:rPr>
          <w:color w:val="000000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Решение </w:t>
      </w:r>
      <w:r>
        <w:rPr>
          <w:color w:val="000000"/>
          <w:sz w:val="28"/>
        </w:rPr>
        <w:t xml:space="preserve">принимается голосованием большинством голосов от установленной численности  депутатов </w:t>
      </w:r>
      <w:r>
        <w:rPr>
          <w:sz w:val="28"/>
        </w:rPr>
        <w:t xml:space="preserve">Собрания депутатов Поляковского сельского поселения. </w:t>
      </w:r>
    </w:p>
    <w:p w14:paraId="43000000">
      <w:pPr>
        <w:ind w:firstLine="708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Звание «Почётный гражданин </w:t>
      </w:r>
      <w:r>
        <w:rPr>
          <w:color w:val="000000"/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»</w:t>
      </w:r>
      <w:r>
        <w:rPr>
          <w:color w:val="000000"/>
          <w:sz w:val="28"/>
        </w:rPr>
        <w:t xml:space="preserve"> может присваиваться ежегодно и не более, чем трем претендентам. </w:t>
      </w:r>
    </w:p>
    <w:p w14:paraId="44000000">
      <w:pPr>
        <w:ind w:firstLine="708" w:left="0" w:right="0"/>
        <w:jc w:val="both"/>
        <w:rPr>
          <w:sz w:val="28"/>
        </w:rPr>
      </w:pPr>
      <w:r>
        <w:rPr>
          <w:color w:val="000000"/>
          <w:sz w:val="28"/>
        </w:rPr>
        <w:t xml:space="preserve">Право на выдвижение кандидатов на присвоение звания «Почётный гражданин </w:t>
      </w:r>
      <w:r>
        <w:rPr>
          <w:color w:val="000000"/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»</w:t>
      </w:r>
      <w:r>
        <w:rPr>
          <w:color w:val="000000"/>
          <w:sz w:val="28"/>
        </w:rPr>
        <w:t xml:space="preserve">  имеют:  Собрание депутатов Поляковского сельского поселения, трудовые коллективы предприятий, учреждений, организаций  всех форм собственности, общественные объединения, политические, профсоюзные, религиозные организации,  зарегистрированные  в установленном  законом порядке и осуществляющие свою деятельность на территории Поляковского сельского поселения, «Почётные  граждане</w:t>
      </w:r>
      <w:r>
        <w:rPr>
          <w:sz w:val="28"/>
        </w:rPr>
        <w:t xml:space="preserve"> 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»</w:t>
      </w:r>
      <w:r>
        <w:rPr>
          <w:color w:val="000000"/>
          <w:sz w:val="28"/>
        </w:rPr>
        <w:t>.</w:t>
      </w:r>
    </w:p>
    <w:p w14:paraId="45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>Глава Администрации Поляковского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вправе самостоятельно представлять кандидатуру для присвоения звания «Почетный гражданин </w:t>
      </w:r>
      <w:r>
        <w:rPr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поселени</w:t>
      </w:r>
      <w:r>
        <w:rPr>
          <w:sz w:val="28"/>
        </w:rPr>
        <w:t>я</w:t>
      </w:r>
      <w:r>
        <w:rPr>
          <w:sz w:val="28"/>
        </w:rPr>
        <w:t>»</w:t>
      </w:r>
    </w:p>
    <w:p w14:paraId="46000000">
      <w:pPr>
        <w:pStyle w:val="Style_5"/>
        <w:spacing w:after="0" w:before="0"/>
        <w:ind w:firstLine="348" w:left="360" w:right="0"/>
        <w:jc w:val="both"/>
        <w:rPr>
          <w:sz w:val="28"/>
        </w:rPr>
      </w:pPr>
      <w:r>
        <w:rPr>
          <w:sz w:val="28"/>
        </w:rPr>
        <w:t>Каждый заявитель имеет право представить только одну кандидатуру.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>2.3. Выдвижение кандидатов на звание «Почетный гражданин 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» предусматривает их предварительное и всестороннее обсуждение в коллективах, общественных объединениях, органах местного самоуправления, средствах массовой информации.</w:t>
      </w:r>
    </w:p>
    <w:p w14:paraId="48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 xml:space="preserve">2.4. Представление о присвоении звания «Почетный гражданин </w:t>
      </w:r>
      <w:r>
        <w:rPr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» конкретному лицу направляется в Администрацию Поляковского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в письменной форме инициаторами выдвижения кандидатуры с приложением пакета документов:</w:t>
      </w:r>
    </w:p>
    <w:p w14:paraId="49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>- биографические сведения о кандидате;</w:t>
      </w:r>
    </w:p>
    <w:p w14:paraId="4A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 xml:space="preserve">- развернутая характеристика с описанием конкретных заслуг, за которые выдвигается кандидатура на присвоение звания «Почетный гражданин </w:t>
      </w:r>
      <w:r>
        <w:rPr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»; </w:t>
      </w:r>
    </w:p>
    <w:p w14:paraId="4B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>- если имеются награды, прилагаются копии документов, подтверждающих получение наград за указанные заслуги;</w:t>
      </w:r>
    </w:p>
    <w:p w14:paraId="4C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>- материалы и документы (или их копии), подтверждающие достижения, открытия и т.д.;</w:t>
      </w:r>
    </w:p>
    <w:p w14:paraId="4D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 xml:space="preserve">- решение трудового коллектива, творческого союза, государственной или общественной организации с указанием результатов голосования; </w:t>
      </w:r>
    </w:p>
    <w:p w14:paraId="4E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>Перечисленные документы и материалы направляются в Администрацию Поляковского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с согласия выдвигаемого кандидата.</w:t>
      </w:r>
    </w:p>
    <w:p w14:paraId="4F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>2.5. Поступившие в Администрацию Поляковского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документы и материалы </w:t>
      </w:r>
      <w:r>
        <w:rPr>
          <w:color w:val="000000"/>
          <w:sz w:val="28"/>
        </w:rPr>
        <w:t xml:space="preserve">передаются в </w:t>
      </w:r>
      <w:r>
        <w:rPr>
          <w:color w:val="000000"/>
          <w:sz w:val="28"/>
        </w:rPr>
        <w:t>Собрание депутатов Поляковского сельского поселения для рассмотрения на ближайшем заседании Собрания депутатов Поляковского сельского поселения</w:t>
      </w:r>
    </w:p>
    <w:p w14:paraId="50000000">
      <w:pPr>
        <w:pStyle w:val="Style_5"/>
        <w:spacing w:after="0" w:before="0"/>
        <w:ind w:firstLine="708" w:left="0" w:right="0"/>
        <w:jc w:val="both"/>
        <w:rPr>
          <w:color w:val="000000"/>
          <w:sz w:val="28"/>
        </w:rPr>
      </w:pPr>
      <w:r>
        <w:rPr>
          <w:sz w:val="28"/>
        </w:rPr>
        <w:t xml:space="preserve">По результатам рассмотрения документов на присвоение звания «Почетный гражданин </w:t>
      </w:r>
      <w:r>
        <w:rPr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 </w:t>
      </w:r>
      <w:r>
        <w:rPr>
          <w:sz w:val="28"/>
        </w:rPr>
        <w:t>Собранием</w:t>
      </w:r>
      <w:r>
        <w:rPr>
          <w:sz w:val="28"/>
        </w:rPr>
        <w:t xml:space="preserve"> принимается заключение по каждому кандидату.  </w:t>
      </w:r>
    </w:p>
    <w:p w14:paraId="51000000">
      <w:pPr>
        <w:ind w:firstLine="708" w:left="0" w:right="0"/>
        <w:jc w:val="both"/>
        <w:rPr>
          <w:sz w:val="28"/>
        </w:rPr>
      </w:pPr>
      <w:r>
        <w:rPr>
          <w:color w:val="000000"/>
          <w:sz w:val="28"/>
        </w:rPr>
        <w:t xml:space="preserve">2.6 Присвоение звания «Почетный гражданин Поляковского сельского поселения» производится в торжественной обстановке </w:t>
      </w:r>
      <w:r>
        <w:rPr>
          <w:color w:val="000000"/>
          <w:sz w:val="28"/>
        </w:rPr>
        <w:t>с вручением ленты «Почетного гражданина Поляковского сельского поселения»</w:t>
      </w:r>
    </w:p>
    <w:p w14:paraId="52000000">
      <w:pPr>
        <w:ind w:firstLine="708" w:left="0" w:righ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>. Информация о присвоении звания «Почетный гражданин  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 поселени</w:t>
      </w:r>
      <w:r>
        <w:rPr>
          <w:sz w:val="28"/>
        </w:rPr>
        <w:t>я</w:t>
      </w:r>
      <w:r>
        <w:rPr>
          <w:sz w:val="28"/>
        </w:rPr>
        <w:t xml:space="preserve">» публикуется на официальном сайте </w:t>
      </w:r>
      <w:r>
        <w:rPr>
          <w:sz w:val="28"/>
        </w:rPr>
        <w:t>и информационном стенде</w:t>
      </w:r>
      <w:r>
        <w:rPr>
          <w:sz w:val="28"/>
        </w:rPr>
        <w:t xml:space="preserve"> Администрации Поляковского сельского поселения.</w:t>
      </w:r>
    </w:p>
    <w:p w14:paraId="53000000">
      <w:pPr>
        <w:ind w:firstLine="708" w:left="0" w:right="0"/>
        <w:jc w:val="both"/>
        <w:rPr>
          <w:sz w:val="28"/>
        </w:rPr>
      </w:pPr>
    </w:p>
    <w:p w14:paraId="54000000">
      <w:pPr>
        <w:ind w:firstLine="0" w:left="0" w:right="0"/>
        <w:jc w:val="both"/>
        <w:rPr>
          <w:sz w:val="28"/>
        </w:rPr>
      </w:pPr>
    </w:p>
    <w:p w14:paraId="55000000">
      <w:pPr>
        <w:ind/>
        <w:jc w:val="center"/>
        <w:rPr>
          <w:sz w:val="28"/>
        </w:rPr>
      </w:pPr>
    </w:p>
    <w:p w14:paraId="56000000">
      <w:pPr>
        <w:ind/>
        <w:jc w:val="center"/>
        <w:rPr>
          <w:sz w:val="28"/>
        </w:rPr>
      </w:pPr>
    </w:p>
    <w:p w14:paraId="57000000">
      <w:pPr>
        <w:pStyle w:val="Style_5"/>
        <w:spacing w:after="0" w:before="0"/>
        <w:ind w:firstLine="708" w:left="0" w:right="0"/>
        <w:jc w:val="center"/>
        <w:rPr>
          <w:b w:val="1"/>
          <w:sz w:val="28"/>
        </w:rPr>
      </w:pPr>
      <w:r>
        <w:rPr>
          <w:rStyle w:val="Style_6_ch"/>
          <w:sz w:val="28"/>
        </w:rPr>
        <w:t>3. Права, гарантии, льготы «Почетного гражданина</w:t>
      </w:r>
      <w:r>
        <w:rPr>
          <w:sz w:val="28"/>
        </w:rPr>
        <w:t xml:space="preserve"> Поляковского</w:t>
      </w:r>
      <w:r>
        <w:rPr>
          <w:b w:val="1"/>
          <w:sz w:val="28"/>
        </w:rPr>
        <w:t xml:space="preserve"> сельского </w:t>
      </w:r>
      <w:r>
        <w:rPr>
          <w:b w:val="1"/>
          <w:sz w:val="28"/>
        </w:rPr>
        <w:t xml:space="preserve"> поселени</w:t>
      </w:r>
      <w:r>
        <w:rPr>
          <w:b w:val="1"/>
          <w:sz w:val="28"/>
        </w:rPr>
        <w:t>я</w:t>
      </w:r>
      <w:r>
        <w:rPr>
          <w:b w:val="1"/>
          <w:sz w:val="28"/>
        </w:rPr>
        <w:t>».</w:t>
      </w:r>
    </w:p>
    <w:p w14:paraId="58000000">
      <w:pPr>
        <w:pStyle w:val="Style_5"/>
        <w:spacing w:after="0" w:before="0"/>
        <w:ind w:firstLine="708" w:left="0" w:right="0"/>
        <w:jc w:val="center"/>
        <w:rPr>
          <w:b w:val="1"/>
          <w:sz w:val="28"/>
        </w:rPr>
      </w:pPr>
    </w:p>
    <w:p w14:paraId="59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 xml:space="preserve">3.1. «Почетные граждане </w:t>
      </w:r>
      <w:r>
        <w:rPr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 </w:t>
      </w:r>
      <w:r>
        <w:rPr>
          <w:color w:val="000000"/>
          <w:sz w:val="28"/>
        </w:rPr>
        <w:t>вправе:</w:t>
      </w:r>
    </w:p>
    <w:p w14:paraId="5A000000">
      <w:pPr>
        <w:pStyle w:val="Style_5"/>
        <w:spacing w:after="0" w:before="0"/>
        <w:ind w:firstLine="709" w:left="0" w:right="0"/>
        <w:jc w:val="both"/>
        <w:rPr>
          <w:sz w:val="28"/>
        </w:rPr>
      </w:pPr>
      <w:r>
        <w:rPr>
          <w:sz w:val="28"/>
        </w:rPr>
        <w:t xml:space="preserve">- участвовать в торжественных заседаниях и праздничных мероприятиях, проводимых в </w:t>
      </w:r>
      <w:r>
        <w:rPr>
          <w:sz w:val="28"/>
        </w:rPr>
        <w:t>сельском</w:t>
      </w:r>
      <w:r>
        <w:rPr>
          <w:sz w:val="28"/>
        </w:rPr>
        <w:t xml:space="preserve"> поселении;</w:t>
      </w:r>
    </w:p>
    <w:p w14:paraId="5B000000">
      <w:pPr>
        <w:pStyle w:val="Style_5"/>
        <w:spacing w:after="0" w:before="0"/>
        <w:ind w:firstLine="709" w:left="0" w:right="0"/>
        <w:jc w:val="both"/>
        <w:rPr>
          <w:color w:val="000000"/>
          <w:sz w:val="28"/>
        </w:rPr>
      </w:pPr>
      <w:r>
        <w:rPr>
          <w:sz w:val="28"/>
        </w:rPr>
        <w:t xml:space="preserve">- предоставление права бесплатного посещения </w:t>
      </w:r>
      <w:r>
        <w:rPr>
          <w:sz w:val="28"/>
        </w:rPr>
        <w:t>сельских</w:t>
      </w:r>
      <w:r>
        <w:rPr>
          <w:sz w:val="28"/>
        </w:rPr>
        <w:t xml:space="preserve"> учреждений культуры во время проведения мероприятий, организуемых муниципалитетом;</w:t>
      </w:r>
    </w:p>
    <w:p w14:paraId="5C000000">
      <w:pPr>
        <w:pStyle w:val="Style_5"/>
        <w:spacing w:after="0" w:before="0"/>
        <w:ind w:firstLine="708" w:left="0" w:right="0"/>
        <w:jc w:val="both"/>
      </w:pPr>
      <w:r>
        <w:rPr>
          <w:color w:val="000000"/>
          <w:sz w:val="28"/>
        </w:rPr>
        <w:t xml:space="preserve">- быть принятым в первоочередном порядке </w:t>
      </w:r>
      <w:r>
        <w:rPr>
          <w:sz w:val="28"/>
        </w:rPr>
        <w:t>руководителями и другими должностными лицами органов местного самоуправления;</w:t>
      </w:r>
    </w:p>
    <w:p w14:paraId="5D000000">
      <w:pPr>
        <w:pStyle w:val="Style_5"/>
        <w:spacing w:after="0" w:before="0"/>
        <w:ind w:firstLine="708" w:left="0" w:right="0"/>
        <w:jc w:val="both"/>
      </w:pPr>
    </w:p>
    <w:p w14:paraId="5E000000">
      <w:pPr>
        <w:pStyle w:val="Style_5"/>
        <w:spacing w:after="0" w:before="0"/>
        <w:ind w:firstLine="708" w:left="0" w:right="0"/>
        <w:jc w:val="both"/>
      </w:pPr>
    </w:p>
    <w:p w14:paraId="5F000000">
      <w:pPr>
        <w:pStyle w:val="Style_7"/>
        <w:ind/>
        <w:jc w:val="both"/>
        <w:rPr>
          <w:rStyle w:val="Style_6_ch"/>
          <w:b w:val="0"/>
          <w:sz w:val="28"/>
        </w:rPr>
      </w:pPr>
      <w:r>
        <w:rPr>
          <w:rFonts w:ascii="Times New Roman" w:hAnsi="Times New Roman"/>
          <w:sz w:val="28"/>
        </w:rPr>
        <w:tab/>
      </w:r>
    </w:p>
    <w:p w14:paraId="60000000">
      <w:pPr>
        <w:ind/>
        <w:jc w:val="center"/>
        <w:rPr>
          <w:b w:val="1"/>
          <w:sz w:val="28"/>
        </w:rPr>
      </w:pPr>
      <w:r>
        <w:rPr>
          <w:rStyle w:val="Style_6_ch"/>
          <w:b w:val="0"/>
          <w:sz w:val="28"/>
        </w:rPr>
        <w:t xml:space="preserve">4 . </w:t>
      </w:r>
      <w:r>
        <w:rPr>
          <w:b w:val="1"/>
          <w:sz w:val="28"/>
        </w:rPr>
        <w:t>Заключительные положения</w:t>
      </w:r>
    </w:p>
    <w:p w14:paraId="61000000">
      <w:pPr>
        <w:ind/>
        <w:jc w:val="center"/>
        <w:rPr>
          <w:b w:val="1"/>
          <w:sz w:val="28"/>
        </w:rPr>
      </w:pPr>
    </w:p>
    <w:p w14:paraId="62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 xml:space="preserve">4.1. «Почетный гражданин </w:t>
      </w:r>
      <w:r>
        <w:rPr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 может быть лишен звания «Почётный гражданин </w:t>
      </w:r>
      <w:r>
        <w:rPr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 только решением Собрания депутатов </w:t>
      </w:r>
      <w:r>
        <w:rPr>
          <w:sz w:val="28"/>
        </w:rPr>
        <w:t>Поляковского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в случаях: </w:t>
      </w:r>
    </w:p>
    <w:p w14:paraId="63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>- вступления в законную силу в отношении него обвинительного приговора суда;</w:t>
      </w:r>
    </w:p>
    <w:p w14:paraId="64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>- совершения проступков, порочащих честь и достоинство гражданина Российской Федерации.</w:t>
      </w:r>
    </w:p>
    <w:p w14:paraId="65000000">
      <w:pPr>
        <w:pStyle w:val="Style_5"/>
        <w:spacing w:after="0" w:before="0"/>
        <w:ind w:firstLine="708" w:left="0" w:right="0"/>
        <w:jc w:val="both"/>
        <w:rPr>
          <w:sz w:val="28"/>
        </w:rPr>
      </w:pPr>
      <w:r>
        <w:rPr>
          <w:sz w:val="28"/>
        </w:rPr>
        <w:t xml:space="preserve">4.2. Действие настоящего Положения распространяется на всех «Почётных граждан </w:t>
      </w:r>
      <w:r>
        <w:rPr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», независимо от времени присвоения звания, за исключением пункта 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 xml:space="preserve"> настоящего Положени</w:t>
      </w:r>
      <w:r>
        <w:rPr>
          <w:sz w:val="28"/>
        </w:rPr>
        <w:t>я.</w:t>
      </w:r>
    </w:p>
    <w:p w14:paraId="66000000">
      <w:pPr>
        <w:ind w:firstLine="0" w:left="0" w:right="0"/>
        <w:jc w:val="both"/>
        <w:rPr>
          <w:sz w:val="28"/>
        </w:rPr>
      </w:pPr>
    </w:p>
    <w:p w14:paraId="67000000">
      <w:pPr>
        <w:pStyle w:val="Style_5"/>
        <w:spacing w:after="0" w:before="0"/>
        <w:ind/>
        <w:jc w:val="right"/>
        <w:rPr>
          <w:sz w:val="28"/>
        </w:rPr>
      </w:pPr>
    </w:p>
    <w:p w14:paraId="68000000">
      <w:pPr>
        <w:pStyle w:val="Style_5"/>
        <w:spacing w:after="0" w:before="0"/>
        <w:ind/>
        <w:jc w:val="right"/>
        <w:rPr>
          <w:sz w:val="28"/>
        </w:rPr>
      </w:pPr>
    </w:p>
    <w:p w14:paraId="69000000">
      <w:pPr>
        <w:pStyle w:val="Style_5"/>
        <w:spacing w:after="0" w:before="0"/>
        <w:ind/>
        <w:jc w:val="right"/>
        <w:rPr>
          <w:sz w:val="28"/>
        </w:rPr>
      </w:pPr>
    </w:p>
    <w:p w14:paraId="6A000000">
      <w:pPr>
        <w:pStyle w:val="Style_5"/>
        <w:spacing w:after="0" w:before="0"/>
        <w:ind/>
        <w:jc w:val="right"/>
        <w:rPr>
          <w:sz w:val="28"/>
        </w:rPr>
      </w:pPr>
    </w:p>
    <w:p w14:paraId="6B000000">
      <w:pPr>
        <w:pStyle w:val="Style_5"/>
        <w:spacing w:after="0" w:before="0"/>
        <w:ind/>
        <w:jc w:val="right"/>
        <w:rPr>
          <w:sz w:val="28"/>
        </w:rPr>
      </w:pPr>
    </w:p>
    <w:p w14:paraId="6C000000">
      <w:pPr>
        <w:pStyle w:val="Style_5"/>
        <w:spacing w:after="0" w:before="0"/>
        <w:ind/>
        <w:jc w:val="right"/>
        <w:rPr>
          <w:sz w:val="28"/>
        </w:rPr>
      </w:pPr>
    </w:p>
    <w:p w14:paraId="6D000000">
      <w:pPr>
        <w:pStyle w:val="Style_5"/>
        <w:spacing w:after="0" w:before="0"/>
        <w:ind/>
        <w:jc w:val="right"/>
        <w:rPr>
          <w:sz w:val="28"/>
        </w:rPr>
      </w:pPr>
    </w:p>
    <w:p w14:paraId="6E000000">
      <w:pPr>
        <w:pStyle w:val="Style_5"/>
        <w:spacing w:after="0" w:before="0"/>
        <w:ind/>
        <w:jc w:val="right"/>
        <w:rPr>
          <w:sz w:val="28"/>
        </w:rPr>
      </w:pPr>
    </w:p>
    <w:p w14:paraId="6F000000">
      <w:pPr>
        <w:pStyle w:val="Style_5"/>
        <w:spacing w:after="0" w:before="0"/>
        <w:ind/>
        <w:jc w:val="right"/>
        <w:rPr>
          <w:sz w:val="28"/>
        </w:rPr>
      </w:pPr>
    </w:p>
    <w:p w14:paraId="70000000">
      <w:pPr>
        <w:pStyle w:val="Style_5"/>
        <w:spacing w:after="0" w:before="0"/>
        <w:ind/>
        <w:jc w:val="right"/>
        <w:rPr>
          <w:sz w:val="28"/>
        </w:rPr>
      </w:pPr>
    </w:p>
    <w:p w14:paraId="71000000">
      <w:pPr>
        <w:pStyle w:val="Style_5"/>
        <w:spacing w:after="0" w:before="0"/>
        <w:ind/>
        <w:jc w:val="right"/>
        <w:rPr>
          <w:sz w:val="28"/>
        </w:rPr>
      </w:pPr>
    </w:p>
    <w:p w14:paraId="72000000">
      <w:pPr>
        <w:pStyle w:val="Style_5"/>
        <w:spacing w:after="0" w:before="0"/>
        <w:ind/>
        <w:jc w:val="right"/>
        <w:rPr>
          <w:sz w:val="28"/>
        </w:rPr>
      </w:pPr>
    </w:p>
    <w:p w14:paraId="73000000">
      <w:pPr>
        <w:pStyle w:val="Style_5"/>
        <w:spacing w:after="0" w:before="0"/>
        <w:ind/>
        <w:jc w:val="right"/>
        <w:rPr>
          <w:sz w:val="28"/>
        </w:rPr>
      </w:pPr>
    </w:p>
    <w:p w14:paraId="74000000">
      <w:pPr>
        <w:pStyle w:val="Style_5"/>
        <w:spacing w:after="0" w:before="0"/>
        <w:ind/>
        <w:rPr>
          <w:sz w:val="28"/>
        </w:rPr>
      </w:pPr>
    </w:p>
    <w:p w14:paraId="75000000">
      <w:pPr>
        <w:pStyle w:val="Style_5"/>
        <w:spacing w:after="0" w:before="0"/>
        <w:ind/>
        <w:rPr>
          <w:sz w:val="28"/>
        </w:rPr>
      </w:pPr>
    </w:p>
    <w:p w14:paraId="76000000">
      <w:pPr>
        <w:pStyle w:val="Style_5"/>
        <w:spacing w:after="0" w:before="0"/>
        <w:ind/>
        <w:rPr>
          <w:sz w:val="28"/>
        </w:rPr>
      </w:pPr>
    </w:p>
    <w:p w14:paraId="77000000">
      <w:pPr>
        <w:pStyle w:val="Style_5"/>
        <w:spacing w:after="0" w:before="0"/>
        <w:ind/>
        <w:rPr>
          <w:sz w:val="28"/>
        </w:rPr>
      </w:pPr>
    </w:p>
    <w:p w14:paraId="78000000">
      <w:pPr>
        <w:pStyle w:val="Style_5"/>
        <w:spacing w:after="0" w:before="0"/>
        <w:ind/>
        <w:rPr>
          <w:sz w:val="28"/>
        </w:rPr>
      </w:pPr>
    </w:p>
    <w:p w14:paraId="79000000">
      <w:pPr>
        <w:pStyle w:val="Style_5"/>
        <w:spacing w:after="0" w:before="0"/>
        <w:ind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 xml:space="preserve">№ 2 </w:t>
      </w:r>
    </w:p>
    <w:p w14:paraId="7A000000">
      <w:pPr>
        <w:pStyle w:val="Style_5"/>
        <w:spacing w:after="0" w:before="0"/>
        <w:ind/>
        <w:jc w:val="right"/>
        <w:rPr>
          <w:sz w:val="28"/>
        </w:rPr>
      </w:pPr>
      <w:r>
        <w:rPr>
          <w:sz w:val="28"/>
        </w:rPr>
        <w:t xml:space="preserve">к Положению о звании «Почетный </w:t>
      </w:r>
    </w:p>
    <w:p w14:paraId="7B000000">
      <w:pPr>
        <w:pStyle w:val="Style_5"/>
        <w:spacing w:after="0" w:before="0"/>
        <w:ind/>
        <w:jc w:val="right"/>
        <w:rPr>
          <w:sz w:val="28"/>
        </w:rPr>
      </w:pPr>
      <w:r>
        <w:rPr>
          <w:sz w:val="28"/>
        </w:rPr>
        <w:t xml:space="preserve">гражданин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</w:t>
      </w:r>
      <w:r>
        <w:rPr>
          <w:sz w:val="28"/>
        </w:rPr>
        <w:t>я</w:t>
      </w:r>
      <w:r>
        <w:rPr>
          <w:sz w:val="28"/>
        </w:rPr>
        <w:t>»</w:t>
      </w:r>
    </w:p>
    <w:p w14:paraId="7C000000">
      <w:pPr>
        <w:rPr>
          <w:sz w:val="28"/>
        </w:rPr>
      </w:pPr>
    </w:p>
    <w:p w14:paraId="7D000000">
      <w:pPr>
        <w:rPr>
          <w:sz w:val="28"/>
        </w:rPr>
      </w:pPr>
    </w:p>
    <w:p w14:paraId="7E000000">
      <w:pPr>
        <w:pStyle w:val="Style_8"/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 и оформление</w:t>
      </w:r>
    </w:p>
    <w:p w14:paraId="7F000000">
      <w:pPr>
        <w:pStyle w:val="Style_5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ленты «Почетного гражданина </w:t>
      </w:r>
      <w:r>
        <w:rPr>
          <w:b w:val="1"/>
          <w:sz w:val="28"/>
        </w:rPr>
        <w:t>Поляковского</w:t>
      </w:r>
      <w:r>
        <w:rPr>
          <w:b w:val="1"/>
          <w:sz w:val="28"/>
        </w:rPr>
        <w:t xml:space="preserve"> сельского</w:t>
      </w:r>
      <w:r>
        <w:rPr>
          <w:b w:val="1"/>
          <w:sz w:val="28"/>
        </w:rPr>
        <w:t xml:space="preserve"> поселени</w:t>
      </w:r>
      <w:r>
        <w:rPr>
          <w:b w:val="1"/>
          <w:sz w:val="28"/>
        </w:rPr>
        <w:t>я</w:t>
      </w:r>
      <w:r>
        <w:rPr>
          <w:b w:val="1"/>
          <w:sz w:val="28"/>
        </w:rPr>
        <w:t>»</w:t>
      </w:r>
    </w:p>
    <w:p w14:paraId="80000000">
      <w:pPr>
        <w:pStyle w:val="Style_5"/>
        <w:tabs>
          <w:tab w:leader="none" w:pos="8760" w:val="left"/>
        </w:tabs>
        <w:spacing w:after="0" w:before="0"/>
        <w:ind/>
        <w:jc w:val="center"/>
        <w:rPr>
          <w:b w:val="1"/>
          <w:sz w:val="28"/>
        </w:rPr>
      </w:pPr>
    </w:p>
    <w:p w14:paraId="81000000">
      <w:pPr>
        <w:pStyle w:val="Style_5"/>
        <w:spacing w:after="0" w:before="0"/>
        <w:ind w:firstLine="708" w:left="0" w:right="0"/>
        <w:jc w:val="both"/>
        <w:rPr>
          <w:b w:val="1"/>
          <w:sz w:val="28"/>
        </w:rPr>
      </w:pPr>
    </w:p>
    <w:p w14:paraId="82000000">
      <w:pPr>
        <w:pStyle w:val="Style_5"/>
        <w:spacing w:after="0" w:before="0"/>
        <w:ind w:firstLine="708" w:left="0" w:right="0"/>
        <w:jc w:val="both"/>
        <w:rPr>
          <w:rFonts w:ascii="Arial" w:hAnsi="Arial"/>
          <w:sz w:val="20"/>
        </w:rPr>
      </w:pPr>
      <w:r>
        <w:rPr>
          <w:sz w:val="28"/>
        </w:rPr>
        <w:t>Лента  «Почетного гражданина 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» изготавливается из красного шелка, имеет размер 215 х 10 см. В центре ленты по длине надпись золотым теснением слов: «Почетный гражданин </w:t>
      </w:r>
      <w:r>
        <w:rPr>
          <w:sz w:val="28"/>
        </w:rPr>
        <w:t>Поляковского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>».</w:t>
      </w:r>
    </w:p>
    <w:p w14:paraId="83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84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5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6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7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8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9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A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B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C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D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E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8F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0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1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2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3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4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5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6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7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8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9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A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B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C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D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E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9F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0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1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2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3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4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5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6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7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8000000">
      <w:pPr>
        <w:pStyle w:val="Style_5"/>
        <w:spacing w:after="0" w:before="0"/>
        <w:ind/>
        <w:jc w:val="both"/>
        <w:rPr>
          <w:rFonts w:ascii="Arial" w:hAnsi="Arial"/>
          <w:sz w:val="20"/>
        </w:rPr>
      </w:pPr>
    </w:p>
    <w:p w14:paraId="A9000000">
      <w:pPr>
        <w:pStyle w:val="Style_5"/>
        <w:spacing w:after="0" w:before="0"/>
        <w:ind/>
        <w:jc w:val="both"/>
        <w:rPr>
          <w:sz w:val="28"/>
        </w:rPr>
      </w:pPr>
    </w:p>
    <w:p w14:paraId="AA000000">
      <w:pPr>
        <w:pStyle w:val="Style_9"/>
        <w:widowControl w:val="1"/>
        <w:ind w:firstLine="0" w:left="284" w:right="0"/>
        <w:jc w:val="both"/>
        <w:rPr>
          <w:rFonts w:ascii="Times New Roman" w:hAnsi="Times New Roman"/>
          <w:sz w:val="28"/>
        </w:rPr>
      </w:pPr>
    </w:p>
    <w:p w14:paraId="AB000000">
      <w:pPr>
        <w:pStyle w:val="Style_9"/>
        <w:widowControl w:val="1"/>
        <w:ind w:firstLine="0" w:left="284" w:right="0"/>
        <w:jc w:val="both"/>
        <w:rPr>
          <w:rFonts w:ascii="Times New Roman" w:hAnsi="Times New Roman"/>
          <w:sz w:val="28"/>
        </w:rPr>
      </w:pPr>
    </w:p>
    <w:p w14:paraId="AC000000">
      <w:pPr>
        <w:pStyle w:val="Style_9"/>
        <w:widowControl w:val="1"/>
        <w:ind w:firstLine="0" w:left="284" w:right="0"/>
        <w:jc w:val="both"/>
        <w:rPr>
          <w:rFonts w:ascii="Times New Roman" w:hAnsi="Times New Roman"/>
          <w:sz w:val="28"/>
        </w:rPr>
      </w:pPr>
    </w:p>
    <w:p w14:paraId="AD000000">
      <w:pPr>
        <w:pStyle w:val="Style_9"/>
        <w:widowControl w:val="1"/>
        <w:ind w:firstLine="0" w:left="284" w:right="0"/>
        <w:jc w:val="both"/>
        <w:rPr>
          <w:rFonts w:ascii="Times New Roman" w:hAnsi="Times New Roman"/>
          <w:sz w:val="28"/>
        </w:rPr>
      </w:pPr>
    </w:p>
    <w:p w14:paraId="AE000000">
      <w:pPr>
        <w:pStyle w:val="Style_9"/>
        <w:widowControl w:val="1"/>
        <w:ind w:firstLine="0" w:left="284" w:right="0"/>
        <w:jc w:val="both"/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776" w:footer="720" w:header="709" w:left="1134" w:right="567" w:top="76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4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10_ch" w:type="character">
    <w:name w:val="Normal"/>
    <w:link w:val="Style_10"/>
    <w:rPr>
      <w:rFonts w:ascii="Times New Roman" w:hAnsi="Times New Roman"/>
      <w:color w:val="000000"/>
      <w:sz w:val="24"/>
    </w:rPr>
  </w:style>
  <w:style w:styleId="Style_2" w:type="paragraph">
    <w:name w:val="Body Text"/>
    <w:basedOn w:val="Style_10"/>
    <w:link w:val="Style_2_ch"/>
    <w:pPr>
      <w:spacing w:after="120" w:before="0"/>
      <w:ind/>
    </w:pPr>
  </w:style>
  <w:style w:styleId="Style_2_ch" w:type="character">
    <w:name w:val="Body Text"/>
    <w:basedOn w:val="Style_10_ch"/>
    <w:link w:val="Style_2"/>
  </w:style>
  <w:style w:styleId="Style_11" w:type="paragraph">
    <w:name w:val="u"/>
    <w:basedOn w:val="Style_10"/>
    <w:link w:val="Style_11_ch"/>
    <w:pPr>
      <w:ind w:firstLine="390" w:left="0" w:right="0"/>
      <w:jc w:val="both"/>
    </w:pPr>
  </w:style>
  <w:style w:styleId="Style_11_ch" w:type="character">
    <w:name w:val="u"/>
    <w:basedOn w:val="Style_10_ch"/>
    <w:link w:val="Style_11"/>
  </w:style>
  <w:style w:styleId="Style_12" w:type="paragraph">
    <w:name w:val="WW8Num1z5"/>
    <w:link w:val="Style_12_ch"/>
  </w:style>
  <w:style w:styleId="Style_12_ch" w:type="character">
    <w:name w:val="WW8Num1z5"/>
    <w:link w:val="Style_12"/>
  </w:style>
  <w:style w:styleId="Style_13" w:type="paragraph">
    <w:name w:val="toc 2"/>
    <w:next w:val="Style_10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0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 Знак Знак1"/>
    <w:basedOn w:val="Style_18"/>
    <w:link w:val="Style_17_ch"/>
    <w:rPr>
      <w:sz w:val="16"/>
    </w:rPr>
  </w:style>
  <w:style w:styleId="Style_17_ch" w:type="character">
    <w:name w:val=" Знак Знак1"/>
    <w:basedOn w:val="Style_18_ch"/>
    <w:link w:val="Style_17"/>
    <w:rPr>
      <w:sz w:val="16"/>
    </w:rPr>
  </w:style>
  <w:style w:styleId="Style_19" w:type="paragraph">
    <w:name w:val="ConsNormal"/>
    <w:link w:val="Style_19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19_ch" w:type="character">
    <w:name w:val="ConsNormal"/>
    <w:link w:val="Style_19"/>
    <w:rPr>
      <w:rFonts w:ascii="Arial" w:hAnsi="Arial"/>
      <w:color w:val="000000"/>
      <w:sz w:val="20"/>
    </w:rPr>
  </w:style>
  <w:style w:styleId="Style_20" w:type="paragraph">
    <w:name w:val="heading 3"/>
    <w:next w:val="Style_10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caption"/>
    <w:basedOn w:val="Style_10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10_ch"/>
    <w:link w:val="Style_21"/>
    <w:rPr>
      <w:i w:val="1"/>
      <w:sz w:val="24"/>
    </w:rPr>
  </w:style>
  <w:style w:styleId="Style_3" w:type="paragraph">
    <w:name w:val="Default"/>
    <w:link w:val="Style_3_ch"/>
    <w:pPr>
      <w:widowControl w:val="1"/>
      <w:ind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22" w:type="paragraph">
    <w:name w:val="List"/>
    <w:basedOn w:val="Style_2"/>
    <w:link w:val="Style_22_ch"/>
  </w:style>
  <w:style w:styleId="Style_22_ch" w:type="character">
    <w:name w:val="List"/>
    <w:basedOn w:val="Style_2_ch"/>
    <w:link w:val="Style_22"/>
  </w:style>
  <w:style w:styleId="Style_23" w:type="paragraph">
    <w:name w:val="WW8Num1z7"/>
    <w:link w:val="Style_23_ch"/>
  </w:style>
  <w:style w:styleId="Style_23_ch" w:type="character">
    <w:name w:val="WW8Num1z7"/>
    <w:link w:val="Style_23"/>
  </w:style>
  <w:style w:styleId="Style_24" w:type="paragraph">
    <w:name w:val="Заголовок"/>
    <w:basedOn w:val="Style_10"/>
    <w:next w:val="Style_2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Заголовок"/>
    <w:basedOn w:val="Style_10_ch"/>
    <w:link w:val="Style_24"/>
    <w:rPr>
      <w:rFonts w:ascii="Arial" w:hAnsi="Arial"/>
      <w:sz w:val="28"/>
    </w:rPr>
  </w:style>
  <w:style w:styleId="Style_25" w:type="paragraph">
    <w:name w:val="toc 3"/>
    <w:next w:val="Style_10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lk"/>
    <w:basedOn w:val="Style_18"/>
    <w:link w:val="Style_26_ch"/>
  </w:style>
  <w:style w:styleId="Style_26_ch" w:type="character">
    <w:name w:val="blk"/>
    <w:basedOn w:val="Style_18_ch"/>
    <w:link w:val="Style_26"/>
  </w:style>
  <w:style w:styleId="Style_27" w:type="paragraph">
    <w:name w:val="WW8Num1z2"/>
    <w:link w:val="Style_27_ch"/>
  </w:style>
  <w:style w:styleId="Style_27_ch" w:type="character">
    <w:name w:val="WW8Num1z2"/>
    <w:link w:val="Style_27"/>
  </w:style>
  <w:style w:styleId="Style_28" w:type="paragraph">
    <w:name w:val="Основной текст с отступом 3"/>
    <w:basedOn w:val="Style_10"/>
    <w:link w:val="Style_28_ch"/>
    <w:pPr>
      <w:spacing w:after="120" w:before="0"/>
      <w:ind w:firstLine="0" w:left="283" w:right="0"/>
    </w:pPr>
    <w:rPr>
      <w:sz w:val="16"/>
    </w:rPr>
  </w:style>
  <w:style w:styleId="Style_28_ch" w:type="character">
    <w:name w:val="Основной текст с отступом 3"/>
    <w:basedOn w:val="Style_10_ch"/>
    <w:link w:val="Style_28"/>
    <w:rPr>
      <w:sz w:val="16"/>
    </w:rPr>
  </w:style>
  <w:style w:styleId="Style_29" w:type="paragraph">
    <w:name w:val="Основной текст 3"/>
    <w:basedOn w:val="Style_10"/>
    <w:link w:val="Style_29_ch"/>
    <w:pPr>
      <w:spacing w:after="120" w:before="0"/>
      <w:ind/>
    </w:pPr>
    <w:rPr>
      <w:sz w:val="16"/>
    </w:rPr>
  </w:style>
  <w:style w:styleId="Style_29_ch" w:type="character">
    <w:name w:val="Основной текст 3"/>
    <w:basedOn w:val="Style_10_ch"/>
    <w:link w:val="Style_29"/>
    <w:rPr>
      <w:sz w:val="16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0_ch"/>
    <w:link w:val="Style_1"/>
  </w:style>
  <w:style w:styleId="Style_30" w:type="paragraph">
    <w:name w:val="heading 5"/>
    <w:next w:val="Style_10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WW8Num1z4"/>
    <w:link w:val="Style_31_ch"/>
  </w:style>
  <w:style w:styleId="Style_31_ch" w:type="character">
    <w:name w:val="WW8Num1z4"/>
    <w:link w:val="Style_31"/>
  </w:style>
  <w:style w:styleId="Style_32" w:type="paragraph">
    <w:name w:val="WW8Num1z3"/>
    <w:link w:val="Style_32_ch"/>
  </w:style>
  <w:style w:styleId="Style_32_ch" w:type="character">
    <w:name w:val="WW8Num1z3"/>
    <w:link w:val="Style_32"/>
  </w:style>
  <w:style w:styleId="Style_33" w:type="paragraph">
    <w:name w:val="heading 1"/>
    <w:next w:val="Style_10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Hyperlink"/>
    <w:link w:val="Style_34_ch"/>
    <w:rPr>
      <w:color w:val="000080"/>
      <w:u w:val="single"/>
    </w:rPr>
  </w:style>
  <w:style w:styleId="Style_34_ch" w:type="character">
    <w:name w:val="Hyperlink"/>
    <w:link w:val="Style_34"/>
    <w:rPr>
      <w:color w:val="000080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10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WW8Num1z0"/>
    <w:link w:val="Style_37_ch"/>
  </w:style>
  <w:style w:styleId="Style_37_ch" w:type="character">
    <w:name w:val="WW8Num1z0"/>
    <w:link w:val="Style_37"/>
  </w:style>
  <w:style w:styleId="Style_5" w:type="paragraph">
    <w:name w:val="Обычный (веб)"/>
    <w:basedOn w:val="Style_10"/>
    <w:link w:val="Style_5_ch"/>
    <w:pPr>
      <w:spacing w:after="280" w:before="280"/>
      <w:ind/>
    </w:pPr>
  </w:style>
  <w:style w:styleId="Style_5_ch" w:type="character">
    <w:name w:val="Обычный (веб)"/>
    <w:basedOn w:val="Style_10_ch"/>
    <w:link w:val="Style_5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WW8Num1z8"/>
    <w:link w:val="Style_39_ch"/>
  </w:style>
  <w:style w:styleId="Style_39_ch" w:type="character">
    <w:name w:val="WW8Num1z8"/>
    <w:link w:val="Style_39"/>
  </w:style>
  <w:style w:styleId="Style_40" w:type="paragraph">
    <w:name w:val="toc 9"/>
    <w:next w:val="Style_10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6" w:type="paragraph">
    <w:name w:val="Strong"/>
    <w:link w:val="Style_6_ch"/>
    <w:rPr>
      <w:b w:val="1"/>
    </w:rPr>
  </w:style>
  <w:style w:styleId="Style_6_ch" w:type="character">
    <w:name w:val="Strong"/>
    <w:link w:val="Style_6"/>
    <w:rPr>
      <w:b w:val="1"/>
    </w:rPr>
  </w:style>
  <w:style w:styleId="Style_41" w:type="paragraph">
    <w:name w:val=" Знак Знак"/>
    <w:basedOn w:val="Style_18"/>
    <w:link w:val="Style_41_ch"/>
    <w:rPr>
      <w:sz w:val="16"/>
    </w:rPr>
  </w:style>
  <w:style w:styleId="Style_41_ch" w:type="character">
    <w:name w:val=" Знак Знак"/>
    <w:basedOn w:val="Style_18_ch"/>
    <w:link w:val="Style_41"/>
    <w:rPr>
      <w:sz w:val="16"/>
    </w:rPr>
  </w:style>
  <w:style w:styleId="Style_18" w:type="paragraph">
    <w:name w:val="Основной шрифт абзаца"/>
    <w:link w:val="Style_18_ch"/>
  </w:style>
  <w:style w:styleId="Style_18_ch" w:type="character">
    <w:name w:val="Основной шрифт абзаца"/>
    <w:link w:val="Style_18"/>
  </w:style>
  <w:style w:styleId="Style_42" w:type="paragraph">
    <w:name w:val="toc 8"/>
    <w:next w:val="Style_10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footer"/>
    <w:basedOn w:val="Style_10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footer"/>
    <w:basedOn w:val="Style_10_ch"/>
    <w:link w:val="Style_43"/>
  </w:style>
  <w:style w:styleId="Style_44" w:type="paragraph">
    <w:name w:val="ConsTitle"/>
    <w:link w:val="Style_44_ch"/>
    <w:pPr>
      <w:widowControl w:val="0"/>
      <w:ind w:firstLine="0" w:left="0" w:right="19772"/>
    </w:pPr>
    <w:rPr>
      <w:rFonts w:ascii="Arial" w:hAnsi="Arial"/>
      <w:b w:val="1"/>
      <w:color w:val="000000"/>
      <w:sz w:val="20"/>
    </w:rPr>
  </w:style>
  <w:style w:styleId="Style_44_ch" w:type="character">
    <w:name w:val="ConsTitle"/>
    <w:link w:val="Style_44"/>
    <w:rPr>
      <w:rFonts w:ascii="Arial" w:hAnsi="Arial"/>
      <w:b w:val="1"/>
      <w:color w:val="000000"/>
      <w:sz w:val="20"/>
    </w:rPr>
  </w:style>
  <w:style w:styleId="Style_45" w:type="paragraph">
    <w:name w:val="WW8Num1z1"/>
    <w:link w:val="Style_45_ch"/>
  </w:style>
  <w:style w:styleId="Style_45_ch" w:type="character">
    <w:name w:val="WW8Num1z1"/>
    <w:link w:val="Style_45"/>
  </w:style>
  <w:style w:styleId="Style_46" w:type="paragraph">
    <w:name w:val="toc 5"/>
    <w:next w:val="Style_10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8" w:type="paragraph">
    <w:name w:val="Без интервала"/>
    <w:link w:val="Style_8_ch"/>
    <w:pPr>
      <w:widowControl w:val="1"/>
      <w:ind/>
    </w:pPr>
    <w:rPr>
      <w:rFonts w:ascii="Times New Roman" w:hAnsi="Times New Roman"/>
      <w:color w:val="000000"/>
      <w:sz w:val="24"/>
    </w:rPr>
  </w:style>
  <w:style w:styleId="Style_8_ch" w:type="character">
    <w:name w:val="Без интервала"/>
    <w:link w:val="Style_8"/>
    <w:rPr>
      <w:rFonts w:ascii="Times New Roman" w:hAnsi="Times New Roman"/>
      <w:color w:val="000000"/>
      <w:sz w:val="24"/>
    </w:rPr>
  </w:style>
  <w:style w:styleId="Style_47" w:type="paragraph">
    <w:name w:val="WW8Num1z6"/>
    <w:link w:val="Style_47_ch"/>
  </w:style>
  <w:style w:styleId="Style_47_ch" w:type="character">
    <w:name w:val="WW8Num1z6"/>
    <w:link w:val="Style_47"/>
  </w:style>
  <w:style w:styleId="Style_9" w:type="paragraph">
    <w:name w:val="ConsNonformat"/>
    <w:link w:val="Style_9_ch"/>
    <w:pPr>
      <w:widowControl w:val="0"/>
      <w:ind/>
    </w:pPr>
    <w:rPr>
      <w:rFonts w:ascii="Courier New" w:hAnsi="Courier New"/>
      <w:color w:val="000000"/>
      <w:sz w:val="20"/>
    </w:rPr>
  </w:style>
  <w:style w:styleId="Style_9_ch" w:type="character">
    <w:name w:val="ConsNonformat"/>
    <w:link w:val="Style_9"/>
    <w:rPr>
      <w:rFonts w:ascii="Courier New" w:hAnsi="Courier New"/>
      <w:color w:val="000000"/>
      <w:sz w:val="20"/>
    </w:rPr>
  </w:style>
  <w:style w:styleId="Style_48" w:type="paragraph">
    <w:name w:val="Текст выноски"/>
    <w:basedOn w:val="Style_10"/>
    <w:link w:val="Style_48_ch"/>
    <w:rPr>
      <w:rFonts w:ascii="Tahoma" w:hAnsi="Tahoma"/>
      <w:sz w:val="16"/>
    </w:rPr>
  </w:style>
  <w:style w:styleId="Style_48_ch" w:type="character">
    <w:name w:val="Текст выноски"/>
    <w:basedOn w:val="Style_10_ch"/>
    <w:link w:val="Style_48"/>
    <w:rPr>
      <w:rFonts w:ascii="Tahoma" w:hAnsi="Tahoma"/>
      <w:sz w:val="16"/>
    </w:rPr>
  </w:style>
  <w:style w:styleId="Style_49" w:type="paragraph">
    <w:name w:val="Указатель"/>
    <w:basedOn w:val="Style_10"/>
    <w:link w:val="Style_49_ch"/>
  </w:style>
  <w:style w:styleId="Style_49_ch" w:type="character">
    <w:name w:val="Указатель"/>
    <w:basedOn w:val="Style_10_ch"/>
    <w:link w:val="Style_49"/>
  </w:style>
  <w:style w:styleId="Style_50" w:type="paragraph">
    <w:name w:val="Subtitle"/>
    <w:next w:val="Style_10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Title"/>
    <w:next w:val="Style_10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4" w:type="paragraph">
    <w:name w:val="heading 4"/>
    <w:basedOn w:val="Style_10"/>
    <w:next w:val="Style_10"/>
    <w:link w:val="Style_4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4_ch" w:type="character">
    <w:name w:val="heading 4"/>
    <w:basedOn w:val="Style_10_ch"/>
    <w:link w:val="Style_4"/>
    <w:rPr>
      <w:rFonts w:ascii="Calibri" w:hAnsi="Calibri"/>
      <w:b w:val="1"/>
      <w:sz w:val="28"/>
    </w:rPr>
  </w:style>
  <w:style w:styleId="Style_53" w:type="paragraph">
    <w:name w:val="heading 2"/>
    <w:next w:val="Style_10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7" w:type="paragraph">
    <w:name w:val="Стандартный HTML"/>
    <w:basedOn w:val="Style_10"/>
    <w:link w:val="Style_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7_ch" w:type="character">
    <w:name w:val="Стандартный HTML"/>
    <w:basedOn w:val="Style_10_ch"/>
    <w:link w:val="Style_7"/>
    <w:rPr>
      <w:rFonts w:ascii="Courier New" w:hAnsi="Courier New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2025-02-06T06:04:53Z</dcterms:modified>
</cp:coreProperties>
</file>