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before="0" w:line="240" w:lineRule="auto"/>
        <w:ind w:firstLine="738" w:left="0" w:right="0"/>
        <w:contextualSpacing w:val="1"/>
        <w:rPr>
          <w:rFonts w:ascii="Times New Roman" w:hAnsi="Times New Roman"/>
          <w:sz w:val="26"/>
        </w:rPr>
      </w:pPr>
      <w:r>
        <w:rPr>
          <w:rFonts w:ascii="Times New Roman" w:hAnsi="Times New Roman"/>
          <w:sz w:val="26"/>
        </w:rPr>
        <w:t xml:space="preserve">                                        </w:t>
      </w:r>
      <w:r>
        <w:rPr>
          <w:rFonts w:ascii="Times New Roman" w:hAnsi="Times New Roman"/>
          <w:sz w:val="26"/>
        </w:rPr>
        <w:t xml:space="preserve">РОССИЙСКАЯ ФЕДЕРАЦИЯ                    </w:t>
      </w:r>
    </w:p>
    <w:p w14:paraId="04000000">
      <w:pPr>
        <w:pStyle w:val="Style_2"/>
        <w:tabs>
          <w:tab w:leader="none" w:pos="750" w:val="left"/>
          <w:tab w:leader="none" w:pos="5102" w:val="center"/>
        </w:tabs>
        <w:spacing w:after="0" w:before="0" w:line="240" w:lineRule="auto"/>
        <w:ind w:firstLine="738" w:left="0" w:right="0"/>
        <w:contextualSpacing w:val="1"/>
        <w:jc w:val="both"/>
        <w:rPr>
          <w:rFonts w:ascii="Times New Roman" w:hAnsi="Times New Roman"/>
          <w:sz w:val="26"/>
        </w:rPr>
      </w:pPr>
      <w:r>
        <w:rPr>
          <w:rFonts w:ascii="Times New Roman" w:hAnsi="Times New Roman"/>
          <w:sz w:val="26"/>
        </w:rPr>
        <w:tab/>
      </w:r>
      <w:r>
        <w:rPr>
          <w:rFonts w:ascii="Times New Roman" w:hAnsi="Times New Roman"/>
          <w:sz w:val="26"/>
        </w:rPr>
        <w:t xml:space="preserve">                                        РОСТОВСКАЯ ОБЛАСТЬ</w:t>
      </w:r>
    </w:p>
    <w:p w14:paraId="05000000">
      <w:pPr>
        <w:pStyle w:val="Style_2"/>
        <w:spacing w:after="0" w:before="0" w:line="240" w:lineRule="auto"/>
        <w:ind w:firstLine="738" w:left="0" w:right="0"/>
        <w:contextualSpacing w:val="1"/>
        <w:jc w:val="center"/>
        <w:rPr>
          <w:rFonts w:ascii="Times New Roman" w:hAnsi="Times New Roman"/>
          <w:sz w:val="26"/>
        </w:rPr>
      </w:pPr>
      <w:r>
        <w:rPr>
          <w:rFonts w:ascii="Times New Roman" w:hAnsi="Times New Roman"/>
          <w:sz w:val="26"/>
        </w:rPr>
        <w:t>НЕКЛИНОВСКИЙ РАЙОН</w:t>
      </w:r>
    </w:p>
    <w:p w14:paraId="06000000">
      <w:pPr>
        <w:pStyle w:val="Style_2"/>
        <w:spacing w:after="0" w:before="0" w:line="240" w:lineRule="auto"/>
        <w:ind w:firstLine="738" w:left="0" w:right="0"/>
        <w:contextualSpacing w:val="1"/>
        <w:jc w:val="center"/>
        <w:rPr>
          <w:rFonts w:ascii="Times New Roman" w:hAnsi="Times New Roman"/>
          <w:sz w:val="26"/>
        </w:rPr>
      </w:pPr>
      <w:r>
        <w:rPr>
          <w:rFonts w:ascii="Times New Roman" w:hAnsi="Times New Roman"/>
          <w:sz w:val="26"/>
        </w:rPr>
        <w:t>МУНИЦИПАЛЬНОЕ ОБРАЗОВАНИЕ</w:t>
      </w:r>
    </w:p>
    <w:p w14:paraId="07000000">
      <w:pPr>
        <w:pStyle w:val="Style_2"/>
        <w:spacing w:after="0" w:before="0" w:line="240" w:lineRule="auto"/>
        <w:ind w:firstLine="738" w:left="0" w:right="0"/>
        <w:contextualSpacing w:val="1"/>
        <w:jc w:val="center"/>
        <w:rPr>
          <w:rFonts w:ascii="Times New Roman" w:hAnsi="Times New Roman"/>
          <w:sz w:val="26"/>
        </w:rPr>
      </w:pPr>
      <w:r>
        <w:rPr>
          <w:rFonts w:ascii="Times New Roman" w:hAnsi="Times New Roman"/>
          <w:sz w:val="26"/>
        </w:rPr>
        <w:t>«ПОЛЯКОВСКОЕ СЕЛЬСКОЕ ПОСЕЛЕНИЕ»</w:t>
      </w:r>
    </w:p>
    <w:p w14:paraId="08000000">
      <w:pPr>
        <w:pStyle w:val="Style_2"/>
        <w:spacing w:after="0" w:before="0" w:line="240" w:lineRule="auto"/>
        <w:ind w:firstLine="738" w:left="0" w:right="0"/>
        <w:contextualSpacing w:val="1"/>
        <w:jc w:val="center"/>
        <w:rPr>
          <w:rFonts w:ascii="Times New Roman" w:hAnsi="Times New Roman"/>
          <w:b w:val="1"/>
          <w:sz w:val="26"/>
        </w:rPr>
      </w:pPr>
      <w:r>
        <w:rPr>
          <w:rFonts w:ascii="Times New Roman" w:hAnsi="Times New Roman"/>
          <w:b w:val="1"/>
          <w:sz w:val="26"/>
        </w:rPr>
        <w:t>СОБРАНИЕ ДЕПУТАТОВ ПОЛЯКОВСКОГО СЕЛЬСКОГО ПОСЕЛЕНИЯ</w:t>
      </w:r>
    </w:p>
    <w:p w14:paraId="09000000">
      <w:pPr>
        <w:pStyle w:val="Style_2"/>
        <w:spacing w:after="0" w:before="0" w:line="240" w:lineRule="auto"/>
        <w:ind/>
        <w:contextualSpacing w:val="1"/>
        <w:jc w:val="center"/>
        <w:rPr>
          <w:rFonts w:ascii="Times New Roman" w:hAnsi="Times New Roman"/>
          <w:b w:val="1"/>
          <w:i w:val="1"/>
          <w:sz w:val="24"/>
        </w:rPr>
      </w:pPr>
      <w:r>
        <w:rPr>
          <w:rFonts w:ascii="Times New Roman" w:hAnsi="Times New Roman"/>
          <w:b w:val="1"/>
          <w:i w:val="1"/>
          <w:sz w:val="24"/>
        </w:rPr>
        <w:t xml:space="preserve">                                 </w:t>
      </w:r>
    </w:p>
    <w:p w14:paraId="0A000000">
      <w:pPr>
        <w:pStyle w:val="Style_2"/>
        <w:spacing w:after="0" w:before="0" w:line="240" w:lineRule="auto"/>
        <w:ind/>
        <w:contextualSpacing w:val="1"/>
        <w:jc w:val="center"/>
        <w:rPr>
          <w:rFonts w:ascii="Times New Roman" w:hAnsi="Times New Roman"/>
          <w:b w:val="1"/>
          <w:i w:val="0"/>
          <w:sz w:val="24"/>
        </w:rPr>
      </w:pPr>
      <w:r>
        <w:rPr>
          <w:rFonts w:ascii="Times New Roman" w:hAnsi="Times New Roman"/>
          <w:b w:val="1"/>
          <w:i w:val="0"/>
          <w:sz w:val="24"/>
        </w:rPr>
        <w:t>РЕШЕНИЕ</w:t>
      </w:r>
    </w:p>
    <w:p w14:paraId="0B000000">
      <w:pPr>
        <w:pStyle w:val="Style_2"/>
        <w:spacing w:after="0" w:before="0" w:line="240" w:lineRule="auto"/>
        <w:ind/>
        <w:contextualSpacing w:val="1"/>
        <w:jc w:val="center"/>
        <w:rPr>
          <w:rFonts w:ascii="Times New Roman" w:hAnsi="Times New Roman"/>
          <w:b w:val="0"/>
          <w:i w:val="0"/>
          <w:sz w:val="28"/>
        </w:rPr>
      </w:pPr>
      <w:r>
        <w:rPr>
          <w:rFonts w:ascii="Times New Roman" w:hAnsi="Times New Roman"/>
          <w:b w:val="0"/>
          <w:i w:val="0"/>
          <w:sz w:val="28"/>
        </w:rPr>
        <w:t>Об отчете главы Администрации Поляковского сельского поселения</w:t>
      </w:r>
    </w:p>
    <w:p w14:paraId="0C000000">
      <w:pPr>
        <w:pStyle w:val="Style_2"/>
        <w:spacing w:after="0" w:before="0" w:line="240" w:lineRule="auto"/>
        <w:ind/>
        <w:contextualSpacing w:val="1"/>
        <w:jc w:val="center"/>
        <w:rPr>
          <w:rFonts w:ascii="Times New Roman" w:hAnsi="Times New Roman"/>
          <w:b w:val="0"/>
          <w:i w:val="0"/>
          <w:sz w:val="28"/>
        </w:rPr>
      </w:pPr>
      <w:r>
        <w:rPr>
          <w:rFonts w:ascii="Times New Roman" w:hAnsi="Times New Roman"/>
          <w:b w:val="0"/>
          <w:i w:val="0"/>
          <w:sz w:val="28"/>
        </w:rPr>
        <w:t>о результатах его деятельности и деятельности Администрации</w:t>
      </w:r>
    </w:p>
    <w:p w14:paraId="0D000000">
      <w:pPr>
        <w:pStyle w:val="Style_2"/>
        <w:spacing w:after="0" w:before="0" w:line="240" w:lineRule="auto"/>
        <w:ind/>
        <w:contextualSpacing w:val="1"/>
        <w:jc w:val="center"/>
      </w:pPr>
      <w:r>
        <w:rPr>
          <w:rFonts w:ascii="Times New Roman" w:hAnsi="Times New Roman"/>
          <w:b w:val="0"/>
          <w:i w:val="0"/>
          <w:sz w:val="28"/>
        </w:rPr>
        <w:t>Поляковского сельского поселения за 2024</w:t>
      </w:r>
      <w:r>
        <w:rPr>
          <w:rFonts w:ascii="Times New Roman" w:hAnsi="Times New Roman"/>
          <w:b w:val="0"/>
          <w:i w:val="0"/>
          <w:sz w:val="28"/>
        </w:rPr>
        <w:t xml:space="preserve"> год</w:t>
      </w:r>
    </w:p>
    <w:p w14:paraId="0E000000">
      <w:pPr>
        <w:pStyle w:val="Style_2"/>
        <w:spacing w:after="0" w:before="0" w:line="240" w:lineRule="auto"/>
        <w:ind/>
        <w:contextualSpacing w:val="1"/>
        <w:jc w:val="both"/>
      </w:pPr>
      <w:r>
        <w:rPr>
          <w:rFonts w:ascii="Times New Roman" w:hAnsi="Times New Roman"/>
          <w:b w:val="1"/>
          <w:i w:val="0"/>
          <w:sz w:val="28"/>
        </w:rPr>
        <w:t xml:space="preserve">             </w:t>
      </w:r>
      <w:r>
        <w:rPr>
          <w:rFonts w:ascii="Times New Roman" w:hAnsi="Times New Roman"/>
          <w:b w:val="1"/>
          <w:i w:val="0"/>
          <w:sz w:val="28"/>
        </w:rPr>
        <w:t>Принято</w:t>
      </w:r>
    </w:p>
    <w:p w14:paraId="0F000000">
      <w:pPr>
        <w:pStyle w:val="Style_2"/>
        <w:spacing w:after="0" w:before="0" w:line="240" w:lineRule="auto"/>
        <w:ind/>
        <w:contextualSpacing w:val="1"/>
        <w:jc w:val="both"/>
      </w:pPr>
      <w:r>
        <w:rPr>
          <w:rFonts w:ascii="Times New Roman" w:hAnsi="Times New Roman"/>
          <w:b w:val="1"/>
          <w:i w:val="0"/>
          <w:sz w:val="28"/>
        </w:rPr>
        <w:t xml:space="preserve">  </w:t>
      </w:r>
      <w:r>
        <w:rPr>
          <w:rFonts w:ascii="Times New Roman" w:hAnsi="Times New Roman"/>
          <w:b w:val="1"/>
          <w:i w:val="0"/>
          <w:sz w:val="28"/>
        </w:rPr>
        <w:t>Собранием депутатов                                                  «06</w:t>
      </w:r>
      <w:r>
        <w:rPr>
          <w:rFonts w:ascii="Times New Roman" w:hAnsi="Times New Roman"/>
          <w:b w:val="1"/>
          <w:i w:val="0"/>
          <w:sz w:val="28"/>
        </w:rPr>
        <w:t>» февраля 2025</w:t>
      </w:r>
      <w:r>
        <w:rPr>
          <w:rFonts w:ascii="Times New Roman" w:hAnsi="Times New Roman"/>
          <w:b w:val="1"/>
          <w:i w:val="0"/>
          <w:sz w:val="28"/>
        </w:rPr>
        <w:t xml:space="preserve"> года</w:t>
      </w:r>
    </w:p>
    <w:p w14:paraId="10000000">
      <w:pPr>
        <w:pStyle w:val="Style_3"/>
        <w:keepNext w:val="1"/>
        <w:tabs>
          <w:tab w:leader="none" w:pos="0" w:val="left"/>
        </w:tabs>
        <w:spacing w:after="0" w:before="0" w:line="240" w:lineRule="auto"/>
        <w:ind w:firstLine="708" w:left="0" w:right="0"/>
        <w:contextualSpacing w:val="1"/>
        <w:jc w:val="both"/>
      </w:pPr>
      <w:r>
        <w:rPr>
          <w:b w:val="0"/>
          <w:i w:val="0"/>
          <w:sz w:val="26"/>
        </w:rPr>
        <w:t>В соответствии со статьями 35, 36 Федерального закона от 06.10.2003 года № 131-ФЗ «Об общих принципах организации местного самоуправления в Российской Федерации», заслушав отчет главы  Администрации Поляковского сельского поселения о результатах его деятельности и  деятельности Администрации Поляковского сельского поселения за 2024</w:t>
      </w:r>
      <w:r>
        <w:rPr>
          <w:b w:val="0"/>
          <w:i w:val="0"/>
          <w:sz w:val="26"/>
        </w:rPr>
        <w:t xml:space="preserve"> год, Собрание депутатов Поляковского сельского поселения отмечает, что деятельность органов местного самоуправления поселения была направлена на рациональное освоение и эффективное использование бюджетных средств, проведение работы по сохранению стабильности в социальной сфере, реализацию муниципальных программ и национальных проектов, выполнение основных направлений деятельности, решение вопросов местного значения, выполнение решений Собрания депутатов Поляковского сельского поселения, руководствуясь статьей 24 Устава муниципального образования «Поляковское сельское поселение», Собрание депутатов Поляковского сельского поселения </w:t>
      </w:r>
    </w:p>
    <w:p w14:paraId="11000000">
      <w:pPr>
        <w:pStyle w:val="Style_3"/>
        <w:keepNext w:val="1"/>
        <w:tabs>
          <w:tab w:leader="none" w:pos="0" w:val="left"/>
        </w:tabs>
        <w:spacing w:after="0" w:before="0" w:line="240" w:lineRule="auto"/>
        <w:ind w:firstLine="708" w:left="0" w:right="0"/>
        <w:contextualSpacing w:val="1"/>
        <w:jc w:val="center"/>
      </w:pPr>
      <w:r>
        <w:rPr>
          <w:b w:val="0"/>
          <w:i w:val="0"/>
          <w:sz w:val="28"/>
        </w:rPr>
        <w:t>Р</w:t>
      </w:r>
      <w:r>
        <w:rPr>
          <w:b w:val="0"/>
          <w:i w:val="0"/>
          <w:sz w:val="28"/>
        </w:rPr>
        <w:t>ЕШИЛО:</w:t>
      </w:r>
    </w:p>
    <w:p w14:paraId="12000000">
      <w:pPr>
        <w:pStyle w:val="Style_2"/>
        <w:tabs>
          <w:tab w:leader="none" w:pos="0" w:val="left"/>
        </w:tabs>
        <w:spacing w:after="0" w:before="0" w:line="240" w:lineRule="auto"/>
        <w:ind w:firstLine="700" w:left="0" w:right="0"/>
        <w:contextualSpacing w:val="1"/>
        <w:jc w:val="both"/>
      </w:pPr>
      <w:r>
        <w:rPr>
          <w:rFonts w:ascii="Times New Roman" w:hAnsi="Times New Roman"/>
          <w:b w:val="0"/>
          <w:i w:val="0"/>
          <w:sz w:val="26"/>
        </w:rPr>
        <w:t>1. Принять к сведению отчет главы Администрации Поляковского сельского поселения о результатах его деятельности, деятельности Администрации Поляковского сельского поселения за 2024</w:t>
      </w:r>
      <w:r>
        <w:rPr>
          <w:rFonts w:ascii="Times New Roman" w:hAnsi="Times New Roman"/>
          <w:b w:val="0"/>
          <w:i w:val="0"/>
          <w:sz w:val="26"/>
        </w:rPr>
        <w:t xml:space="preserve"> год согласно приложению.</w:t>
      </w:r>
    </w:p>
    <w:p w14:paraId="13000000">
      <w:pPr>
        <w:pStyle w:val="Style_2"/>
        <w:tabs>
          <w:tab w:leader="none" w:pos="0" w:val="left"/>
        </w:tabs>
        <w:spacing w:after="0" w:before="0" w:line="240" w:lineRule="auto"/>
        <w:ind w:firstLine="700" w:left="0" w:right="0"/>
        <w:contextualSpacing w:val="1"/>
        <w:jc w:val="both"/>
        <w:rPr>
          <w:rFonts w:ascii="Times New Roman" w:hAnsi="Times New Roman"/>
          <w:b w:val="0"/>
          <w:i w:val="0"/>
          <w:sz w:val="28"/>
        </w:rPr>
      </w:pPr>
      <w:r>
        <w:rPr>
          <w:rFonts w:ascii="Times New Roman" w:hAnsi="Times New Roman"/>
          <w:b w:val="0"/>
          <w:i w:val="0"/>
          <w:sz w:val="26"/>
        </w:rPr>
        <w:t>2. Поддержать действия главы Администрации Поляковского сельского поселения и Администрации Поляковского сельского поселения по выполнению комплекса мер, направленных на повышение жизненного уровня населения Поляковского сельского поселения и его социально - экономического роста.</w:t>
      </w:r>
    </w:p>
    <w:p w14:paraId="14000000">
      <w:pPr>
        <w:pStyle w:val="Style_2"/>
        <w:tabs>
          <w:tab w:leader="none" w:pos="0" w:val="left"/>
        </w:tabs>
        <w:spacing w:after="0" w:before="0" w:line="240" w:lineRule="auto"/>
        <w:ind w:firstLine="700" w:left="0" w:right="0"/>
        <w:contextualSpacing w:val="1"/>
        <w:jc w:val="both"/>
        <w:rPr>
          <w:rFonts w:ascii="Times New Roman" w:hAnsi="Times New Roman"/>
          <w:b w:val="0"/>
          <w:i w:val="0"/>
          <w:sz w:val="28"/>
        </w:rPr>
      </w:pPr>
      <w:r>
        <w:rPr>
          <w:rFonts w:ascii="Times New Roman" w:hAnsi="Times New Roman"/>
          <w:b w:val="0"/>
          <w:i w:val="0"/>
          <w:sz w:val="26"/>
        </w:rPr>
        <w:t>3. Настоящее решение вступает в силу со дня его принятия, и подлежит размещению на официальном портале Администрации Поляковского сельского поселения в сети интернет.</w:t>
      </w:r>
    </w:p>
    <w:p w14:paraId="15000000">
      <w:pPr>
        <w:pStyle w:val="Style_2"/>
        <w:tabs>
          <w:tab w:leader="none" w:pos="0" w:val="left"/>
        </w:tabs>
        <w:spacing w:after="0" w:before="0" w:line="240" w:lineRule="auto"/>
        <w:ind w:firstLine="700" w:left="0" w:right="0"/>
        <w:contextualSpacing w:val="1"/>
        <w:jc w:val="both"/>
      </w:pPr>
      <w:r>
        <w:rPr>
          <w:rFonts w:ascii="Times New Roman" w:hAnsi="Times New Roman"/>
          <w:b w:val="0"/>
          <w:i w:val="0"/>
          <w:sz w:val="26"/>
        </w:rPr>
        <w:t>4. Контроль за исполнением  настоящего  решения возложить на комиссию  по вопросам  местного самоуправления, связям с общественными организациями, социальной и молодежной политики, торговли, бытового обслуживания, охраны общественного порядка (председатель-</w:t>
      </w:r>
      <w:r>
        <w:rPr>
          <w:rFonts w:ascii="Times New Roman" w:hAnsi="Times New Roman"/>
          <w:b w:val="0"/>
          <w:i w:val="0"/>
          <w:sz w:val="26"/>
        </w:rPr>
        <w:t>Захаров М.Б.</w:t>
      </w:r>
      <w:r>
        <w:rPr>
          <w:rFonts w:ascii="Times New Roman" w:hAnsi="Times New Roman"/>
          <w:b w:val="0"/>
          <w:i w:val="0"/>
          <w:sz w:val="26"/>
        </w:rPr>
        <w:t>).</w:t>
      </w:r>
    </w:p>
    <w:p w14:paraId="16000000">
      <w:pPr>
        <w:pStyle w:val="Style_2"/>
        <w:spacing w:after="0" w:before="0" w:line="240" w:lineRule="auto"/>
        <w:ind/>
        <w:contextualSpacing w:val="1"/>
        <w:jc w:val="both"/>
      </w:pPr>
      <w:r>
        <w:rPr>
          <w:rFonts w:ascii="Times New Roman" w:hAnsi="Times New Roman"/>
          <w:b w:val="0"/>
          <w:i w:val="0"/>
          <w:sz w:val="28"/>
        </w:rPr>
        <w:t>Председатель Собрания депутатов –</w:t>
      </w:r>
    </w:p>
    <w:p w14:paraId="17000000">
      <w:pPr>
        <w:pStyle w:val="Style_2"/>
        <w:spacing w:after="0" w:before="0" w:line="240" w:lineRule="auto"/>
        <w:ind/>
        <w:contextualSpacing w:val="1"/>
        <w:jc w:val="both"/>
      </w:pPr>
      <w:r>
        <w:rPr>
          <w:rFonts w:ascii="Times New Roman" w:hAnsi="Times New Roman"/>
          <w:b w:val="0"/>
          <w:i w:val="0"/>
          <w:sz w:val="28"/>
        </w:rPr>
        <w:t>глава Поляковского сельского поселения</w:t>
      </w:r>
      <w:r>
        <w:rPr>
          <w:rFonts w:ascii="Times New Roman" w:hAnsi="Times New Roman"/>
          <w:b w:val="0"/>
          <w:i w:val="0"/>
          <w:sz w:val="28"/>
        </w:rPr>
        <w:tab/>
      </w:r>
      <w:r>
        <w:rPr>
          <w:rFonts w:ascii="Times New Roman" w:hAnsi="Times New Roman"/>
          <w:b w:val="0"/>
          <w:i w:val="0"/>
          <w:sz w:val="28"/>
        </w:rPr>
        <w:t xml:space="preserve">                                         М.Б.Захаров</w:t>
      </w:r>
    </w:p>
    <w:p w14:paraId="18000000">
      <w:pPr>
        <w:pStyle w:val="Style_2"/>
        <w:spacing w:after="0" w:before="0" w:line="240" w:lineRule="auto"/>
        <w:ind/>
        <w:contextualSpacing w:val="1"/>
        <w:rPr>
          <w:sz w:val="24"/>
        </w:rPr>
      </w:pPr>
      <w:r>
        <w:rPr>
          <w:rFonts w:ascii="Times New Roman" w:hAnsi="Times New Roman"/>
          <w:b w:val="0"/>
          <w:i w:val="0"/>
          <w:sz w:val="24"/>
        </w:rPr>
        <w:t>х.Красный Десант</w:t>
      </w:r>
    </w:p>
    <w:p w14:paraId="19000000">
      <w:pPr>
        <w:pStyle w:val="Style_2"/>
        <w:spacing w:after="0" w:before="0" w:line="240" w:lineRule="auto"/>
        <w:ind/>
        <w:contextualSpacing w:val="1"/>
      </w:pPr>
      <w:r>
        <w:rPr>
          <w:rFonts w:ascii="Times New Roman" w:hAnsi="Times New Roman"/>
          <w:b w:val="0"/>
          <w:i w:val="0"/>
          <w:sz w:val="24"/>
        </w:rPr>
        <w:t>«06</w:t>
      </w:r>
      <w:r>
        <w:rPr>
          <w:rFonts w:ascii="Times New Roman" w:hAnsi="Times New Roman"/>
          <w:b w:val="0"/>
          <w:i w:val="0"/>
          <w:sz w:val="24"/>
        </w:rPr>
        <w:t>» февраля  2025</w:t>
      </w:r>
      <w:r>
        <w:rPr>
          <w:rFonts w:ascii="Times New Roman" w:hAnsi="Times New Roman"/>
          <w:b w:val="0"/>
          <w:i w:val="0"/>
          <w:sz w:val="24"/>
        </w:rPr>
        <w:t xml:space="preserve"> года</w:t>
      </w:r>
    </w:p>
    <w:p w14:paraId="1A000000">
      <w:pPr>
        <w:pStyle w:val="Style_2"/>
        <w:spacing w:after="0" w:before="0" w:line="240" w:lineRule="auto"/>
        <w:ind/>
        <w:contextualSpacing w:val="1"/>
      </w:pPr>
      <w:r>
        <w:rPr>
          <w:rFonts w:ascii="Times New Roman" w:hAnsi="Times New Roman"/>
          <w:b w:val="0"/>
          <w:i w:val="0"/>
          <w:sz w:val="24"/>
        </w:rPr>
        <w:t>№ 129</w:t>
      </w:r>
    </w:p>
    <w:p w14:paraId="1B000000">
      <w:pPr>
        <w:pStyle w:val="Style_2"/>
        <w:spacing w:after="0" w:before="0" w:line="240" w:lineRule="auto"/>
        <w:ind/>
        <w:contextualSpacing w:val="1"/>
        <w:jc w:val="right"/>
      </w:pPr>
      <w:r>
        <w:rPr>
          <w:rFonts w:ascii="Times New Roman" w:hAnsi="Times New Roman"/>
          <w:b w:val="0"/>
          <w:i w:val="0"/>
          <w:sz w:val="28"/>
        </w:rPr>
        <w:t>Приложение</w:t>
      </w:r>
    </w:p>
    <w:p w14:paraId="1C000000">
      <w:pPr>
        <w:pStyle w:val="Style_2"/>
        <w:spacing w:after="0" w:before="0" w:line="240" w:lineRule="auto"/>
        <w:ind/>
        <w:contextualSpacing w:val="1"/>
        <w:jc w:val="right"/>
        <w:rPr>
          <w:rFonts w:ascii="Times New Roman" w:hAnsi="Times New Roman"/>
          <w:b w:val="0"/>
          <w:i w:val="0"/>
          <w:sz w:val="28"/>
        </w:rPr>
      </w:pPr>
      <w:r>
        <w:rPr>
          <w:rFonts w:ascii="Times New Roman" w:hAnsi="Times New Roman"/>
          <w:b w:val="0"/>
          <w:i w:val="0"/>
          <w:sz w:val="28"/>
        </w:rPr>
        <w:t>к решению Собрания депутатов Поляковского сельского поселения</w:t>
      </w:r>
    </w:p>
    <w:p w14:paraId="1D000000">
      <w:pPr>
        <w:pStyle w:val="Style_2"/>
        <w:spacing w:after="0" w:before="0" w:line="240" w:lineRule="auto"/>
        <w:ind/>
        <w:contextualSpacing w:val="1"/>
        <w:jc w:val="right"/>
        <w:rPr>
          <w:rFonts w:ascii="Times New Roman" w:hAnsi="Times New Roman"/>
          <w:b w:val="0"/>
          <w:i w:val="0"/>
          <w:sz w:val="28"/>
        </w:rPr>
      </w:pPr>
      <w:r>
        <w:rPr>
          <w:rFonts w:ascii="Times New Roman" w:hAnsi="Times New Roman"/>
          <w:b w:val="0"/>
          <w:i w:val="0"/>
          <w:sz w:val="28"/>
        </w:rPr>
        <w:t xml:space="preserve">                   </w:t>
      </w:r>
      <w:r>
        <w:rPr>
          <w:rFonts w:ascii="Times New Roman" w:hAnsi="Times New Roman"/>
          <w:b w:val="0"/>
          <w:i w:val="0"/>
          <w:sz w:val="28"/>
        </w:rPr>
        <w:t xml:space="preserve">«Об отчете главы Администрации Поляковского сельского поселения о результатах его деятельности и  деятельности Администрации </w:t>
      </w:r>
    </w:p>
    <w:p w14:paraId="1E000000">
      <w:pPr>
        <w:pStyle w:val="Style_2"/>
        <w:spacing w:after="0" w:before="0" w:line="240" w:lineRule="auto"/>
        <w:ind/>
        <w:contextualSpacing w:val="1"/>
        <w:jc w:val="right"/>
      </w:pPr>
      <w:r>
        <w:rPr>
          <w:rFonts w:ascii="Times New Roman" w:hAnsi="Times New Roman"/>
          <w:b w:val="0"/>
          <w:i w:val="0"/>
          <w:sz w:val="28"/>
        </w:rPr>
        <w:t>Поляковского сельского поселения за 2024</w:t>
      </w:r>
      <w:r>
        <w:rPr>
          <w:rFonts w:ascii="Times New Roman" w:hAnsi="Times New Roman"/>
          <w:b w:val="0"/>
          <w:i w:val="0"/>
          <w:sz w:val="28"/>
        </w:rPr>
        <w:t xml:space="preserve"> год»</w:t>
      </w:r>
    </w:p>
    <w:p w14:paraId="1F000000">
      <w:pPr>
        <w:pStyle w:val="Style_2"/>
        <w:spacing w:after="0" w:before="0" w:line="240" w:lineRule="auto"/>
        <w:ind w:firstLine="0" w:left="-540" w:right="0"/>
        <w:contextualSpacing w:val="1"/>
        <w:rPr>
          <w:rFonts w:ascii="Times New Roman" w:hAnsi="Times New Roman"/>
          <w:b w:val="0"/>
          <w:i w:val="0"/>
          <w:sz w:val="28"/>
        </w:rPr>
      </w:pPr>
    </w:p>
    <w:p w14:paraId="20000000">
      <w:pPr>
        <w:pStyle w:val="Style_2"/>
        <w:spacing w:after="0" w:before="0" w:line="240" w:lineRule="auto"/>
        <w:ind/>
        <w:contextualSpacing w:val="1"/>
        <w:jc w:val="center"/>
        <w:rPr>
          <w:rFonts w:ascii="Times New Roman" w:hAnsi="Times New Roman"/>
          <w:b w:val="1"/>
          <w:i w:val="0"/>
          <w:sz w:val="28"/>
        </w:rPr>
      </w:pPr>
      <w:r>
        <w:rPr>
          <w:rFonts w:ascii="Times New Roman" w:hAnsi="Times New Roman"/>
          <w:b w:val="1"/>
          <w:i w:val="0"/>
          <w:sz w:val="28"/>
        </w:rPr>
        <w:t>Отчет</w:t>
      </w:r>
    </w:p>
    <w:p w14:paraId="21000000">
      <w:pPr>
        <w:pStyle w:val="Style_2"/>
        <w:spacing w:after="0" w:before="0" w:line="240" w:lineRule="auto"/>
        <w:ind/>
        <w:contextualSpacing w:val="1"/>
        <w:jc w:val="center"/>
        <w:rPr>
          <w:rFonts w:ascii="Times New Roman" w:hAnsi="Times New Roman"/>
          <w:b w:val="1"/>
          <w:i w:val="0"/>
          <w:sz w:val="28"/>
        </w:rPr>
      </w:pPr>
      <w:r>
        <w:rPr>
          <w:rFonts w:ascii="Times New Roman" w:hAnsi="Times New Roman"/>
          <w:b w:val="1"/>
          <w:i w:val="0"/>
          <w:sz w:val="28"/>
        </w:rPr>
        <w:t>главы Администрации Поляковского сельского поселения о результатах</w:t>
      </w:r>
    </w:p>
    <w:p w14:paraId="22000000">
      <w:pPr>
        <w:pStyle w:val="Style_2"/>
        <w:spacing w:after="0" w:before="0" w:line="240" w:lineRule="auto"/>
        <w:ind/>
        <w:contextualSpacing w:val="1"/>
        <w:jc w:val="center"/>
        <w:rPr>
          <w:rFonts w:ascii="Times New Roman" w:hAnsi="Times New Roman"/>
          <w:b w:val="1"/>
          <w:i w:val="0"/>
          <w:sz w:val="28"/>
        </w:rPr>
      </w:pPr>
      <w:r>
        <w:rPr>
          <w:rFonts w:ascii="Times New Roman" w:hAnsi="Times New Roman"/>
          <w:b w:val="1"/>
          <w:i w:val="0"/>
          <w:sz w:val="28"/>
        </w:rPr>
        <w:t>его деятельности и деятельности Администрации</w:t>
      </w:r>
    </w:p>
    <w:p w14:paraId="23000000">
      <w:pPr>
        <w:pStyle w:val="Style_2"/>
        <w:spacing w:after="0" w:before="0" w:line="240" w:lineRule="auto"/>
        <w:ind/>
        <w:contextualSpacing w:val="1"/>
        <w:jc w:val="center"/>
        <w:rPr>
          <w:rFonts w:ascii="Times New Roman" w:hAnsi="Times New Roman"/>
          <w:sz w:val="28"/>
        </w:rPr>
      </w:pPr>
      <w:r>
        <w:rPr>
          <w:rFonts w:ascii="Times New Roman" w:hAnsi="Times New Roman"/>
          <w:b w:val="1"/>
          <w:i w:val="0"/>
          <w:sz w:val="28"/>
        </w:rPr>
        <w:t>Поляковского сельского поселения за 2024</w:t>
      </w:r>
      <w:r>
        <w:rPr>
          <w:rFonts w:ascii="Times New Roman" w:hAnsi="Times New Roman"/>
          <w:b w:val="1"/>
          <w:i w:val="0"/>
          <w:sz w:val="28"/>
        </w:rPr>
        <w:t xml:space="preserve"> год</w:t>
      </w:r>
    </w:p>
    <w:p w14:paraId="24000000">
      <w:pPr>
        <w:pStyle w:val="Style_2"/>
        <w:spacing w:after="0" w:before="0" w:line="240" w:lineRule="auto"/>
        <w:ind/>
        <w:contextualSpacing w:val="1"/>
        <w:jc w:val="center"/>
        <w:rPr>
          <w:rFonts w:ascii="Times New Roman" w:hAnsi="Times New Roman"/>
          <w:b w:val="1"/>
          <w:i w:val="0"/>
          <w:sz w:val="28"/>
        </w:rPr>
      </w:pPr>
    </w:p>
    <w:p w14:paraId="25000000">
      <w:pPr>
        <w:pStyle w:val="Style_2"/>
        <w:spacing w:after="0" w:before="0" w:line="240" w:lineRule="auto"/>
        <w:ind/>
        <w:contextualSpacing w:val="1"/>
        <w:jc w:val="center"/>
        <w:rPr>
          <w:rFonts w:ascii="Times New Roman" w:hAnsi="Times New Roman"/>
          <w:sz w:val="28"/>
        </w:rPr>
      </w:pPr>
      <w:r>
        <w:rPr>
          <w:rFonts w:ascii="Times New Roman" w:hAnsi="Times New Roman"/>
          <w:b w:val="0"/>
          <w:i w:val="0"/>
          <w:sz w:val="28"/>
        </w:rPr>
        <w:t>Уважаемый Максим Борисович!</w:t>
      </w:r>
    </w:p>
    <w:p w14:paraId="26000000">
      <w:pPr>
        <w:pStyle w:val="Style_2"/>
        <w:spacing w:after="0" w:before="0" w:line="240" w:lineRule="auto"/>
        <w:ind/>
        <w:contextualSpacing w:val="1"/>
        <w:jc w:val="center"/>
        <w:rPr>
          <w:rFonts w:ascii="Times New Roman" w:hAnsi="Times New Roman"/>
          <w:b w:val="0"/>
          <w:i w:val="0"/>
          <w:sz w:val="28"/>
        </w:rPr>
      </w:pPr>
      <w:r>
        <w:rPr>
          <w:rFonts w:ascii="Times New Roman" w:hAnsi="Times New Roman"/>
          <w:b w:val="0"/>
          <w:i w:val="0"/>
          <w:sz w:val="28"/>
        </w:rPr>
        <w:t>Уважаемые депутаты!</w:t>
      </w:r>
    </w:p>
    <w:p w14:paraId="27000000">
      <w:pPr>
        <w:pStyle w:val="Style_2"/>
        <w:spacing w:after="0" w:before="0" w:line="240" w:lineRule="auto"/>
        <w:ind/>
        <w:contextualSpacing w:val="1"/>
        <w:jc w:val="center"/>
        <w:rPr>
          <w:rFonts w:ascii="Times New Roman" w:hAnsi="Times New Roman"/>
          <w:b w:val="0"/>
          <w:i w:val="0"/>
          <w:sz w:val="28"/>
        </w:rPr>
      </w:pPr>
    </w:p>
    <w:p w14:paraId="28000000">
      <w:pPr>
        <w:tabs>
          <w:tab w:leader="none" w:pos="1214" w:val="left"/>
        </w:tabs>
        <w:ind/>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highlight w:val="white"/>
        </w:rPr>
        <w:t xml:space="preserve">Вашему вниманию предлагается </w:t>
      </w:r>
      <w:r>
        <w:rPr>
          <w:rFonts w:ascii="Times New Roman" w:hAnsi="Times New Roman"/>
          <w:color w:val="000000"/>
          <w:sz w:val="28"/>
          <w:highlight w:val="white"/>
        </w:rPr>
        <w:t xml:space="preserve">отчёт о работе Администрации Поляковского сельского поселения за второе полугодие  </w:t>
      </w:r>
      <w:r>
        <w:rPr>
          <w:rFonts w:ascii="Times New Roman" w:hAnsi="Times New Roman"/>
          <w:b w:val="1"/>
          <w:color w:val="000000"/>
          <w:sz w:val="28"/>
          <w:highlight w:val="white"/>
        </w:rPr>
        <w:t>202</w:t>
      </w:r>
      <w:r>
        <w:rPr>
          <w:rFonts w:ascii="Times New Roman" w:hAnsi="Times New Roman"/>
          <w:b w:val="1"/>
          <w:color w:val="000000"/>
          <w:sz w:val="28"/>
          <w:highlight w:val="white"/>
        </w:rPr>
        <w:t>4</w:t>
      </w:r>
      <w:r>
        <w:rPr>
          <w:rFonts w:ascii="Times New Roman" w:hAnsi="Times New Roman"/>
          <w:b w:val="1"/>
          <w:color w:val="000000"/>
          <w:sz w:val="28"/>
          <w:highlight w:val="white"/>
        </w:rPr>
        <w:t xml:space="preserve"> </w:t>
      </w:r>
      <w:r>
        <w:rPr>
          <w:rFonts w:ascii="Times New Roman" w:hAnsi="Times New Roman"/>
          <w:color w:val="000000"/>
          <w:sz w:val="28"/>
          <w:highlight w:val="white"/>
        </w:rPr>
        <w:t xml:space="preserve">года </w:t>
      </w:r>
      <w:r>
        <w:rPr>
          <w:rFonts w:ascii="Times New Roman" w:hAnsi="Times New Roman"/>
          <w:sz w:val="28"/>
          <w:highlight w:val="white"/>
        </w:rPr>
        <w:t xml:space="preserve">и о задачах на первое полугодие </w:t>
      </w:r>
      <w:r>
        <w:rPr>
          <w:rFonts w:ascii="Times New Roman" w:hAnsi="Times New Roman"/>
          <w:b w:val="1"/>
          <w:sz w:val="28"/>
          <w:highlight w:val="white"/>
        </w:rPr>
        <w:t>2025</w:t>
      </w:r>
      <w:r>
        <w:rPr>
          <w:rFonts w:ascii="Times New Roman" w:hAnsi="Times New Roman"/>
          <w:b w:val="1"/>
          <w:sz w:val="28"/>
          <w:highlight w:val="white"/>
        </w:rPr>
        <w:t xml:space="preserve"> </w:t>
      </w:r>
      <w:r>
        <w:rPr>
          <w:rFonts w:ascii="Times New Roman" w:hAnsi="Times New Roman"/>
          <w:sz w:val="28"/>
          <w:highlight w:val="white"/>
        </w:rPr>
        <w:t xml:space="preserve">года.           </w:t>
      </w:r>
      <w:r>
        <w:rPr>
          <w:rFonts w:ascii="Times New Roman" w:hAnsi="Times New Roman"/>
          <w:sz w:val="28"/>
          <w:highlight w:val="white"/>
        </w:rPr>
        <w:t xml:space="preserve"> </w:t>
      </w:r>
    </w:p>
    <w:p w14:paraId="29000000">
      <w:pPr>
        <w:tabs>
          <w:tab w:leader="none" w:pos="1214" w:val="left"/>
        </w:tabs>
        <w:ind/>
        <w:jc w:val="both"/>
        <w:rPr>
          <w:rFonts w:ascii="Times New Roman" w:hAnsi="Times New Roman"/>
          <w:i w:val="1"/>
          <w:sz w:val="28"/>
          <w:highlight w:val="white"/>
        </w:rPr>
      </w:pPr>
      <w:r>
        <w:rPr>
          <w:rFonts w:ascii="Times New Roman" w:hAnsi="Times New Roman"/>
          <w:sz w:val="28"/>
          <w:highlight w:val="white"/>
        </w:rPr>
        <w:t xml:space="preserve">   </w:t>
      </w:r>
      <w:r>
        <w:rPr>
          <w:rFonts w:ascii="Times New Roman" w:hAnsi="Times New Roman"/>
          <w:sz w:val="28"/>
          <w:highlight w:val="white"/>
        </w:rPr>
        <w:t>Муниципаль</w:t>
      </w:r>
      <w:r>
        <w:rPr>
          <w:rFonts w:ascii="Times New Roman" w:hAnsi="Times New Roman"/>
          <w:sz w:val="28"/>
          <w:highlight w:val="white"/>
        </w:rPr>
        <w:t>ное образование «Поляковское сельское поселение» осуществляет свои полномочия в соответствии с Федеральным законом от 06.10.2003г. № 131-ФЗ «Об общих принципах организации местного самоуправления в РФ»</w:t>
      </w:r>
      <w:r>
        <w:rPr>
          <w:rFonts w:ascii="Times New Roman" w:hAnsi="Times New Roman"/>
          <w:b w:val="1"/>
          <w:sz w:val="28"/>
          <w:highlight w:val="white"/>
        </w:rPr>
        <w:t xml:space="preserve">  </w:t>
      </w:r>
      <w:r>
        <w:rPr>
          <w:rFonts w:ascii="Times New Roman" w:hAnsi="Times New Roman"/>
          <w:sz w:val="28"/>
          <w:highlight w:val="white"/>
        </w:rPr>
        <w:t xml:space="preserve"> и</w:t>
      </w:r>
      <w:r>
        <w:rPr>
          <w:rFonts w:ascii="Times New Roman" w:hAnsi="Times New Roman"/>
          <w:b w:val="1"/>
          <w:sz w:val="28"/>
          <w:highlight w:val="white"/>
        </w:rPr>
        <w:t xml:space="preserve"> </w:t>
      </w:r>
      <w:r>
        <w:rPr>
          <w:rFonts w:ascii="Times New Roman" w:hAnsi="Times New Roman"/>
          <w:sz w:val="28"/>
          <w:highlight w:val="white"/>
        </w:rPr>
        <w:t>в соответствии с  внесенными изменениями Областным</w:t>
      </w:r>
      <w:r>
        <w:rPr>
          <w:rFonts w:ascii="Times New Roman" w:hAnsi="Times New Roman"/>
          <w:sz w:val="28"/>
          <w:highlight w:val="white"/>
        </w:rPr>
        <w:t xml:space="preserve"> законом от 07.12.2016  года № 738-ЗС   «О внесении изменений в Областной закон № 436-ЗС от 28.12.2005 года «О местном самоуправлении в Ростовской области». Численность аппарата администрации – 8 единиц  муниципальных служащих, 4 единицы  – технического пе</w:t>
      </w:r>
      <w:r>
        <w:rPr>
          <w:rFonts w:ascii="Times New Roman" w:hAnsi="Times New Roman"/>
          <w:sz w:val="28"/>
          <w:highlight w:val="white"/>
        </w:rPr>
        <w:t>рсонала.</w:t>
      </w:r>
    </w:p>
    <w:p w14:paraId="2A000000">
      <w:pPr>
        <w:tabs>
          <w:tab w:leader="none" w:pos="1214" w:val="left"/>
        </w:tabs>
        <w:ind/>
        <w:jc w:val="both"/>
        <w:rPr>
          <w:rFonts w:ascii="Times New Roman" w:hAnsi="Times New Roman"/>
          <w:sz w:val="28"/>
          <w:highlight w:val="white"/>
        </w:rPr>
      </w:pPr>
      <w:r>
        <w:rPr>
          <w:rFonts w:ascii="Times New Roman" w:hAnsi="Times New Roman"/>
          <w:i w:val="1"/>
          <w:sz w:val="28"/>
          <w:highlight w:val="white"/>
        </w:rPr>
        <w:t xml:space="preserve">      </w:t>
      </w:r>
      <w:r>
        <w:rPr>
          <w:rFonts w:ascii="Times New Roman" w:hAnsi="Times New Roman"/>
          <w:sz w:val="28"/>
          <w:highlight w:val="white"/>
        </w:rPr>
        <w:t xml:space="preserve">Поляковское сельское поселение расположено в юго-западной части Неклиновского района, объединяет 10 населенных пунктов  (2680 домовладений) и 2 садоводческих товарищества (это 1114  садовых участков). </w:t>
      </w:r>
    </w:p>
    <w:p w14:paraId="2B000000">
      <w:pPr>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ab/>
      </w:r>
      <w:r>
        <w:rPr>
          <w:rFonts w:ascii="Times New Roman" w:hAnsi="Times New Roman"/>
          <w:sz w:val="28"/>
          <w:highlight w:val="white"/>
        </w:rPr>
        <w:t>Общая площадь муниципального образова</w:t>
      </w:r>
      <w:r>
        <w:rPr>
          <w:rFonts w:ascii="Times New Roman" w:hAnsi="Times New Roman"/>
          <w:sz w:val="28"/>
          <w:highlight w:val="white"/>
        </w:rPr>
        <w:t>ния — 5432,0 га,</w:t>
      </w:r>
    </w:p>
    <w:p w14:paraId="2C000000">
      <w:pPr>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в т.ч. сельхозугодий — 4280,0 га, </w:t>
      </w:r>
    </w:p>
    <w:p w14:paraId="2D000000">
      <w:pPr>
        <w:ind/>
        <w:jc w:val="both"/>
        <w:rPr>
          <w:rFonts w:ascii="Times New Roman" w:hAnsi="Times New Roman"/>
          <w:sz w:val="28"/>
          <w:highlight w:val="white"/>
        </w:rPr>
      </w:pPr>
      <w:r>
        <w:rPr>
          <w:rFonts w:ascii="Times New Roman" w:hAnsi="Times New Roman"/>
          <w:sz w:val="28"/>
          <w:highlight w:val="white"/>
        </w:rPr>
        <w:t>земли населённых пунктов – 1072,0 га,</w:t>
      </w:r>
    </w:p>
    <w:p w14:paraId="2E000000">
      <w:pPr>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земли садовых товариществ  - 80,0 га.</w:t>
      </w:r>
    </w:p>
    <w:p w14:paraId="2F000000">
      <w:pPr>
        <w:ind/>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highlight w:val="white"/>
        </w:rPr>
        <w:t>Численность населения на  01.07.2022 года составила 7414</w:t>
      </w:r>
      <w:r>
        <w:rPr>
          <w:rFonts w:ascii="Times New Roman" w:hAnsi="Times New Roman"/>
          <w:color w:val="000000"/>
          <w:sz w:val="28"/>
          <w:highlight w:val="white"/>
        </w:rPr>
        <w:t xml:space="preserve"> жителей</w:t>
      </w:r>
      <w:r>
        <w:rPr>
          <w:rFonts w:ascii="Times New Roman" w:hAnsi="Times New Roman"/>
          <w:sz w:val="28"/>
          <w:highlight w:val="white"/>
        </w:rPr>
        <w:t>: трудоспособного населения  - 3194 человек;</w:t>
      </w:r>
    </w:p>
    <w:p w14:paraId="30000000">
      <w:pPr>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граждан пенсион</w:t>
      </w:r>
      <w:r>
        <w:rPr>
          <w:rFonts w:ascii="Times New Roman" w:hAnsi="Times New Roman"/>
          <w:sz w:val="28"/>
          <w:highlight w:val="white"/>
        </w:rPr>
        <w:t>ного возраста - 2425 человек;</w:t>
      </w:r>
    </w:p>
    <w:p w14:paraId="31000000">
      <w:pPr>
        <w:tabs>
          <w:tab w:leader="none" w:pos="283" w:val="left"/>
        </w:tabs>
        <w:ind/>
        <w:jc w:val="both"/>
        <w:rPr>
          <w:rFonts w:ascii="Times New Roman" w:hAnsi="Times New Roman"/>
          <w:sz w:val="28"/>
          <w:highlight w:val="white"/>
        </w:rPr>
      </w:pPr>
      <w:r>
        <w:rPr>
          <w:rFonts w:ascii="Times New Roman" w:hAnsi="Times New Roman"/>
          <w:sz w:val="28"/>
          <w:highlight w:val="white"/>
        </w:rPr>
        <w:t>детей - 1795 человека (дошкольного возраста –593);</w:t>
      </w:r>
    </w:p>
    <w:p w14:paraId="32000000">
      <w:pPr>
        <w:tabs>
          <w:tab w:leader="none" w:pos="283" w:val="left"/>
        </w:tabs>
        <w:ind/>
        <w:jc w:val="both"/>
        <w:rPr>
          <w:rFonts w:ascii="Times New Roman" w:hAnsi="Times New Roman"/>
          <w:sz w:val="28"/>
          <w:highlight w:val="white"/>
        </w:rPr>
      </w:pPr>
      <w:r>
        <w:rPr>
          <w:rFonts w:ascii="Times New Roman" w:hAnsi="Times New Roman"/>
          <w:sz w:val="28"/>
          <w:highlight w:val="white"/>
        </w:rPr>
        <w:t>мужчин  - 3505, женщин - 3909.</w:t>
      </w:r>
    </w:p>
    <w:p w14:paraId="33000000">
      <w:pPr>
        <w:ind/>
        <w:jc w:val="both"/>
        <w:rPr>
          <w:rFonts w:ascii="Times New Roman" w:hAnsi="Times New Roman"/>
          <w:sz w:val="28"/>
        </w:rPr>
      </w:pPr>
      <w:r>
        <w:rPr>
          <w:rFonts w:ascii="Times New Roman" w:hAnsi="Times New Roman"/>
          <w:sz w:val="28"/>
          <w:highlight w:val="white"/>
        </w:rPr>
        <w:tab/>
      </w:r>
      <w:r>
        <w:rPr>
          <w:rFonts w:ascii="Times New Roman" w:hAnsi="Times New Roman"/>
          <w:sz w:val="28"/>
          <w:highlight w:val="white"/>
        </w:rPr>
        <w:t xml:space="preserve">Коротко о наших основных бюджетообразующих предприятиях.           В </w:t>
      </w:r>
      <w:r>
        <w:rPr>
          <w:rFonts w:ascii="Times New Roman" w:hAnsi="Times New Roman"/>
          <w:color w:val="000000"/>
          <w:sz w:val="28"/>
          <w:highlight w:val="white"/>
        </w:rPr>
        <w:t xml:space="preserve">СПК колхоз </w:t>
      </w:r>
      <w:r>
        <w:rPr>
          <w:rFonts w:ascii="Times New Roman" w:hAnsi="Times New Roman"/>
          <w:color w:val="000000"/>
          <w:sz w:val="28"/>
          <w:highlight w:val="white"/>
        </w:rPr>
        <w:t>«</w:t>
      </w:r>
      <w:r>
        <w:rPr>
          <w:rFonts w:ascii="Times New Roman" w:hAnsi="Times New Roman"/>
          <w:color w:val="000000"/>
          <w:sz w:val="28"/>
          <w:highlight w:val="white"/>
        </w:rPr>
        <w:t>Прогресс</w:t>
      </w:r>
      <w:r>
        <w:rPr>
          <w:rFonts w:ascii="Times New Roman" w:hAnsi="Times New Roman"/>
          <w:color w:val="000000"/>
          <w:sz w:val="28"/>
          <w:highlight w:val="white"/>
        </w:rPr>
        <w:t xml:space="preserve">» 160 рабочих  мест, </w:t>
      </w:r>
      <w:r>
        <w:rPr>
          <w:rFonts w:ascii="Times New Roman" w:hAnsi="Times New Roman"/>
          <w:color w:val="000000"/>
          <w:sz w:val="28"/>
          <w:highlight w:val="white"/>
        </w:rPr>
        <w:t xml:space="preserve">ОАО </w:t>
      </w:r>
      <w:r>
        <w:rPr>
          <w:rFonts w:ascii="Times New Roman" w:hAnsi="Times New Roman"/>
          <w:color w:val="000000"/>
          <w:sz w:val="28"/>
          <w:highlight w:val="white"/>
        </w:rPr>
        <w:t>«</w:t>
      </w:r>
      <w:r>
        <w:rPr>
          <w:rFonts w:ascii="Times New Roman" w:hAnsi="Times New Roman"/>
          <w:color w:val="000000"/>
          <w:sz w:val="28"/>
          <w:highlight w:val="white"/>
        </w:rPr>
        <w:t>Золотая Коса</w:t>
      </w:r>
      <w:r>
        <w:rPr>
          <w:rFonts w:ascii="Times New Roman" w:hAnsi="Times New Roman"/>
          <w:color w:val="000000"/>
          <w:sz w:val="28"/>
          <w:highlight w:val="white"/>
        </w:rPr>
        <w:t>», 71 рабочие  м</w:t>
      </w:r>
      <w:r>
        <w:rPr>
          <w:rFonts w:ascii="Times New Roman" w:hAnsi="Times New Roman"/>
          <w:color w:val="000000"/>
          <w:sz w:val="28"/>
          <w:highlight w:val="white"/>
        </w:rPr>
        <w:t>есто,</w:t>
      </w:r>
      <w:r>
        <w:rPr>
          <w:rFonts w:ascii="Times New Roman" w:hAnsi="Times New Roman"/>
          <w:sz w:val="28"/>
          <w:highlight w:val="white"/>
        </w:rPr>
        <w:t xml:space="preserve"> ИП  Никушин  54  рабочих  места. В ИП Лядов 16 рабочих мест. В </w:t>
      </w:r>
      <w:r>
        <w:rPr>
          <w:rFonts w:ascii="Times New Roman" w:hAnsi="Times New Roman"/>
          <w:color w:val="000000"/>
          <w:sz w:val="28"/>
          <w:highlight w:val="white"/>
        </w:rPr>
        <w:t>Неклиновском филиале ФГБУ «Управления «Ростовмелиоводхоз»</w:t>
      </w:r>
      <w:r>
        <w:rPr>
          <w:rFonts w:ascii="Times New Roman" w:hAnsi="Times New Roman"/>
          <w:sz w:val="28"/>
          <w:highlight w:val="white"/>
        </w:rPr>
        <w:t xml:space="preserve"> 138 рабочих мест, ООО «Альфа Миус -2» 29 рабочих места</w:t>
      </w:r>
      <w:r>
        <w:rPr>
          <w:rFonts w:ascii="Times New Roman" w:hAnsi="Times New Roman"/>
          <w:color w:val="000000"/>
          <w:sz w:val="28"/>
          <w:highlight w:val="white"/>
        </w:rPr>
        <w:t>, ИП Григоренко И.В. 10  рабочих  мест</w:t>
      </w:r>
      <w:r>
        <w:rPr>
          <w:rFonts w:ascii="Times New Roman" w:hAnsi="Times New Roman"/>
          <w:sz w:val="28"/>
          <w:highlight w:val="white"/>
        </w:rPr>
        <w:t>. На территории сельского поселения р</w:t>
      </w:r>
      <w:r>
        <w:rPr>
          <w:rFonts w:ascii="Times New Roman" w:hAnsi="Times New Roman"/>
          <w:sz w:val="28"/>
          <w:highlight w:val="white"/>
        </w:rPr>
        <w:t xml:space="preserve">асположены: </w:t>
      </w:r>
      <w:r>
        <w:rPr>
          <w:rFonts w:ascii="Times New Roman" w:hAnsi="Times New Roman"/>
          <w:color w:val="000000"/>
          <w:sz w:val="28"/>
          <w:highlight w:val="white"/>
        </w:rPr>
        <w:t xml:space="preserve">рыболовецкий колхоз </w:t>
      </w:r>
      <w:r>
        <w:rPr>
          <w:rFonts w:ascii="Times New Roman" w:hAnsi="Times New Roman"/>
          <w:color w:val="000000"/>
          <w:sz w:val="28"/>
          <w:highlight w:val="white"/>
        </w:rPr>
        <w:t>«</w:t>
      </w:r>
      <w:r>
        <w:rPr>
          <w:rFonts w:ascii="Times New Roman" w:hAnsi="Times New Roman"/>
          <w:color w:val="000000"/>
          <w:sz w:val="28"/>
          <w:highlight w:val="white"/>
        </w:rPr>
        <w:t>Первомайский</w:t>
      </w:r>
      <w:r>
        <w:rPr>
          <w:rFonts w:ascii="Times New Roman" w:hAnsi="Times New Roman"/>
          <w:color w:val="000000"/>
          <w:sz w:val="28"/>
          <w:highlight w:val="white"/>
        </w:rPr>
        <w:t>»,</w:t>
      </w:r>
      <w:r>
        <w:rPr>
          <w:rFonts w:ascii="Times New Roman" w:hAnsi="Times New Roman"/>
          <w:sz w:val="28"/>
          <w:highlight w:val="white"/>
        </w:rPr>
        <w:t xml:space="preserve"> 1 фермерское хозяйство, имеется 43 торговых точки. Всего это более 600 рабочих мест.</w:t>
      </w:r>
    </w:p>
    <w:p w14:paraId="34000000">
      <w:pPr>
        <w:ind/>
        <w:jc w:val="both"/>
        <w:rPr>
          <w:rFonts w:ascii="Times New Roman" w:hAnsi="Times New Roman"/>
          <w:sz w:val="28"/>
        </w:rPr>
      </w:pPr>
    </w:p>
    <w:p w14:paraId="35000000">
      <w:pPr>
        <w:ind/>
        <w:jc w:val="both"/>
        <w:rPr>
          <w:rFonts w:ascii="Times New Roman" w:hAnsi="Times New Roman"/>
          <w:sz w:val="28"/>
          <w:highlight w:val="white"/>
        </w:rPr>
      </w:pPr>
      <w:r>
        <w:rPr>
          <w:rFonts w:ascii="Times New Roman" w:hAnsi="Times New Roman"/>
          <w:sz w:val="28"/>
          <w:highlight w:val="white"/>
        </w:rPr>
        <w:t>Социальную инфраструктуру  представляют:</w:t>
      </w:r>
    </w:p>
    <w:p w14:paraId="36000000">
      <w:pPr>
        <w:tabs>
          <w:tab w:leader="none" w:pos="1214" w:val="left"/>
        </w:tabs>
        <w:ind/>
        <w:jc w:val="both"/>
        <w:rPr>
          <w:rFonts w:ascii="Times New Roman" w:hAnsi="Times New Roman"/>
          <w:sz w:val="28"/>
          <w:highlight w:val="white"/>
        </w:rPr>
      </w:pPr>
      <w:r>
        <w:rPr>
          <w:rFonts w:ascii="Times New Roman" w:hAnsi="Times New Roman"/>
          <w:sz w:val="28"/>
          <w:highlight w:val="white"/>
        </w:rPr>
        <w:t>- 2 средних школы (790  учащихся) ;</w:t>
      </w:r>
    </w:p>
    <w:p w14:paraId="37000000">
      <w:pPr>
        <w:tabs>
          <w:tab w:leader="none" w:pos="1214" w:val="left"/>
        </w:tabs>
        <w:ind/>
        <w:jc w:val="both"/>
        <w:rPr>
          <w:rFonts w:ascii="Times New Roman" w:hAnsi="Times New Roman"/>
          <w:sz w:val="28"/>
          <w:highlight w:val="white"/>
        </w:rPr>
      </w:pPr>
      <w:r>
        <w:rPr>
          <w:rFonts w:ascii="Times New Roman" w:hAnsi="Times New Roman"/>
          <w:sz w:val="28"/>
          <w:highlight w:val="white"/>
        </w:rPr>
        <w:t>- 2 детских сада  (188 дошкольников);</w:t>
      </w:r>
    </w:p>
    <w:p w14:paraId="38000000">
      <w:pPr>
        <w:tabs>
          <w:tab w:leader="none" w:pos="1214" w:val="left"/>
        </w:tabs>
        <w:ind/>
        <w:jc w:val="both"/>
        <w:rPr>
          <w:rFonts w:ascii="Times New Roman" w:hAnsi="Times New Roman"/>
          <w:sz w:val="28"/>
          <w:highlight w:val="white"/>
        </w:rPr>
      </w:pPr>
      <w:r>
        <w:rPr>
          <w:rFonts w:ascii="Times New Roman" w:hAnsi="Times New Roman"/>
          <w:sz w:val="28"/>
          <w:highlight w:val="white"/>
        </w:rPr>
        <w:t>- 1 отд</w:t>
      </w:r>
      <w:r>
        <w:rPr>
          <w:rFonts w:ascii="Times New Roman" w:hAnsi="Times New Roman"/>
          <w:sz w:val="28"/>
          <w:highlight w:val="white"/>
        </w:rPr>
        <w:t>еление соц. обслуживания на дому, обслуживающее 120 человек;</w:t>
      </w:r>
    </w:p>
    <w:p w14:paraId="39000000">
      <w:pPr>
        <w:tabs>
          <w:tab w:leader="none" w:pos="1214" w:val="left"/>
        </w:tabs>
        <w:ind/>
        <w:jc w:val="both"/>
        <w:rPr>
          <w:rFonts w:ascii="Times New Roman" w:hAnsi="Times New Roman"/>
          <w:sz w:val="28"/>
          <w:highlight w:val="white"/>
        </w:rPr>
      </w:pPr>
      <w:r>
        <w:rPr>
          <w:rFonts w:ascii="Times New Roman" w:hAnsi="Times New Roman"/>
          <w:sz w:val="28"/>
          <w:highlight w:val="white"/>
        </w:rPr>
        <w:t>- 3 Дома культуры; 4 библиотеки;</w:t>
      </w:r>
    </w:p>
    <w:p w14:paraId="3A000000">
      <w:pPr>
        <w:tabs>
          <w:tab w:leader="none" w:pos="1214" w:val="left"/>
        </w:tabs>
        <w:ind/>
        <w:jc w:val="both"/>
        <w:rPr>
          <w:rFonts w:ascii="Times New Roman" w:hAnsi="Times New Roman"/>
          <w:sz w:val="28"/>
          <w:highlight w:val="white"/>
        </w:rPr>
      </w:pPr>
      <w:r>
        <w:rPr>
          <w:rFonts w:ascii="Times New Roman" w:hAnsi="Times New Roman"/>
          <w:sz w:val="28"/>
          <w:highlight w:val="white"/>
        </w:rPr>
        <w:t>-1 участковая больница, 3 ФАПА, 3 почтовых отделения, филиал Сбербанка.</w:t>
      </w:r>
    </w:p>
    <w:p w14:paraId="3B000000">
      <w:pPr>
        <w:tabs>
          <w:tab w:leader="none" w:pos="1214" w:val="left"/>
        </w:tabs>
        <w:ind/>
        <w:jc w:val="both"/>
        <w:rPr>
          <w:rFonts w:ascii="Times New Roman" w:hAnsi="Times New Roman"/>
          <w:sz w:val="28"/>
          <w:highlight w:val="white"/>
        </w:rPr>
      </w:pPr>
      <w:r>
        <w:rPr>
          <w:rFonts w:ascii="Times New Roman" w:hAnsi="Times New Roman"/>
          <w:sz w:val="28"/>
          <w:highlight w:val="white"/>
        </w:rPr>
        <w:t>Всего в этой сфере занято более   200   человек.</w:t>
      </w:r>
    </w:p>
    <w:p w14:paraId="3C000000">
      <w:pPr>
        <w:tabs>
          <w:tab w:leader="none" w:pos="1214" w:val="left"/>
        </w:tabs>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Поляковское сельское поселение я</w:t>
      </w:r>
      <w:r>
        <w:rPr>
          <w:rFonts w:ascii="Times New Roman" w:hAnsi="Times New Roman"/>
          <w:sz w:val="28"/>
          <w:highlight w:val="white"/>
        </w:rPr>
        <w:t xml:space="preserve">вляется здравницей Неклиновского района. Санаторно-оздоровительный комплекс «Мир» круглогодичного действия, в хуторе Красный Десант, оздоравливает ежегодно около 5 тысяч детей со всех уголков России. </w:t>
      </w:r>
    </w:p>
    <w:p w14:paraId="3D000000">
      <w:pPr>
        <w:tabs>
          <w:tab w:leader="none" w:pos="1214" w:val="left"/>
        </w:tabs>
        <w:ind/>
        <w:jc w:val="both"/>
        <w:rPr>
          <w:rFonts w:ascii="Times New Roman" w:hAnsi="Times New Roman"/>
          <w:b w:val="1"/>
          <w:i w:val="1"/>
          <w:color w:val="000000"/>
          <w:spacing w:val="-4"/>
          <w:sz w:val="28"/>
          <w:highlight w:val="white"/>
        </w:rPr>
      </w:pPr>
      <w:r>
        <w:rPr>
          <w:rFonts w:ascii="Times New Roman" w:hAnsi="Times New Roman"/>
          <w:sz w:val="28"/>
          <w:highlight w:val="white"/>
        </w:rPr>
        <w:t xml:space="preserve">   </w:t>
      </w:r>
    </w:p>
    <w:p w14:paraId="3E000000">
      <w:pPr>
        <w:ind/>
        <w:jc w:val="both"/>
        <w:rPr>
          <w:rFonts w:ascii="Times New Roman" w:hAnsi="Times New Roman"/>
          <w:b w:val="1"/>
          <w:i w:val="1"/>
          <w:color w:val="000000"/>
          <w:spacing w:val="-4"/>
          <w:sz w:val="28"/>
          <w:highlight w:val="white"/>
        </w:rPr>
      </w:pPr>
      <w:r>
        <w:rPr>
          <w:rFonts w:ascii="Times New Roman" w:hAnsi="Times New Roman"/>
          <w:b w:val="1"/>
          <w:i w:val="1"/>
          <w:color w:val="000000"/>
          <w:spacing w:val="-4"/>
          <w:sz w:val="28"/>
          <w:highlight w:val="white"/>
        </w:rPr>
        <w:t>Бюджет Поляковского сельского поселения:</w:t>
      </w:r>
    </w:p>
    <w:p w14:paraId="3F000000">
      <w:pPr>
        <w:ind/>
        <w:jc w:val="both"/>
        <w:rPr>
          <w:rFonts w:ascii="Times New Roman" w:hAnsi="Times New Roman"/>
          <w:b w:val="1"/>
          <w:i w:val="1"/>
          <w:color w:val="000000"/>
          <w:spacing w:val="-4"/>
          <w:sz w:val="28"/>
          <w:highlight w:val="white"/>
        </w:rPr>
      </w:pPr>
    </w:p>
    <w:tbl>
      <w:tblPr>
        <w:tblInd w:type="dxa" w:w="-318"/>
        <w:tblLayout w:type="fixed"/>
        <w:tblCellMar>
          <w:top w:type="dxa" w:w="0"/>
          <w:left w:type="dxa" w:w="108"/>
          <w:bottom w:type="dxa" w:w="0"/>
          <w:right w:type="dxa" w:w="108"/>
        </w:tblCellMar>
      </w:tblPr>
      <w:tblGrid>
        <w:gridCol w:w="7637"/>
        <w:gridCol w:w="2620"/>
      </w:tblGrid>
      <w:tr>
        <w:tc>
          <w:tcPr>
            <w:tcW w:type="dxa" w:w="7637"/>
            <w:shd w:fill="auto" w:val="clear"/>
            <w:tcMar>
              <w:top w:type="dxa" w:w="0"/>
              <w:left w:type="dxa" w:w="108"/>
              <w:bottom w:type="dxa" w:w="0"/>
              <w:right w:type="dxa" w:w="108"/>
            </w:tcMar>
            <w:vAlign w:val="bottom"/>
          </w:tcPr>
          <w:p w14:paraId="40000000">
            <w:pPr>
              <w:spacing w:after="200" w:line="276" w:lineRule="auto"/>
              <w:ind/>
              <w:jc w:val="both"/>
              <w:rPr>
                <w:rFonts w:ascii="Times New Roman" w:hAnsi="Times New Roman"/>
                <w:b w:val="1"/>
                <w:color w:val="000000"/>
                <w:sz w:val="28"/>
                <w:highlight w:val="white"/>
                <w:u w:val="single"/>
              </w:rPr>
            </w:pPr>
            <w:r>
              <w:rPr>
                <w:rFonts w:ascii="Times New Roman" w:hAnsi="Times New Roman"/>
                <w:b w:val="1"/>
                <w:color w:val="000000"/>
                <w:sz w:val="28"/>
                <w:highlight w:val="white"/>
                <w:u w:val="single"/>
              </w:rPr>
              <w:t xml:space="preserve">ДОХОДНАЯ ЧАСТЬ: </w:t>
            </w:r>
          </w:p>
          <w:p w14:paraId="41000000">
            <w:pPr>
              <w:spacing w:after="200" w:line="276" w:lineRule="auto"/>
              <w:ind/>
              <w:jc w:val="both"/>
              <w:rPr>
                <w:rFonts w:ascii="Times New Roman" w:hAnsi="Times New Roman"/>
                <w:color w:val="000000"/>
                <w:sz w:val="28"/>
                <w:highlight w:val="white"/>
              </w:rPr>
            </w:pPr>
            <w:r>
              <w:rPr>
                <w:rFonts w:ascii="Times New Roman" w:hAnsi="Times New Roman"/>
                <w:b w:val="1"/>
                <w:color w:val="000000"/>
                <w:sz w:val="28"/>
                <w:highlight w:val="white"/>
                <w:u w:val="single"/>
              </w:rPr>
              <w:t xml:space="preserve"> </w:t>
            </w:r>
            <w:r>
              <w:rPr>
                <w:rFonts w:ascii="Times New Roman" w:hAnsi="Times New Roman"/>
                <w:color w:val="000000"/>
                <w:sz w:val="28"/>
                <w:highlight w:val="white"/>
              </w:rPr>
              <w:t xml:space="preserve">по состоянию на 1 </w:t>
            </w:r>
            <w:r>
              <w:rPr>
                <w:rFonts w:ascii="Times New Roman" w:hAnsi="Times New Roman"/>
                <w:color w:val="000000"/>
                <w:sz w:val="28"/>
                <w:highlight w:val="white"/>
              </w:rPr>
              <w:t>января</w:t>
            </w:r>
            <w:r>
              <w:rPr>
                <w:rFonts w:ascii="Times New Roman" w:hAnsi="Times New Roman"/>
                <w:color w:val="000000"/>
                <w:sz w:val="28"/>
                <w:highlight w:val="white"/>
              </w:rPr>
              <w:t xml:space="preserve"> 202</w:t>
            </w:r>
            <w:r>
              <w:rPr>
                <w:rFonts w:ascii="Times New Roman" w:hAnsi="Times New Roman"/>
                <w:color w:val="000000"/>
                <w:sz w:val="28"/>
                <w:highlight w:val="white"/>
              </w:rPr>
              <w:t>5</w:t>
            </w:r>
            <w:r>
              <w:rPr>
                <w:rFonts w:ascii="Times New Roman" w:hAnsi="Times New Roman"/>
                <w:color w:val="000000"/>
                <w:sz w:val="28"/>
                <w:highlight w:val="white"/>
              </w:rPr>
              <w:t xml:space="preserve"> г. в доходную часть бюдже</w:t>
            </w:r>
            <w:r>
              <w:rPr>
                <w:rFonts w:ascii="Times New Roman" w:hAnsi="Times New Roman"/>
                <w:color w:val="000000"/>
                <w:sz w:val="28"/>
                <w:highlight w:val="white"/>
              </w:rPr>
              <w:t xml:space="preserve">та Поляковского сельского поселения поступили доходы в сумме </w:t>
            </w:r>
            <w:r>
              <w:rPr>
                <w:rFonts w:ascii="Times New Roman" w:hAnsi="Times New Roman"/>
                <w:color w:val="000000"/>
                <w:sz w:val="28"/>
                <w:highlight w:val="white"/>
              </w:rPr>
              <w:t>29</w:t>
            </w:r>
            <w:r>
              <w:rPr>
                <w:rFonts w:ascii="Times New Roman" w:hAnsi="Times New Roman"/>
                <w:color w:val="000000"/>
                <w:sz w:val="28"/>
                <w:highlight w:val="white"/>
              </w:rPr>
              <w:t xml:space="preserve"> </w:t>
            </w:r>
            <w:r>
              <w:rPr>
                <w:rFonts w:ascii="Times New Roman" w:hAnsi="Times New Roman"/>
                <w:color w:val="000000"/>
                <w:sz w:val="28"/>
                <w:highlight w:val="white"/>
              </w:rPr>
              <w:t>390</w:t>
            </w:r>
            <w:r>
              <w:rPr>
                <w:rFonts w:ascii="Times New Roman" w:hAnsi="Times New Roman"/>
                <w:color w:val="000000"/>
                <w:sz w:val="28"/>
                <w:highlight w:val="white"/>
              </w:rPr>
              <w:t>,</w:t>
            </w:r>
            <w:r>
              <w:rPr>
                <w:rFonts w:ascii="Times New Roman" w:hAnsi="Times New Roman"/>
                <w:color w:val="000000"/>
                <w:sz w:val="28"/>
                <w:highlight w:val="white"/>
              </w:rPr>
              <w:t>6</w:t>
            </w:r>
            <w:r>
              <w:rPr>
                <w:rFonts w:ascii="Times New Roman" w:hAnsi="Times New Roman"/>
                <w:color w:val="000000"/>
                <w:sz w:val="28"/>
                <w:highlight w:val="white"/>
              </w:rPr>
              <w:t xml:space="preserve"> тыс. рублей при плане 2024 года – 22 3</w:t>
            </w:r>
            <w:r>
              <w:rPr>
                <w:rFonts w:ascii="Times New Roman" w:hAnsi="Times New Roman"/>
                <w:color w:val="000000"/>
                <w:sz w:val="28"/>
                <w:highlight w:val="white"/>
              </w:rPr>
              <w:t>51</w:t>
            </w:r>
            <w:r>
              <w:rPr>
                <w:rFonts w:ascii="Times New Roman" w:hAnsi="Times New Roman"/>
                <w:color w:val="000000"/>
                <w:sz w:val="28"/>
                <w:highlight w:val="white"/>
              </w:rPr>
              <w:t xml:space="preserve">,2 тыс. рублей, что составляет </w:t>
            </w:r>
            <w:r>
              <w:rPr>
                <w:rFonts w:ascii="Times New Roman" w:hAnsi="Times New Roman"/>
                <w:color w:val="000000"/>
                <w:sz w:val="28"/>
                <w:highlight w:val="white"/>
              </w:rPr>
              <w:t>131</w:t>
            </w:r>
            <w:r>
              <w:rPr>
                <w:rFonts w:ascii="Times New Roman" w:hAnsi="Times New Roman"/>
                <w:color w:val="000000"/>
                <w:sz w:val="28"/>
                <w:highlight w:val="white"/>
              </w:rPr>
              <w:t>,5%, в том числе:</w:t>
            </w:r>
          </w:p>
          <w:p w14:paraId="42000000">
            <w:pPr>
              <w:spacing w:after="200" w:line="276" w:lineRule="auto"/>
              <w:ind/>
              <w:jc w:val="both"/>
              <w:rPr>
                <w:rFonts w:ascii="Times New Roman" w:hAnsi="Times New Roman"/>
                <w:color w:val="000000"/>
                <w:sz w:val="28"/>
                <w:highlight w:val="white"/>
              </w:rPr>
            </w:pPr>
            <w:r>
              <w:rPr>
                <w:rFonts w:ascii="Times New Roman" w:hAnsi="Times New Roman"/>
                <w:color w:val="000000"/>
                <w:sz w:val="28"/>
                <w:highlight w:val="white"/>
              </w:rPr>
              <w:t xml:space="preserve">- собственные доходы поступили в сумме – </w:t>
            </w:r>
            <w:r>
              <w:rPr>
                <w:rFonts w:ascii="Times New Roman" w:hAnsi="Times New Roman"/>
                <w:color w:val="000000"/>
                <w:sz w:val="28"/>
                <w:highlight w:val="white"/>
              </w:rPr>
              <w:t>15</w:t>
            </w:r>
            <w:r>
              <w:rPr>
                <w:rFonts w:ascii="Times New Roman" w:hAnsi="Times New Roman"/>
                <w:color w:val="000000"/>
                <w:sz w:val="28"/>
                <w:highlight w:val="white"/>
              </w:rPr>
              <w:t xml:space="preserve"> </w:t>
            </w:r>
            <w:r>
              <w:rPr>
                <w:rFonts w:ascii="Times New Roman" w:hAnsi="Times New Roman"/>
                <w:color w:val="000000"/>
                <w:sz w:val="28"/>
                <w:highlight w:val="white"/>
              </w:rPr>
              <w:t>574</w:t>
            </w:r>
            <w:r>
              <w:rPr>
                <w:rFonts w:ascii="Times New Roman" w:hAnsi="Times New Roman"/>
                <w:color w:val="000000"/>
                <w:sz w:val="28"/>
                <w:highlight w:val="white"/>
              </w:rPr>
              <w:t>,</w:t>
            </w:r>
            <w:r>
              <w:rPr>
                <w:rFonts w:ascii="Times New Roman" w:hAnsi="Times New Roman"/>
                <w:color w:val="000000"/>
                <w:sz w:val="28"/>
                <w:highlight w:val="white"/>
              </w:rPr>
              <w:t>1</w:t>
            </w:r>
            <w:r>
              <w:rPr>
                <w:rFonts w:ascii="Times New Roman" w:hAnsi="Times New Roman"/>
                <w:color w:val="000000"/>
                <w:sz w:val="28"/>
                <w:highlight w:val="white"/>
              </w:rPr>
              <w:t xml:space="preserve"> тыс. рублей при плане 2024 года 8 534,7 тыс. р</w:t>
            </w:r>
            <w:r>
              <w:rPr>
                <w:rFonts w:ascii="Times New Roman" w:hAnsi="Times New Roman"/>
                <w:color w:val="000000"/>
                <w:sz w:val="28"/>
                <w:highlight w:val="white"/>
              </w:rPr>
              <w:t>ублей</w:t>
            </w:r>
            <w:r>
              <w:rPr>
                <w:rFonts w:ascii="Times New Roman" w:hAnsi="Times New Roman"/>
                <w:i w:val="1"/>
                <w:color w:val="000000"/>
                <w:sz w:val="28"/>
                <w:highlight w:val="white"/>
              </w:rPr>
              <w:t xml:space="preserve"> </w:t>
            </w:r>
            <w:r>
              <w:rPr>
                <w:rFonts w:ascii="Times New Roman" w:hAnsi="Times New Roman"/>
                <w:color w:val="000000"/>
                <w:sz w:val="28"/>
                <w:highlight w:val="white"/>
              </w:rPr>
              <w:t xml:space="preserve">что составляет </w:t>
            </w:r>
            <w:r>
              <w:rPr>
                <w:rFonts w:ascii="Times New Roman" w:hAnsi="Times New Roman"/>
                <w:i w:val="1"/>
                <w:color w:val="000000"/>
                <w:sz w:val="28"/>
                <w:highlight w:val="white"/>
              </w:rPr>
              <w:t>(</w:t>
            </w:r>
            <w:r>
              <w:rPr>
                <w:rFonts w:ascii="Times New Roman" w:hAnsi="Times New Roman"/>
                <w:i w:val="1"/>
                <w:color w:val="000000"/>
                <w:sz w:val="28"/>
                <w:highlight w:val="white"/>
              </w:rPr>
              <w:t>182,5</w:t>
            </w:r>
            <w:r>
              <w:rPr>
                <w:rFonts w:ascii="Times New Roman" w:hAnsi="Times New Roman"/>
                <w:i w:val="1"/>
                <w:color w:val="000000"/>
                <w:sz w:val="28"/>
                <w:highlight w:val="white"/>
              </w:rPr>
              <w:t>%</w:t>
            </w:r>
            <w:r>
              <w:rPr>
                <w:rFonts w:ascii="Times New Roman" w:hAnsi="Times New Roman"/>
                <w:color w:val="000000"/>
                <w:sz w:val="28"/>
                <w:highlight w:val="white"/>
              </w:rPr>
              <w:t>).</w:t>
            </w:r>
          </w:p>
          <w:p w14:paraId="43000000">
            <w:pPr>
              <w:spacing w:after="200" w:line="276" w:lineRule="auto"/>
              <w:ind/>
              <w:jc w:val="both"/>
              <w:rPr>
                <w:rFonts w:ascii="Times New Roman" w:hAnsi="Times New Roman"/>
                <w:b w:val="1"/>
                <w:color w:val="000000"/>
                <w:sz w:val="28"/>
                <w:highlight w:val="white"/>
                <w:u w:val="single"/>
              </w:rPr>
            </w:pPr>
            <w:r>
              <w:rPr>
                <w:rFonts w:ascii="Times New Roman" w:hAnsi="Times New Roman"/>
                <w:color w:val="000000"/>
                <w:sz w:val="28"/>
                <w:highlight w:val="white"/>
              </w:rPr>
              <w:t xml:space="preserve">- безвозмездные поступления от бюджетов других уровней составили </w:t>
            </w:r>
            <w:r>
              <w:rPr>
                <w:rFonts w:ascii="Times New Roman" w:hAnsi="Times New Roman"/>
                <w:color w:val="000000"/>
                <w:sz w:val="28"/>
                <w:highlight w:val="white"/>
              </w:rPr>
              <w:t>13</w:t>
            </w:r>
            <w:r>
              <w:rPr>
                <w:rFonts w:ascii="Times New Roman" w:hAnsi="Times New Roman"/>
                <w:color w:val="000000"/>
                <w:sz w:val="28"/>
                <w:highlight w:val="white"/>
              </w:rPr>
              <w:t xml:space="preserve"> </w:t>
            </w:r>
            <w:r>
              <w:rPr>
                <w:rFonts w:ascii="Times New Roman" w:hAnsi="Times New Roman"/>
                <w:color w:val="000000"/>
                <w:sz w:val="28"/>
                <w:highlight w:val="white"/>
              </w:rPr>
              <w:t>816</w:t>
            </w:r>
            <w:r>
              <w:rPr>
                <w:rFonts w:ascii="Times New Roman" w:hAnsi="Times New Roman"/>
                <w:color w:val="000000"/>
                <w:sz w:val="28"/>
                <w:highlight w:val="white"/>
              </w:rPr>
              <w:t>,</w:t>
            </w:r>
            <w:r>
              <w:rPr>
                <w:rFonts w:ascii="Times New Roman" w:hAnsi="Times New Roman"/>
                <w:color w:val="000000"/>
                <w:sz w:val="28"/>
                <w:highlight w:val="white"/>
              </w:rPr>
              <w:t>5</w:t>
            </w:r>
            <w:r>
              <w:rPr>
                <w:rFonts w:ascii="Times New Roman" w:hAnsi="Times New Roman"/>
                <w:color w:val="000000"/>
                <w:sz w:val="28"/>
                <w:highlight w:val="white"/>
              </w:rPr>
              <w:t xml:space="preserve"> тыс. рублей при плане 13 </w:t>
            </w:r>
            <w:r>
              <w:rPr>
                <w:rFonts w:ascii="Times New Roman" w:hAnsi="Times New Roman"/>
                <w:color w:val="000000"/>
                <w:sz w:val="28"/>
                <w:highlight w:val="white"/>
              </w:rPr>
              <w:t>816</w:t>
            </w:r>
            <w:r>
              <w:rPr>
                <w:rFonts w:ascii="Times New Roman" w:hAnsi="Times New Roman"/>
                <w:color w:val="000000"/>
                <w:sz w:val="28"/>
                <w:highlight w:val="white"/>
              </w:rPr>
              <w:t xml:space="preserve">,5 тыс. рублей, что составляет </w:t>
            </w:r>
            <w:r>
              <w:rPr>
                <w:rFonts w:ascii="Times New Roman" w:hAnsi="Times New Roman"/>
                <w:color w:val="000000"/>
                <w:sz w:val="28"/>
                <w:highlight w:val="white"/>
              </w:rPr>
              <w:t>100</w:t>
            </w:r>
            <w:r>
              <w:rPr>
                <w:rFonts w:ascii="Times New Roman" w:hAnsi="Times New Roman"/>
                <w:b w:val="1"/>
                <w:i w:val="1"/>
                <w:color w:val="000000"/>
                <w:sz w:val="28"/>
                <w:highlight w:val="white"/>
              </w:rPr>
              <w:t>%</w:t>
            </w:r>
            <w:r>
              <w:rPr>
                <w:rFonts w:ascii="Times New Roman" w:hAnsi="Times New Roman"/>
                <w:color w:val="000000"/>
                <w:sz w:val="28"/>
                <w:highlight w:val="white"/>
              </w:rPr>
              <w:t>.</w:t>
            </w:r>
          </w:p>
          <w:p w14:paraId="44000000">
            <w:pPr>
              <w:spacing w:after="200" w:line="276" w:lineRule="auto"/>
              <w:ind/>
              <w:jc w:val="both"/>
              <w:rPr>
                <w:rFonts w:ascii="Times New Roman" w:hAnsi="Times New Roman"/>
                <w:color w:val="000000"/>
                <w:sz w:val="28"/>
                <w:highlight w:val="white"/>
              </w:rPr>
            </w:pPr>
            <w:r>
              <w:rPr>
                <w:rFonts w:ascii="Times New Roman" w:hAnsi="Times New Roman"/>
                <w:b w:val="1"/>
                <w:color w:val="000000"/>
                <w:sz w:val="28"/>
                <w:highlight w:val="white"/>
                <w:u w:val="single"/>
              </w:rPr>
              <w:t xml:space="preserve">РАСХОДНАЯ ЧАСТЬ: </w:t>
            </w:r>
          </w:p>
          <w:p w14:paraId="45000000">
            <w:pPr>
              <w:spacing w:after="200" w:line="276" w:lineRule="auto"/>
              <w:ind/>
              <w:jc w:val="both"/>
              <w:rPr>
                <w:rFonts w:ascii="Times New Roman" w:hAnsi="Times New Roman"/>
                <w:color w:val="000000"/>
                <w:sz w:val="28"/>
              </w:rPr>
            </w:pPr>
            <w:r>
              <w:rPr>
                <w:rFonts w:ascii="Times New Roman" w:hAnsi="Times New Roman"/>
                <w:color w:val="000000"/>
                <w:sz w:val="28"/>
                <w:highlight w:val="white"/>
              </w:rPr>
              <w:t>расходная часть бюджета строилась в соответствии с решением Собрания де</w:t>
            </w:r>
            <w:r>
              <w:rPr>
                <w:rFonts w:ascii="Times New Roman" w:hAnsi="Times New Roman"/>
                <w:color w:val="000000"/>
                <w:sz w:val="28"/>
                <w:highlight w:val="white"/>
              </w:rPr>
              <w:t>путатов Поляковского сельского поселения № 85 от 25.12.2023 г. «О бюджете Поляковского сельского поселения Неклиновского района на 2024 год и на плановый период 2025 и 2026 годов», а также осуществлялась работа ответственными специалистами</w:t>
            </w:r>
            <w:r>
              <w:rPr>
                <w:rFonts w:ascii="Times New Roman" w:hAnsi="Times New Roman"/>
                <w:color w:val="000000"/>
                <w:sz w:val="28"/>
              </w:rPr>
              <w:t xml:space="preserve"> за сопровождение</w:t>
            </w:r>
            <w:r>
              <w:rPr>
                <w:rFonts w:ascii="Times New Roman" w:hAnsi="Times New Roman"/>
                <w:color w:val="000000"/>
                <w:sz w:val="28"/>
              </w:rPr>
              <w:t xml:space="preserve"> 12 муниципальных программ</w:t>
            </w:r>
            <w:r>
              <w:rPr>
                <w:rFonts w:ascii="Times New Roman" w:hAnsi="Times New Roman"/>
                <w:color w:val="000000"/>
                <w:sz w:val="28"/>
                <w:highlight w:val="white"/>
              </w:rPr>
              <w:t xml:space="preserve"> Поляковского сельского поселения, составляющими основу планирования и бюджетирования. В целях информирования населения сведения о ходе исполнения бюджета муниципального образования «Поляковское сельское поселение» по состоянию на</w:t>
            </w:r>
            <w:r>
              <w:rPr>
                <w:rFonts w:ascii="Times New Roman" w:hAnsi="Times New Roman"/>
                <w:color w:val="000000"/>
                <w:sz w:val="28"/>
                <w:highlight w:val="white"/>
              </w:rPr>
              <w:t xml:space="preserve"> 01 </w:t>
            </w:r>
            <w:r>
              <w:rPr>
                <w:rFonts w:ascii="Times New Roman" w:hAnsi="Times New Roman"/>
                <w:color w:val="000000"/>
                <w:sz w:val="28"/>
                <w:highlight w:val="white"/>
              </w:rPr>
              <w:t>января</w:t>
            </w:r>
            <w:r>
              <w:rPr>
                <w:rFonts w:ascii="Times New Roman" w:hAnsi="Times New Roman"/>
                <w:color w:val="000000"/>
                <w:sz w:val="28"/>
                <w:highlight w:val="white"/>
              </w:rPr>
              <w:t xml:space="preserve"> 202</w:t>
            </w:r>
            <w:r>
              <w:rPr>
                <w:rFonts w:ascii="Times New Roman" w:hAnsi="Times New Roman"/>
                <w:color w:val="000000"/>
                <w:sz w:val="28"/>
                <w:highlight w:val="white"/>
              </w:rPr>
              <w:t>5</w:t>
            </w:r>
            <w:r>
              <w:rPr>
                <w:rFonts w:ascii="Times New Roman" w:hAnsi="Times New Roman"/>
                <w:color w:val="000000"/>
                <w:sz w:val="28"/>
                <w:highlight w:val="white"/>
              </w:rPr>
              <w:t xml:space="preserve"> года публикуются на официальном сайте, стендах в здании администрации и постоянно обновляются.</w:t>
            </w:r>
          </w:p>
          <w:p w14:paraId="46000000">
            <w:pPr>
              <w:spacing w:after="200" w:line="276"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В сфере расходов бюджета Поляковского сельского поселения приоритетом является обеспечение населения бюджетными услугами отраслей соц</w:t>
            </w:r>
            <w:r>
              <w:rPr>
                <w:rFonts w:ascii="Times New Roman" w:hAnsi="Times New Roman"/>
                <w:color w:val="000000"/>
                <w:sz w:val="28"/>
              </w:rPr>
              <w:t>иальной сферы.</w:t>
            </w:r>
          </w:p>
          <w:p w14:paraId="47000000">
            <w:pPr>
              <w:spacing w:after="200" w:line="276"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На эти цели направлено </w:t>
            </w:r>
            <w:r>
              <w:rPr>
                <w:rFonts w:ascii="Times New Roman" w:hAnsi="Times New Roman"/>
                <w:color w:val="000000"/>
                <w:sz w:val="28"/>
              </w:rPr>
              <w:t>8</w:t>
            </w:r>
            <w:r>
              <w:rPr>
                <w:rFonts w:ascii="Times New Roman" w:hAnsi="Times New Roman"/>
                <w:color w:val="000000"/>
                <w:sz w:val="28"/>
              </w:rPr>
              <w:t xml:space="preserve"> </w:t>
            </w:r>
            <w:r>
              <w:rPr>
                <w:rFonts w:ascii="Times New Roman" w:hAnsi="Times New Roman"/>
                <w:color w:val="000000"/>
                <w:sz w:val="28"/>
              </w:rPr>
              <w:t>366</w:t>
            </w:r>
            <w:r>
              <w:rPr>
                <w:rFonts w:ascii="Times New Roman" w:hAnsi="Times New Roman"/>
                <w:color w:val="000000"/>
                <w:sz w:val="28"/>
              </w:rPr>
              <w:t>,</w:t>
            </w:r>
            <w:r>
              <w:rPr>
                <w:rFonts w:ascii="Times New Roman" w:hAnsi="Times New Roman"/>
                <w:color w:val="000000"/>
                <w:sz w:val="28"/>
              </w:rPr>
              <w:t>8</w:t>
            </w:r>
            <w:r>
              <w:rPr>
                <w:rFonts w:ascii="Times New Roman" w:hAnsi="Times New Roman"/>
                <w:color w:val="000000"/>
                <w:sz w:val="28"/>
              </w:rPr>
              <w:t xml:space="preserve"> тыс. рублей. Расходы на образование, социальную политику, культуру, </w:t>
            </w:r>
            <w:r>
              <w:rPr>
                <w:rFonts w:ascii="Times New Roman" w:hAnsi="Times New Roman"/>
                <w:color w:val="000000"/>
                <w:sz w:val="28"/>
              </w:rPr>
              <w:t xml:space="preserve">образование, </w:t>
            </w:r>
            <w:r>
              <w:rPr>
                <w:rFonts w:ascii="Times New Roman" w:hAnsi="Times New Roman"/>
                <w:color w:val="000000"/>
                <w:sz w:val="28"/>
              </w:rPr>
              <w:t>физическую культуру составили 41,</w:t>
            </w:r>
            <w:r>
              <w:rPr>
                <w:rFonts w:ascii="Times New Roman" w:hAnsi="Times New Roman"/>
                <w:color w:val="000000"/>
                <w:sz w:val="28"/>
              </w:rPr>
              <w:t>4</w:t>
            </w:r>
            <w:r>
              <w:rPr>
                <w:rFonts w:ascii="Times New Roman" w:hAnsi="Times New Roman"/>
                <w:color w:val="000000"/>
                <w:sz w:val="28"/>
              </w:rPr>
              <w:t xml:space="preserve"> процент</w:t>
            </w:r>
            <w:r>
              <w:rPr>
                <w:rFonts w:ascii="Times New Roman" w:hAnsi="Times New Roman"/>
                <w:color w:val="000000"/>
                <w:sz w:val="28"/>
              </w:rPr>
              <w:t>а</w:t>
            </w:r>
            <w:r>
              <w:rPr>
                <w:rFonts w:ascii="Times New Roman" w:hAnsi="Times New Roman"/>
                <w:color w:val="000000"/>
                <w:sz w:val="28"/>
              </w:rPr>
              <w:t xml:space="preserve"> всех расходов бюджета поселения. </w:t>
            </w:r>
          </w:p>
          <w:p w14:paraId="48000000">
            <w:pPr>
              <w:spacing w:after="200" w:line="276" w:lineRule="auto"/>
              <w:ind/>
              <w:jc w:val="both"/>
              <w:rPr>
                <w:rFonts w:ascii="Times New Roman" w:hAnsi="Times New Roman"/>
                <w:b w:val="1"/>
                <w:i w:val="1"/>
                <w:color w:val="000000"/>
                <w:sz w:val="28"/>
                <w:highlight w:val="white"/>
                <w:u w:val="single"/>
              </w:rPr>
            </w:pPr>
            <w:r>
              <w:rPr>
                <w:rFonts w:ascii="Times New Roman" w:hAnsi="Times New Roman"/>
                <w:color w:val="000000"/>
                <w:sz w:val="28"/>
              </w:rPr>
              <w:t xml:space="preserve">             </w:t>
            </w:r>
            <w:r>
              <w:rPr>
                <w:rFonts w:ascii="Times New Roman" w:hAnsi="Times New Roman"/>
                <w:color w:val="000000"/>
                <w:sz w:val="28"/>
              </w:rPr>
              <w:t>Доля программных расходов бюдж</w:t>
            </w:r>
            <w:r>
              <w:rPr>
                <w:rFonts w:ascii="Times New Roman" w:hAnsi="Times New Roman"/>
                <w:color w:val="000000"/>
                <w:sz w:val="28"/>
              </w:rPr>
              <w:t>ета по</w:t>
            </w:r>
            <w:r>
              <w:rPr>
                <w:rFonts w:ascii="Times New Roman" w:hAnsi="Times New Roman"/>
                <w:color w:val="000000"/>
                <w:sz w:val="28"/>
              </w:rPr>
              <w:t xml:space="preserve"> итогам </w:t>
            </w:r>
            <w:r>
              <w:rPr>
                <w:rFonts w:ascii="Times New Roman" w:hAnsi="Times New Roman"/>
                <w:color w:val="000000"/>
                <w:sz w:val="28"/>
              </w:rPr>
              <w:t>2024 года составила 97,</w:t>
            </w:r>
            <w:r>
              <w:rPr>
                <w:rFonts w:ascii="Times New Roman" w:hAnsi="Times New Roman"/>
                <w:color w:val="000000"/>
                <w:sz w:val="28"/>
              </w:rPr>
              <w:t>7</w:t>
            </w:r>
            <w:r>
              <w:rPr>
                <w:rFonts w:ascii="Times New Roman" w:hAnsi="Times New Roman"/>
                <w:color w:val="000000"/>
                <w:sz w:val="28"/>
              </w:rPr>
              <w:t xml:space="preserve"> процента в общих расходах бюджета поселения.</w:t>
            </w:r>
          </w:p>
          <w:p w14:paraId="49000000">
            <w:pPr>
              <w:spacing w:after="200" w:line="276" w:lineRule="auto"/>
              <w:ind/>
              <w:jc w:val="both"/>
              <w:rPr>
                <w:rFonts w:ascii="Times New Roman" w:hAnsi="Times New Roman"/>
                <w:b w:val="1"/>
                <w:i w:val="1"/>
                <w:color w:val="000000"/>
                <w:sz w:val="28"/>
                <w:highlight w:val="white"/>
              </w:rPr>
            </w:pPr>
            <w:r>
              <w:rPr>
                <w:rFonts w:ascii="Times New Roman" w:hAnsi="Times New Roman"/>
                <w:b w:val="1"/>
                <w:i w:val="1"/>
                <w:color w:val="000000"/>
                <w:sz w:val="28"/>
                <w:highlight w:val="white"/>
                <w:u w:val="single"/>
              </w:rPr>
              <w:t xml:space="preserve">  </w:t>
            </w:r>
            <w:r>
              <w:rPr>
                <w:rFonts w:ascii="Times New Roman" w:hAnsi="Times New Roman"/>
                <w:b w:val="1"/>
                <w:i w:val="1"/>
                <w:color w:val="000000"/>
                <w:sz w:val="28"/>
                <w:highlight w:val="white"/>
                <w:u w:val="single"/>
              </w:rPr>
              <w:t xml:space="preserve">По состоянию на 1 </w:t>
            </w:r>
            <w:r>
              <w:rPr>
                <w:rFonts w:ascii="Times New Roman" w:hAnsi="Times New Roman"/>
                <w:b w:val="1"/>
                <w:i w:val="1"/>
                <w:color w:val="000000"/>
                <w:sz w:val="28"/>
                <w:highlight w:val="white"/>
                <w:u w:val="single"/>
              </w:rPr>
              <w:t>января</w:t>
            </w:r>
            <w:r>
              <w:rPr>
                <w:rFonts w:ascii="Times New Roman" w:hAnsi="Times New Roman"/>
                <w:b w:val="1"/>
                <w:i w:val="1"/>
                <w:color w:val="000000"/>
                <w:sz w:val="28"/>
                <w:highlight w:val="white"/>
                <w:u w:val="single"/>
              </w:rPr>
              <w:t xml:space="preserve"> 202</w:t>
            </w:r>
            <w:r>
              <w:rPr>
                <w:rFonts w:ascii="Times New Roman" w:hAnsi="Times New Roman"/>
                <w:b w:val="1"/>
                <w:i w:val="1"/>
                <w:color w:val="000000"/>
                <w:sz w:val="28"/>
                <w:highlight w:val="white"/>
                <w:u w:val="single"/>
              </w:rPr>
              <w:t>5</w:t>
            </w:r>
            <w:r>
              <w:rPr>
                <w:rFonts w:ascii="Times New Roman" w:hAnsi="Times New Roman"/>
                <w:b w:val="1"/>
                <w:i w:val="1"/>
                <w:color w:val="000000"/>
                <w:sz w:val="28"/>
                <w:highlight w:val="white"/>
                <w:u w:val="single"/>
              </w:rPr>
              <w:t xml:space="preserve"> г. расходная часть бюджета поселения исполнена в сумме </w:t>
            </w:r>
            <w:r>
              <w:rPr>
                <w:rFonts w:ascii="Times New Roman" w:hAnsi="Times New Roman"/>
                <w:b w:val="1"/>
                <w:i w:val="1"/>
                <w:color w:val="000000"/>
                <w:sz w:val="28"/>
                <w:highlight w:val="white"/>
                <w:u w:val="single"/>
              </w:rPr>
              <w:t>20</w:t>
            </w:r>
            <w:r>
              <w:rPr>
                <w:rFonts w:ascii="Times New Roman" w:hAnsi="Times New Roman"/>
                <w:b w:val="1"/>
                <w:i w:val="1"/>
                <w:color w:val="000000"/>
                <w:sz w:val="28"/>
                <w:highlight w:val="white"/>
                <w:u w:val="single"/>
              </w:rPr>
              <w:t xml:space="preserve"> </w:t>
            </w:r>
            <w:r>
              <w:rPr>
                <w:rFonts w:ascii="Times New Roman" w:hAnsi="Times New Roman"/>
                <w:b w:val="1"/>
                <w:i w:val="1"/>
                <w:color w:val="000000"/>
                <w:sz w:val="28"/>
                <w:highlight w:val="white"/>
                <w:u w:val="single"/>
              </w:rPr>
              <w:t>210</w:t>
            </w:r>
            <w:r>
              <w:rPr>
                <w:rFonts w:ascii="Times New Roman" w:hAnsi="Times New Roman"/>
                <w:b w:val="1"/>
                <w:i w:val="1"/>
                <w:color w:val="000000"/>
                <w:sz w:val="28"/>
                <w:highlight w:val="white"/>
                <w:u w:val="single"/>
              </w:rPr>
              <w:t>,</w:t>
            </w:r>
            <w:r>
              <w:rPr>
                <w:rFonts w:ascii="Times New Roman" w:hAnsi="Times New Roman"/>
                <w:b w:val="1"/>
                <w:i w:val="1"/>
                <w:color w:val="000000"/>
                <w:sz w:val="28"/>
                <w:highlight w:val="white"/>
                <w:u w:val="single"/>
              </w:rPr>
              <w:t>6</w:t>
            </w:r>
            <w:r>
              <w:rPr>
                <w:rFonts w:ascii="Times New Roman" w:hAnsi="Times New Roman"/>
                <w:b w:val="1"/>
                <w:i w:val="1"/>
                <w:color w:val="000000"/>
                <w:sz w:val="28"/>
                <w:highlight w:val="white"/>
                <w:u w:val="single"/>
              </w:rPr>
              <w:t xml:space="preserve"> тыс. рублей при плане 2024 года 22 3</w:t>
            </w:r>
            <w:r>
              <w:rPr>
                <w:rFonts w:ascii="Times New Roman" w:hAnsi="Times New Roman"/>
                <w:b w:val="1"/>
                <w:i w:val="1"/>
                <w:color w:val="000000"/>
                <w:sz w:val="28"/>
                <w:highlight w:val="white"/>
                <w:u w:val="single"/>
              </w:rPr>
              <w:t>51</w:t>
            </w:r>
            <w:r>
              <w:rPr>
                <w:rFonts w:ascii="Times New Roman" w:hAnsi="Times New Roman"/>
                <w:b w:val="1"/>
                <w:i w:val="1"/>
                <w:color w:val="000000"/>
                <w:sz w:val="28"/>
                <w:highlight w:val="white"/>
                <w:u w:val="single"/>
              </w:rPr>
              <w:t>,2 тыс. рублей, что составляет (</w:t>
            </w:r>
            <w:r>
              <w:rPr>
                <w:rFonts w:ascii="Times New Roman" w:hAnsi="Times New Roman"/>
                <w:b w:val="1"/>
                <w:i w:val="1"/>
                <w:color w:val="000000"/>
                <w:sz w:val="28"/>
                <w:highlight w:val="white"/>
                <w:u w:val="single"/>
              </w:rPr>
              <w:t>90</w:t>
            </w:r>
            <w:r>
              <w:rPr>
                <w:rFonts w:ascii="Times New Roman" w:hAnsi="Times New Roman"/>
                <w:b w:val="1"/>
                <w:i w:val="1"/>
                <w:color w:val="000000"/>
                <w:sz w:val="28"/>
                <w:highlight w:val="white"/>
                <w:u w:val="single"/>
              </w:rPr>
              <w:t>,</w:t>
            </w:r>
            <w:r>
              <w:rPr>
                <w:rFonts w:ascii="Times New Roman" w:hAnsi="Times New Roman"/>
                <w:b w:val="1"/>
                <w:i w:val="1"/>
                <w:color w:val="000000"/>
                <w:sz w:val="28"/>
                <w:highlight w:val="white"/>
                <w:u w:val="single"/>
              </w:rPr>
              <w:t>4</w:t>
            </w:r>
            <w:r>
              <w:rPr>
                <w:rFonts w:ascii="Times New Roman" w:hAnsi="Times New Roman"/>
                <w:b w:val="1"/>
                <w:i w:val="1"/>
                <w:color w:val="000000"/>
                <w:sz w:val="28"/>
                <w:highlight w:val="white"/>
                <w:u w:val="single"/>
              </w:rPr>
              <w:t>%).</w:t>
            </w:r>
          </w:p>
        </w:tc>
        <w:tc>
          <w:tcPr>
            <w:tcW w:type="dxa" w:w="2620"/>
            <w:shd w:fill="auto" w:val="clear"/>
            <w:tcMar>
              <w:top w:type="dxa" w:w="0"/>
              <w:left w:type="dxa" w:w="108"/>
              <w:bottom w:type="dxa" w:w="0"/>
              <w:right w:type="dxa" w:w="108"/>
            </w:tcMar>
            <w:vAlign w:val="bottom"/>
          </w:tcPr>
          <w:p w14:paraId="4A000000">
            <w:pPr>
              <w:ind/>
              <w:jc w:val="both"/>
              <w:rPr>
                <w:rFonts w:ascii="Times New Roman" w:hAnsi="Times New Roman"/>
                <w:b w:val="1"/>
                <w:i w:val="1"/>
                <w:color w:val="000000"/>
                <w:sz w:val="28"/>
                <w:highlight w:val="white"/>
              </w:rPr>
            </w:pPr>
          </w:p>
        </w:tc>
      </w:tr>
      <w:tr>
        <w:trPr>
          <w:trHeight w:hRule="atLeast" w:val="80"/>
        </w:trPr>
        <w:tc>
          <w:tcPr>
            <w:tcW w:type="dxa" w:w="7637"/>
            <w:shd w:fill="auto" w:val="clear"/>
            <w:tcMar>
              <w:top w:type="dxa" w:w="0"/>
              <w:left w:type="dxa" w:w="108"/>
              <w:bottom w:type="dxa" w:w="0"/>
              <w:right w:type="dxa" w:w="108"/>
            </w:tcMar>
            <w:vAlign w:val="bottom"/>
          </w:tcPr>
          <w:p w14:paraId="4B000000">
            <w:pPr>
              <w:ind/>
              <w:jc w:val="both"/>
              <w:rPr>
                <w:rFonts w:ascii="Times New Roman" w:hAnsi="Times New Roman"/>
                <w:b w:val="1"/>
                <w:i w:val="1"/>
                <w:color w:val="000000"/>
                <w:sz w:val="28"/>
                <w:highlight w:val="white"/>
              </w:rPr>
            </w:pPr>
            <w:r>
              <w:rPr>
                <w:rFonts w:ascii="Times New Roman" w:hAnsi="Times New Roman"/>
                <w:b w:val="1"/>
                <w:i w:val="1"/>
                <w:color w:val="000000"/>
                <w:sz w:val="28"/>
                <w:highlight w:val="white"/>
              </w:rPr>
              <w:t xml:space="preserve">Профицит бюджета Поляковского сельского поселения составил </w:t>
            </w:r>
            <w:r>
              <w:rPr>
                <w:rFonts w:ascii="Times New Roman" w:hAnsi="Times New Roman"/>
                <w:b w:val="1"/>
                <w:i w:val="1"/>
                <w:color w:val="000000"/>
                <w:sz w:val="28"/>
                <w:highlight w:val="white"/>
              </w:rPr>
              <w:t>9</w:t>
            </w:r>
            <w:r>
              <w:rPr>
                <w:rFonts w:ascii="Times New Roman" w:hAnsi="Times New Roman"/>
                <w:b w:val="1"/>
                <w:i w:val="1"/>
                <w:color w:val="000000"/>
                <w:sz w:val="28"/>
                <w:highlight w:val="white"/>
              </w:rPr>
              <w:t xml:space="preserve"> </w:t>
            </w:r>
            <w:r>
              <w:rPr>
                <w:rFonts w:ascii="Times New Roman" w:hAnsi="Times New Roman"/>
                <w:b w:val="1"/>
                <w:i w:val="1"/>
                <w:color w:val="000000"/>
                <w:sz w:val="28"/>
                <w:highlight w:val="white"/>
              </w:rPr>
              <w:t>180</w:t>
            </w:r>
            <w:r>
              <w:rPr>
                <w:rFonts w:ascii="Times New Roman" w:hAnsi="Times New Roman"/>
                <w:b w:val="1"/>
                <w:i w:val="1"/>
                <w:color w:val="000000"/>
                <w:sz w:val="28"/>
                <w:highlight w:val="white"/>
              </w:rPr>
              <w:t>,</w:t>
            </w:r>
            <w:r>
              <w:rPr>
                <w:rFonts w:ascii="Times New Roman" w:hAnsi="Times New Roman"/>
                <w:b w:val="1"/>
                <w:i w:val="1"/>
                <w:color w:val="000000"/>
                <w:sz w:val="28"/>
                <w:highlight w:val="white"/>
              </w:rPr>
              <w:t>0</w:t>
            </w:r>
            <w:r>
              <w:rPr>
                <w:rFonts w:ascii="Times New Roman" w:hAnsi="Times New Roman"/>
                <w:b w:val="1"/>
                <w:i w:val="1"/>
                <w:color w:val="000000"/>
                <w:sz w:val="28"/>
                <w:highlight w:val="white"/>
              </w:rPr>
              <w:t xml:space="preserve"> тыс. рублей.</w:t>
            </w:r>
          </w:p>
        </w:tc>
        <w:tc>
          <w:tcPr>
            <w:tcW w:type="dxa" w:w="2620"/>
            <w:shd w:fill="auto" w:val="clear"/>
            <w:tcMar>
              <w:top w:type="dxa" w:w="0"/>
              <w:left w:type="dxa" w:w="108"/>
              <w:bottom w:type="dxa" w:w="0"/>
              <w:right w:type="dxa" w:w="108"/>
            </w:tcMar>
            <w:vAlign w:val="bottom"/>
          </w:tcPr>
          <w:p w14:paraId="4C000000">
            <w:pPr>
              <w:ind/>
              <w:jc w:val="both"/>
              <w:rPr>
                <w:rFonts w:ascii="Times New Roman" w:hAnsi="Times New Roman"/>
                <w:b w:val="1"/>
                <w:i w:val="1"/>
                <w:color w:val="000000"/>
                <w:sz w:val="28"/>
                <w:highlight w:val="white"/>
              </w:rPr>
            </w:pPr>
          </w:p>
        </w:tc>
      </w:tr>
    </w:tbl>
    <w:p w14:paraId="4D000000">
      <w:pPr>
        <w:ind/>
        <w:jc w:val="both"/>
        <w:rPr>
          <w:rFonts w:ascii="Times New Roman" w:hAnsi="Times New Roman"/>
          <w:b w:val="1"/>
          <w:color w:val="000000"/>
          <w:sz w:val="28"/>
          <w:highlight w:val="white"/>
        </w:rPr>
      </w:pPr>
    </w:p>
    <w:p w14:paraId="4E000000">
      <w:pPr>
        <w:ind/>
        <w:jc w:val="both"/>
        <w:rPr>
          <w:rFonts w:ascii="Times New Roman" w:hAnsi="Times New Roman"/>
          <w:color w:val="000000"/>
          <w:sz w:val="28"/>
          <w:highlight w:val="white"/>
        </w:rPr>
      </w:pPr>
      <w:r>
        <w:rPr>
          <w:rFonts w:ascii="Times New Roman" w:hAnsi="Times New Roman"/>
          <w:b w:val="1"/>
          <w:color w:val="000000"/>
          <w:sz w:val="28"/>
          <w:highlight w:val="white"/>
        </w:rPr>
        <w:t>Из них:</w:t>
      </w:r>
    </w:p>
    <w:p w14:paraId="4F000000">
      <w:pPr>
        <w:ind/>
        <w:jc w:val="both"/>
        <w:rPr>
          <w:rFonts w:ascii="Times New Roman" w:hAnsi="Times New Roman"/>
          <w:color w:val="000000"/>
          <w:sz w:val="28"/>
          <w:highlight w:val="white"/>
        </w:rPr>
      </w:pPr>
      <w:r>
        <w:rPr>
          <w:rFonts w:ascii="Times New Roman" w:hAnsi="Times New Roman"/>
          <w:color w:val="000000"/>
          <w:sz w:val="28"/>
          <w:highlight w:val="white"/>
        </w:rPr>
        <w:t xml:space="preserve">- общегосударственные вопросы – </w:t>
      </w:r>
      <w:r>
        <w:rPr>
          <w:rFonts w:ascii="Times New Roman" w:hAnsi="Times New Roman"/>
          <w:color w:val="000000"/>
          <w:sz w:val="28"/>
          <w:highlight w:val="white"/>
        </w:rPr>
        <w:t>9</w:t>
      </w:r>
      <w:r>
        <w:rPr>
          <w:rFonts w:ascii="Times New Roman" w:hAnsi="Times New Roman"/>
          <w:color w:val="000000"/>
          <w:sz w:val="28"/>
          <w:highlight w:val="white"/>
        </w:rPr>
        <w:t xml:space="preserve"> млн. </w:t>
      </w:r>
      <w:r>
        <w:rPr>
          <w:rFonts w:ascii="Times New Roman" w:hAnsi="Times New Roman"/>
          <w:color w:val="000000"/>
          <w:sz w:val="28"/>
          <w:highlight w:val="white"/>
        </w:rPr>
        <w:t>885</w:t>
      </w:r>
      <w:r>
        <w:rPr>
          <w:rFonts w:ascii="Times New Roman" w:hAnsi="Times New Roman"/>
          <w:color w:val="000000"/>
          <w:sz w:val="28"/>
          <w:highlight w:val="white"/>
        </w:rPr>
        <w:t xml:space="preserve"> тыс. </w:t>
      </w:r>
      <w:r>
        <w:rPr>
          <w:rFonts w:ascii="Times New Roman" w:hAnsi="Times New Roman"/>
          <w:color w:val="000000"/>
          <w:sz w:val="28"/>
          <w:highlight w:val="white"/>
        </w:rPr>
        <w:t>825</w:t>
      </w:r>
      <w:r>
        <w:rPr>
          <w:rFonts w:ascii="Times New Roman" w:hAnsi="Times New Roman"/>
          <w:color w:val="000000"/>
          <w:sz w:val="28"/>
          <w:highlight w:val="white"/>
        </w:rPr>
        <w:t xml:space="preserve"> руб. – </w:t>
      </w:r>
      <w:r>
        <w:rPr>
          <w:rFonts w:ascii="Times New Roman" w:hAnsi="Times New Roman"/>
          <w:color w:val="000000"/>
          <w:sz w:val="28"/>
          <w:highlight w:val="white"/>
        </w:rPr>
        <w:t>92</w:t>
      </w:r>
      <w:r>
        <w:rPr>
          <w:rFonts w:ascii="Times New Roman" w:hAnsi="Times New Roman"/>
          <w:color w:val="000000"/>
          <w:sz w:val="28"/>
          <w:highlight w:val="white"/>
        </w:rPr>
        <w:t>,8% исполнения годового плана данной статьи;</w:t>
      </w:r>
    </w:p>
    <w:p w14:paraId="50000000">
      <w:pPr>
        <w:ind/>
        <w:jc w:val="both"/>
        <w:rPr>
          <w:rFonts w:ascii="Times New Roman" w:hAnsi="Times New Roman"/>
          <w:color w:val="000000"/>
          <w:sz w:val="28"/>
          <w:highlight w:val="white"/>
        </w:rPr>
      </w:pPr>
      <w:r>
        <w:rPr>
          <w:rFonts w:ascii="Times New Roman" w:hAnsi="Times New Roman"/>
          <w:color w:val="000000"/>
          <w:sz w:val="28"/>
          <w:highlight w:val="white"/>
        </w:rPr>
        <w:t xml:space="preserve">- мобилизационная и вневойсковая подготовка – </w:t>
      </w:r>
      <w:r>
        <w:rPr>
          <w:rFonts w:ascii="Times New Roman" w:hAnsi="Times New Roman"/>
          <w:color w:val="000000"/>
          <w:sz w:val="28"/>
          <w:highlight w:val="white"/>
        </w:rPr>
        <w:t>361</w:t>
      </w:r>
      <w:r>
        <w:rPr>
          <w:rFonts w:ascii="Times New Roman" w:hAnsi="Times New Roman"/>
          <w:color w:val="000000"/>
          <w:sz w:val="28"/>
          <w:highlight w:val="white"/>
        </w:rPr>
        <w:t> ты</w:t>
      </w:r>
      <w:r>
        <w:rPr>
          <w:rFonts w:ascii="Times New Roman" w:hAnsi="Times New Roman"/>
          <w:color w:val="000000"/>
          <w:sz w:val="28"/>
          <w:highlight w:val="white"/>
        </w:rPr>
        <w:t xml:space="preserve">с. </w:t>
      </w:r>
      <w:r>
        <w:rPr>
          <w:rFonts w:ascii="Times New Roman" w:hAnsi="Times New Roman"/>
          <w:color w:val="000000"/>
          <w:sz w:val="28"/>
          <w:highlight w:val="white"/>
        </w:rPr>
        <w:t>600</w:t>
      </w:r>
      <w:r>
        <w:rPr>
          <w:rFonts w:ascii="Times New Roman" w:hAnsi="Times New Roman"/>
          <w:color w:val="000000"/>
          <w:sz w:val="28"/>
          <w:highlight w:val="white"/>
        </w:rPr>
        <w:t xml:space="preserve"> руб.- </w:t>
      </w:r>
      <w:r>
        <w:rPr>
          <w:rFonts w:ascii="Times New Roman" w:hAnsi="Times New Roman"/>
          <w:color w:val="000000"/>
          <w:sz w:val="28"/>
          <w:highlight w:val="white"/>
        </w:rPr>
        <w:t>100</w:t>
      </w:r>
      <w:r>
        <w:rPr>
          <w:rFonts w:ascii="Times New Roman" w:hAnsi="Times New Roman"/>
          <w:color w:val="000000"/>
          <w:sz w:val="28"/>
          <w:highlight w:val="white"/>
        </w:rPr>
        <w:t>%;</w:t>
      </w:r>
    </w:p>
    <w:p w14:paraId="51000000">
      <w:pPr>
        <w:ind/>
        <w:jc w:val="both"/>
        <w:rPr>
          <w:rFonts w:ascii="Times New Roman" w:hAnsi="Times New Roman"/>
          <w:color w:val="000000"/>
          <w:sz w:val="28"/>
          <w:highlight w:val="white"/>
        </w:rPr>
      </w:pPr>
      <w:r>
        <w:rPr>
          <w:rFonts w:ascii="Times New Roman" w:hAnsi="Times New Roman"/>
          <w:color w:val="000000"/>
          <w:sz w:val="28"/>
          <w:highlight w:val="white"/>
        </w:rPr>
        <w:t xml:space="preserve">- национальная безопасность и правоохранительная деятельность — </w:t>
      </w:r>
      <w:r>
        <w:rPr>
          <w:rFonts w:ascii="Times New Roman" w:hAnsi="Times New Roman"/>
          <w:color w:val="000000"/>
          <w:sz w:val="28"/>
          <w:highlight w:val="white"/>
        </w:rPr>
        <w:t>12</w:t>
      </w:r>
      <w:r>
        <w:rPr>
          <w:rFonts w:ascii="Times New Roman" w:hAnsi="Times New Roman"/>
          <w:color w:val="000000"/>
          <w:sz w:val="28"/>
          <w:highlight w:val="white"/>
        </w:rPr>
        <w:t xml:space="preserve"> тыс. </w:t>
      </w:r>
      <w:r>
        <w:rPr>
          <w:rFonts w:ascii="Times New Roman" w:hAnsi="Times New Roman"/>
          <w:color w:val="000000"/>
          <w:sz w:val="28"/>
          <w:highlight w:val="white"/>
        </w:rPr>
        <w:t>718</w:t>
      </w:r>
      <w:r>
        <w:rPr>
          <w:rFonts w:ascii="Times New Roman" w:hAnsi="Times New Roman"/>
          <w:color w:val="000000"/>
          <w:sz w:val="28"/>
          <w:highlight w:val="white"/>
        </w:rPr>
        <w:t xml:space="preserve"> руб. – </w:t>
      </w:r>
      <w:r>
        <w:rPr>
          <w:rFonts w:ascii="Times New Roman" w:hAnsi="Times New Roman"/>
          <w:color w:val="000000"/>
          <w:sz w:val="28"/>
          <w:highlight w:val="white"/>
        </w:rPr>
        <w:t>77,4</w:t>
      </w:r>
      <w:r>
        <w:rPr>
          <w:rFonts w:ascii="Times New Roman" w:hAnsi="Times New Roman"/>
          <w:color w:val="000000"/>
          <w:sz w:val="28"/>
          <w:highlight w:val="white"/>
        </w:rPr>
        <w:t>%;</w:t>
      </w:r>
    </w:p>
    <w:p w14:paraId="52000000">
      <w:pPr>
        <w:ind/>
        <w:jc w:val="both"/>
        <w:rPr>
          <w:rFonts w:ascii="Times New Roman" w:hAnsi="Times New Roman"/>
          <w:color w:val="000000"/>
          <w:sz w:val="28"/>
          <w:highlight w:val="white"/>
        </w:rPr>
      </w:pPr>
      <w:r>
        <w:rPr>
          <w:rFonts w:ascii="Times New Roman" w:hAnsi="Times New Roman"/>
          <w:color w:val="000000"/>
          <w:sz w:val="28"/>
          <w:highlight w:val="white"/>
        </w:rPr>
        <w:t xml:space="preserve">- благоустройство – </w:t>
      </w:r>
      <w:r>
        <w:rPr>
          <w:rFonts w:ascii="Times New Roman" w:hAnsi="Times New Roman"/>
          <w:color w:val="000000"/>
          <w:sz w:val="28"/>
          <w:highlight w:val="white"/>
        </w:rPr>
        <w:t>1 млн. 438</w:t>
      </w:r>
      <w:r>
        <w:rPr>
          <w:rFonts w:ascii="Times New Roman" w:hAnsi="Times New Roman"/>
          <w:color w:val="000000"/>
          <w:sz w:val="28"/>
          <w:highlight w:val="white"/>
        </w:rPr>
        <w:t xml:space="preserve"> тыс. </w:t>
      </w:r>
      <w:r>
        <w:rPr>
          <w:rFonts w:ascii="Times New Roman" w:hAnsi="Times New Roman"/>
          <w:color w:val="000000"/>
          <w:sz w:val="28"/>
          <w:highlight w:val="white"/>
        </w:rPr>
        <w:t>883</w:t>
      </w:r>
      <w:r>
        <w:rPr>
          <w:rFonts w:ascii="Times New Roman" w:hAnsi="Times New Roman"/>
          <w:color w:val="000000"/>
          <w:sz w:val="28"/>
          <w:highlight w:val="white"/>
        </w:rPr>
        <w:t xml:space="preserve"> руб. – </w:t>
      </w:r>
      <w:r>
        <w:rPr>
          <w:rFonts w:ascii="Times New Roman" w:hAnsi="Times New Roman"/>
          <w:color w:val="000000"/>
          <w:sz w:val="28"/>
          <w:highlight w:val="white"/>
        </w:rPr>
        <w:t>52</w:t>
      </w:r>
      <w:r>
        <w:rPr>
          <w:rFonts w:ascii="Times New Roman" w:hAnsi="Times New Roman"/>
          <w:color w:val="000000"/>
          <w:sz w:val="28"/>
          <w:highlight w:val="white"/>
        </w:rPr>
        <w:t>,</w:t>
      </w:r>
      <w:r>
        <w:rPr>
          <w:rFonts w:ascii="Times New Roman" w:hAnsi="Times New Roman"/>
          <w:color w:val="000000"/>
          <w:sz w:val="28"/>
          <w:highlight w:val="white"/>
        </w:rPr>
        <w:t>7</w:t>
      </w:r>
      <w:r>
        <w:rPr>
          <w:rFonts w:ascii="Times New Roman" w:hAnsi="Times New Roman"/>
          <w:color w:val="000000"/>
          <w:sz w:val="28"/>
          <w:highlight w:val="white"/>
        </w:rPr>
        <w:t>%;</w:t>
      </w:r>
    </w:p>
    <w:p w14:paraId="53000000">
      <w:pPr>
        <w:ind/>
        <w:jc w:val="both"/>
        <w:rPr>
          <w:rFonts w:ascii="Times New Roman" w:hAnsi="Times New Roman"/>
          <w:color w:val="000000"/>
          <w:sz w:val="28"/>
          <w:highlight w:val="white"/>
        </w:rPr>
      </w:pPr>
      <w:r>
        <w:rPr>
          <w:rFonts w:ascii="Times New Roman" w:hAnsi="Times New Roman"/>
          <w:color w:val="000000"/>
          <w:sz w:val="28"/>
          <w:highlight w:val="white"/>
        </w:rPr>
        <w:t xml:space="preserve">- образование – </w:t>
      </w:r>
      <w:r>
        <w:rPr>
          <w:rFonts w:ascii="Times New Roman" w:hAnsi="Times New Roman"/>
          <w:color w:val="000000"/>
          <w:sz w:val="28"/>
          <w:highlight w:val="white"/>
        </w:rPr>
        <w:t>12</w:t>
      </w:r>
      <w:r>
        <w:rPr>
          <w:rFonts w:ascii="Times New Roman" w:hAnsi="Times New Roman"/>
          <w:color w:val="000000"/>
          <w:sz w:val="28"/>
          <w:highlight w:val="white"/>
        </w:rPr>
        <w:t>,0 тыс. руб.</w:t>
      </w:r>
      <w:r>
        <w:rPr>
          <w:rFonts w:ascii="Times New Roman" w:hAnsi="Times New Roman"/>
          <w:color w:val="000000"/>
          <w:sz w:val="28"/>
          <w:highlight w:val="white"/>
        </w:rPr>
        <w:t xml:space="preserve"> </w:t>
      </w:r>
      <w:r>
        <w:rPr>
          <w:rFonts w:ascii="Times New Roman" w:hAnsi="Times New Roman"/>
          <w:color w:val="000000"/>
          <w:sz w:val="28"/>
          <w:highlight w:val="white"/>
        </w:rPr>
        <w:t>–</w:t>
      </w:r>
      <w:r>
        <w:rPr>
          <w:rFonts w:ascii="Times New Roman" w:hAnsi="Times New Roman"/>
          <w:color w:val="000000"/>
          <w:sz w:val="28"/>
          <w:highlight w:val="white"/>
        </w:rPr>
        <w:t xml:space="preserve"> 92,</w:t>
      </w:r>
      <w:r>
        <w:rPr>
          <w:rFonts w:ascii="Times New Roman" w:hAnsi="Times New Roman"/>
          <w:color w:val="000000"/>
          <w:sz w:val="28"/>
          <w:highlight w:val="white"/>
        </w:rPr>
        <w:t>3%</w:t>
      </w:r>
      <w:r>
        <w:rPr>
          <w:rFonts w:ascii="Times New Roman" w:hAnsi="Times New Roman"/>
          <w:color w:val="000000"/>
          <w:sz w:val="28"/>
          <w:highlight w:val="white"/>
        </w:rPr>
        <w:t>;</w:t>
      </w:r>
    </w:p>
    <w:p w14:paraId="54000000">
      <w:pPr>
        <w:ind/>
        <w:jc w:val="both"/>
        <w:rPr>
          <w:rFonts w:ascii="Times New Roman" w:hAnsi="Times New Roman"/>
          <w:color w:val="000000"/>
          <w:sz w:val="28"/>
          <w:highlight w:val="white"/>
        </w:rPr>
      </w:pPr>
      <w:r>
        <w:rPr>
          <w:rFonts w:ascii="Times New Roman" w:hAnsi="Times New Roman"/>
          <w:color w:val="000000"/>
          <w:sz w:val="28"/>
          <w:highlight w:val="white"/>
        </w:rPr>
        <w:t>- культура – </w:t>
      </w:r>
      <w:r>
        <w:rPr>
          <w:rFonts w:ascii="Times New Roman" w:hAnsi="Times New Roman"/>
          <w:color w:val="000000"/>
          <w:sz w:val="28"/>
          <w:highlight w:val="white"/>
        </w:rPr>
        <w:t>7</w:t>
      </w:r>
      <w:r>
        <w:rPr>
          <w:rFonts w:ascii="Times New Roman" w:hAnsi="Times New Roman"/>
          <w:color w:val="000000"/>
          <w:sz w:val="28"/>
          <w:highlight w:val="white"/>
        </w:rPr>
        <w:t xml:space="preserve"> млн. </w:t>
      </w:r>
      <w:r>
        <w:rPr>
          <w:rFonts w:ascii="Times New Roman" w:hAnsi="Times New Roman"/>
          <w:color w:val="000000"/>
          <w:sz w:val="28"/>
          <w:highlight w:val="white"/>
        </w:rPr>
        <w:t>58</w:t>
      </w:r>
      <w:r>
        <w:rPr>
          <w:rFonts w:ascii="Times New Roman" w:hAnsi="Times New Roman"/>
          <w:color w:val="000000"/>
          <w:sz w:val="28"/>
          <w:highlight w:val="white"/>
        </w:rPr>
        <w:t xml:space="preserve">1 тыс. </w:t>
      </w:r>
      <w:r>
        <w:rPr>
          <w:rFonts w:ascii="Times New Roman" w:hAnsi="Times New Roman"/>
          <w:color w:val="000000"/>
          <w:sz w:val="28"/>
          <w:highlight w:val="white"/>
        </w:rPr>
        <w:t>6</w:t>
      </w:r>
      <w:r>
        <w:rPr>
          <w:rFonts w:ascii="Times New Roman" w:hAnsi="Times New Roman"/>
          <w:color w:val="000000"/>
          <w:sz w:val="28"/>
          <w:highlight w:val="white"/>
        </w:rPr>
        <w:t xml:space="preserve">00 руб.- </w:t>
      </w:r>
      <w:r>
        <w:rPr>
          <w:rFonts w:ascii="Times New Roman" w:hAnsi="Times New Roman"/>
          <w:color w:val="000000"/>
          <w:sz w:val="28"/>
          <w:highlight w:val="white"/>
        </w:rPr>
        <w:t>10</w:t>
      </w:r>
      <w:r>
        <w:rPr>
          <w:rFonts w:ascii="Times New Roman" w:hAnsi="Times New Roman"/>
          <w:color w:val="000000"/>
          <w:sz w:val="28"/>
          <w:highlight w:val="white"/>
        </w:rPr>
        <w:t>0 %;</w:t>
      </w:r>
    </w:p>
    <w:p w14:paraId="55000000">
      <w:pPr>
        <w:ind/>
        <w:jc w:val="both"/>
        <w:rPr>
          <w:rFonts w:ascii="Times New Roman" w:hAnsi="Times New Roman"/>
          <w:color w:val="000000"/>
          <w:sz w:val="28"/>
          <w:highlight w:val="white"/>
        </w:rPr>
      </w:pPr>
      <w:r>
        <w:rPr>
          <w:rFonts w:ascii="Times New Roman" w:hAnsi="Times New Roman"/>
          <w:color w:val="000000"/>
          <w:sz w:val="28"/>
          <w:highlight w:val="white"/>
        </w:rPr>
        <w:t xml:space="preserve">- пенсионное обеспечение - </w:t>
      </w:r>
      <w:r>
        <w:rPr>
          <w:rFonts w:ascii="Times New Roman" w:hAnsi="Times New Roman"/>
          <w:color w:val="000000"/>
          <w:sz w:val="28"/>
          <w:highlight w:val="white"/>
        </w:rPr>
        <w:t>97</w:t>
      </w:r>
      <w:r>
        <w:rPr>
          <w:rFonts w:ascii="Times New Roman" w:hAnsi="Times New Roman"/>
          <w:color w:val="000000"/>
          <w:sz w:val="28"/>
          <w:highlight w:val="white"/>
        </w:rPr>
        <w:t xml:space="preserve"> тыс. </w:t>
      </w:r>
      <w:r>
        <w:rPr>
          <w:rFonts w:ascii="Times New Roman" w:hAnsi="Times New Roman"/>
          <w:color w:val="000000"/>
          <w:sz w:val="28"/>
          <w:highlight w:val="white"/>
        </w:rPr>
        <w:t>619</w:t>
      </w:r>
      <w:r>
        <w:rPr>
          <w:rFonts w:ascii="Times New Roman" w:hAnsi="Times New Roman"/>
          <w:color w:val="000000"/>
          <w:sz w:val="28"/>
          <w:highlight w:val="white"/>
        </w:rPr>
        <w:t xml:space="preserve"> руб.- </w:t>
      </w:r>
      <w:r>
        <w:rPr>
          <w:rFonts w:ascii="Times New Roman" w:hAnsi="Times New Roman"/>
          <w:color w:val="000000"/>
          <w:sz w:val="28"/>
          <w:highlight w:val="white"/>
        </w:rPr>
        <w:t>9</w:t>
      </w:r>
      <w:r>
        <w:rPr>
          <w:rFonts w:ascii="Times New Roman" w:hAnsi="Times New Roman"/>
          <w:color w:val="000000"/>
          <w:sz w:val="28"/>
          <w:highlight w:val="white"/>
        </w:rPr>
        <w:t>9,9 %;</w:t>
      </w:r>
    </w:p>
    <w:p w14:paraId="56000000">
      <w:pPr>
        <w:ind/>
        <w:jc w:val="both"/>
        <w:rPr>
          <w:rFonts w:ascii="Times New Roman" w:hAnsi="Times New Roman"/>
          <w:color w:val="000000"/>
          <w:sz w:val="28"/>
          <w:highlight w:val="white"/>
        </w:rPr>
      </w:pPr>
      <w:r>
        <w:rPr>
          <w:rFonts w:ascii="Times New Roman" w:hAnsi="Times New Roman"/>
          <w:color w:val="000000"/>
          <w:sz w:val="28"/>
          <w:highlight w:val="white"/>
        </w:rPr>
        <w:t xml:space="preserve">- физическая культура и спорт — </w:t>
      </w:r>
      <w:r>
        <w:rPr>
          <w:rFonts w:ascii="Times New Roman" w:hAnsi="Times New Roman"/>
          <w:color w:val="000000"/>
          <w:sz w:val="28"/>
          <w:highlight w:val="white"/>
        </w:rPr>
        <w:t>675</w:t>
      </w:r>
      <w:r>
        <w:rPr>
          <w:rFonts w:ascii="Times New Roman" w:hAnsi="Times New Roman"/>
          <w:color w:val="000000"/>
          <w:sz w:val="28"/>
          <w:highlight w:val="white"/>
        </w:rPr>
        <w:t xml:space="preserve"> тыс. </w:t>
      </w:r>
      <w:r>
        <w:rPr>
          <w:rFonts w:ascii="Times New Roman" w:hAnsi="Times New Roman"/>
          <w:color w:val="000000"/>
          <w:sz w:val="28"/>
          <w:highlight w:val="white"/>
        </w:rPr>
        <w:t xml:space="preserve">561 </w:t>
      </w:r>
      <w:r>
        <w:rPr>
          <w:rFonts w:ascii="Times New Roman" w:hAnsi="Times New Roman"/>
          <w:color w:val="000000"/>
          <w:sz w:val="28"/>
          <w:highlight w:val="white"/>
        </w:rPr>
        <w:t>руб.</w:t>
      </w:r>
      <w:r>
        <w:rPr>
          <w:rFonts w:ascii="Times New Roman" w:hAnsi="Times New Roman"/>
          <w:color w:val="000000"/>
          <w:sz w:val="28"/>
          <w:highlight w:val="white"/>
        </w:rPr>
        <w:t xml:space="preserve"> </w:t>
      </w:r>
      <w:r>
        <w:rPr>
          <w:rFonts w:ascii="Times New Roman" w:hAnsi="Times New Roman"/>
          <w:color w:val="000000"/>
          <w:sz w:val="28"/>
          <w:highlight w:val="white"/>
        </w:rPr>
        <w:t>–</w:t>
      </w:r>
      <w:r>
        <w:rPr>
          <w:rFonts w:ascii="Times New Roman" w:hAnsi="Times New Roman"/>
          <w:color w:val="000000"/>
          <w:sz w:val="28"/>
          <w:highlight w:val="white"/>
        </w:rPr>
        <w:t xml:space="preserve"> 91,</w:t>
      </w:r>
      <w:r>
        <w:rPr>
          <w:rFonts w:ascii="Times New Roman" w:hAnsi="Times New Roman"/>
          <w:color w:val="000000"/>
          <w:sz w:val="28"/>
          <w:highlight w:val="white"/>
        </w:rPr>
        <w:t>3%</w:t>
      </w:r>
      <w:r>
        <w:rPr>
          <w:rFonts w:ascii="Times New Roman" w:hAnsi="Times New Roman"/>
          <w:color w:val="000000"/>
          <w:sz w:val="28"/>
          <w:highlight w:val="white"/>
        </w:rPr>
        <w:t>;</w:t>
      </w:r>
    </w:p>
    <w:p w14:paraId="57000000">
      <w:pPr>
        <w:ind/>
        <w:jc w:val="both"/>
        <w:rPr>
          <w:rFonts w:ascii="Times New Roman" w:hAnsi="Times New Roman"/>
          <w:color w:val="000000"/>
          <w:sz w:val="28"/>
          <w:highlight w:val="white"/>
        </w:rPr>
      </w:pPr>
      <w:r>
        <w:rPr>
          <w:rFonts w:ascii="Times New Roman" w:hAnsi="Times New Roman"/>
          <w:color w:val="000000"/>
          <w:sz w:val="28"/>
          <w:highlight w:val="white"/>
        </w:rPr>
        <w:t>- межбюджетные трансферты общего характера – 144 тыс. 800 руб.- 100,0 %</w:t>
      </w:r>
    </w:p>
    <w:p w14:paraId="58000000">
      <w:pPr>
        <w:ind/>
        <w:jc w:val="both"/>
        <w:rPr>
          <w:rFonts w:ascii="Times New Roman" w:hAnsi="Times New Roman"/>
          <w:color w:val="000000"/>
          <w:sz w:val="28"/>
          <w:highlight w:val="white"/>
        </w:rPr>
      </w:pPr>
      <w:r>
        <w:rPr>
          <w:rFonts w:ascii="Times New Roman" w:hAnsi="Times New Roman"/>
          <w:color w:val="000000"/>
          <w:sz w:val="28"/>
          <w:highlight w:val="white"/>
        </w:rPr>
        <w:tab/>
      </w:r>
      <w:r>
        <w:rPr>
          <w:rFonts w:ascii="Times New Roman" w:hAnsi="Times New Roman"/>
          <w:color w:val="000000"/>
          <w:sz w:val="28"/>
          <w:highlight w:val="white"/>
        </w:rPr>
        <w:t>В целях обеспечения скоординированных усилий в выработке решений по</w:t>
      </w:r>
      <w:r>
        <w:rPr>
          <w:rFonts w:ascii="Times New Roman" w:hAnsi="Times New Roman"/>
          <w:color w:val="000000"/>
          <w:sz w:val="28"/>
          <w:highlight w:val="white"/>
        </w:rPr>
        <w:t xml:space="preserve"> увеличению собираемости налогов и других платежей, заседания координационных советов проводятся не реже 2 раз в месяц. </w:t>
      </w:r>
    </w:p>
    <w:p w14:paraId="59000000">
      <w:pPr>
        <w:ind/>
        <w:jc w:val="both"/>
        <w:rPr>
          <w:rFonts w:ascii="Times New Roman" w:hAnsi="Times New Roman"/>
          <w:color w:val="000000"/>
          <w:sz w:val="28"/>
          <w:highlight w:val="white"/>
        </w:rPr>
      </w:pPr>
      <w:r>
        <w:rPr>
          <w:rFonts w:ascii="Times New Roman" w:hAnsi="Times New Roman"/>
          <w:color w:val="000000"/>
          <w:sz w:val="28"/>
          <w:highlight w:val="white"/>
        </w:rPr>
        <w:t xml:space="preserve">     </w:t>
      </w:r>
      <w:r>
        <w:rPr>
          <w:rFonts w:ascii="Times New Roman" w:hAnsi="Times New Roman"/>
          <w:color w:val="000000"/>
          <w:sz w:val="28"/>
        </w:rPr>
        <w:t>Разработаны и реализованы механизмы контроля за исполнением доходов бюджета Поляковского сельского поселения и снижением недоимки</w:t>
      </w:r>
      <w:r>
        <w:rPr>
          <w:rFonts w:ascii="Times New Roman" w:hAnsi="Times New Roman"/>
          <w:color w:val="000000"/>
          <w:sz w:val="28"/>
        </w:rPr>
        <w:t xml:space="preserve">. За </w:t>
      </w:r>
      <w:r>
        <w:rPr>
          <w:rFonts w:ascii="Times New Roman" w:hAnsi="Times New Roman"/>
          <w:color w:val="000000"/>
          <w:sz w:val="28"/>
        </w:rPr>
        <w:t>2024 год</w:t>
      </w:r>
      <w:r>
        <w:rPr>
          <w:rFonts w:ascii="Times New Roman" w:hAnsi="Times New Roman"/>
          <w:color w:val="000000"/>
          <w:sz w:val="28"/>
        </w:rPr>
        <w:t xml:space="preserve"> Администрацией Поляковского сельского поселения проведено </w:t>
      </w:r>
      <w:r>
        <w:rPr>
          <w:rFonts w:ascii="Times New Roman" w:hAnsi="Times New Roman"/>
          <w:color w:val="000000"/>
          <w:sz w:val="28"/>
        </w:rPr>
        <w:t>24</w:t>
      </w:r>
      <w:r>
        <w:rPr>
          <w:rFonts w:ascii="Times New Roman" w:hAnsi="Times New Roman"/>
          <w:color w:val="000000"/>
          <w:sz w:val="28"/>
        </w:rPr>
        <w:t xml:space="preserve"> заседаний Координационного совета по вопросам собираемости налогов и иных обязательных платежей, поступающих в бюджет Поляковского сельского поселения, в результате чег</w:t>
      </w:r>
      <w:r>
        <w:rPr>
          <w:rFonts w:ascii="Times New Roman" w:hAnsi="Times New Roman"/>
          <w:color w:val="000000"/>
          <w:sz w:val="28"/>
        </w:rPr>
        <w:t>о физическими лицами (</w:t>
      </w:r>
      <w:r>
        <w:rPr>
          <w:rFonts w:ascii="Times New Roman" w:hAnsi="Times New Roman"/>
          <w:color w:val="000000"/>
          <w:sz w:val="28"/>
        </w:rPr>
        <w:t>12</w:t>
      </w:r>
      <w:r>
        <w:rPr>
          <w:rFonts w:ascii="Times New Roman" w:hAnsi="Times New Roman"/>
          <w:color w:val="000000"/>
          <w:sz w:val="28"/>
        </w:rPr>
        <w:t xml:space="preserve">0 чел.) погашено </w:t>
      </w:r>
      <w:r>
        <w:rPr>
          <w:rFonts w:ascii="Times New Roman" w:hAnsi="Times New Roman"/>
          <w:color w:val="000000"/>
          <w:sz w:val="28"/>
        </w:rPr>
        <w:t>33</w:t>
      </w:r>
      <w:r>
        <w:rPr>
          <w:rFonts w:ascii="Times New Roman" w:hAnsi="Times New Roman"/>
          <w:color w:val="000000"/>
          <w:sz w:val="28"/>
        </w:rPr>
        <w:t>1,</w:t>
      </w:r>
      <w:r>
        <w:rPr>
          <w:rFonts w:ascii="Times New Roman" w:hAnsi="Times New Roman"/>
          <w:color w:val="000000"/>
          <w:sz w:val="28"/>
        </w:rPr>
        <w:t>1</w:t>
      </w:r>
      <w:r>
        <w:rPr>
          <w:rFonts w:ascii="Times New Roman" w:hAnsi="Times New Roman"/>
          <w:color w:val="000000"/>
          <w:sz w:val="28"/>
        </w:rPr>
        <w:t xml:space="preserve"> тыс. рублей недоимки по налоговым платежам.</w:t>
      </w:r>
    </w:p>
    <w:p w14:paraId="5A000000">
      <w:pPr>
        <w:ind w:firstLine="708" w:left="0"/>
        <w:jc w:val="both"/>
        <w:rPr>
          <w:rFonts w:ascii="Times New Roman" w:hAnsi="Times New Roman"/>
          <w:color w:val="000000"/>
          <w:sz w:val="28"/>
          <w:highlight w:val="white"/>
        </w:rPr>
      </w:pPr>
      <w:r>
        <w:rPr>
          <w:rFonts w:ascii="Times New Roman" w:hAnsi="Times New Roman"/>
          <w:color w:val="000000"/>
          <w:sz w:val="28"/>
          <w:highlight w:val="white"/>
        </w:rPr>
        <w:t>Проводилась работа с недоимщиками, проводилась сверка по налогам с гражданами, с пенсионерами на дому. Выдавались квитанции на оплату задолженности. В настоящее вре</w:t>
      </w:r>
      <w:r>
        <w:rPr>
          <w:rFonts w:ascii="Times New Roman" w:hAnsi="Times New Roman"/>
          <w:color w:val="000000"/>
          <w:sz w:val="28"/>
          <w:highlight w:val="white"/>
        </w:rPr>
        <w:t>мя ведется работа по в</w:t>
      </w:r>
      <w:r>
        <w:rPr>
          <w:rFonts w:ascii="Times New Roman" w:hAnsi="Times New Roman"/>
          <w:color w:val="000000"/>
          <w:sz w:val="28"/>
          <w:highlight w:val="white"/>
        </w:rPr>
        <w:t>заимодействию с налоговой инспекцией по подготовке исковых заявлений в судебные органы по погашению задолженности. Ежемесячно специалистами проводится выездная работа в налоговую инспекцию п. Матвеев-Кургана с целью внесения изменений</w:t>
      </w:r>
      <w:r>
        <w:rPr>
          <w:rFonts w:ascii="Times New Roman" w:hAnsi="Times New Roman"/>
          <w:color w:val="000000"/>
          <w:sz w:val="28"/>
          <w:highlight w:val="white"/>
        </w:rPr>
        <w:t xml:space="preserve"> в налогооблагаемую ба</w:t>
      </w:r>
      <w:r>
        <w:rPr>
          <w:rFonts w:ascii="Times New Roman" w:hAnsi="Times New Roman"/>
          <w:color w:val="000000"/>
          <w:sz w:val="28"/>
          <w:highlight w:val="white"/>
        </w:rPr>
        <w:t>зу и оформления платежных поручений физических лиц для уменьшения недоимки. Так же формируются пакеты документов льготной категории граждан для уточнения налогооблагаемой базы.</w:t>
      </w:r>
    </w:p>
    <w:p w14:paraId="5B000000">
      <w:pPr>
        <w:ind/>
        <w:jc w:val="both"/>
        <w:rPr>
          <w:rFonts w:ascii="Times New Roman" w:hAnsi="Times New Roman"/>
          <w:sz w:val="28"/>
        </w:rPr>
      </w:pPr>
      <w:r>
        <w:rPr>
          <w:rFonts w:ascii="Times New Roman" w:hAnsi="Times New Roman"/>
          <w:color w:val="000000"/>
          <w:sz w:val="28"/>
          <w:highlight w:val="white"/>
        </w:rPr>
        <w:t xml:space="preserve">                                          </w:t>
      </w:r>
      <w:r>
        <w:rPr>
          <w:rFonts w:ascii="Times New Roman" w:hAnsi="Times New Roman"/>
          <w:sz w:val="28"/>
          <w:highlight w:val="white"/>
        </w:rPr>
        <w:t xml:space="preserve">   </w:t>
      </w:r>
      <w:r>
        <w:rPr>
          <w:rFonts w:ascii="Times New Roman" w:hAnsi="Times New Roman"/>
          <w:b w:val="1"/>
          <w:sz w:val="28"/>
          <w:highlight w:val="white"/>
        </w:rPr>
        <w:t>ИНФРАСТРУКТУ</w:t>
      </w:r>
      <w:r>
        <w:rPr>
          <w:rFonts w:ascii="Times New Roman" w:hAnsi="Times New Roman"/>
          <w:b w:val="1"/>
          <w:sz w:val="28"/>
          <w:highlight w:val="white"/>
        </w:rPr>
        <w:t>РА</w:t>
      </w:r>
    </w:p>
    <w:p w14:paraId="5C000000">
      <w:pPr>
        <w:ind/>
        <w:jc w:val="both"/>
        <w:rPr>
          <w:rFonts w:ascii="Times New Roman" w:hAnsi="Times New Roman"/>
          <w:sz w:val="28"/>
        </w:rPr>
      </w:pPr>
    </w:p>
    <w:p w14:paraId="5D000000">
      <w:pPr>
        <w:ind/>
        <w:jc w:val="both"/>
        <w:rPr>
          <w:rFonts w:ascii="Times New Roman" w:hAnsi="Times New Roman"/>
          <w:sz w:val="28"/>
          <w:highlight w:val="white"/>
        </w:rPr>
      </w:pPr>
      <w:r>
        <w:rPr>
          <w:rFonts w:ascii="Times New Roman" w:hAnsi="Times New Roman"/>
          <w:b w:val="1"/>
          <w:sz w:val="28"/>
          <w:highlight w:val="white"/>
        </w:rPr>
        <w:t xml:space="preserve">       </w:t>
      </w:r>
      <w:r>
        <w:rPr>
          <w:rFonts w:ascii="Times New Roman" w:hAnsi="Times New Roman"/>
          <w:sz w:val="28"/>
          <w:highlight w:val="white"/>
        </w:rPr>
        <w:t xml:space="preserve">    </w:t>
      </w:r>
      <w:r>
        <w:rPr>
          <w:rFonts w:ascii="Times New Roman" w:hAnsi="Times New Roman"/>
          <w:color w:val="000000"/>
          <w:sz w:val="28"/>
          <w:highlight w:val="white"/>
        </w:rPr>
        <w:t xml:space="preserve">Местное самоуправление – это самая близкая власть к людям, основа народовластия. Во многом от эффективности нашей работы   напрямую зависит то, как люди воспринимают власть в целом.  </w:t>
      </w:r>
      <w:r>
        <w:rPr>
          <w:rFonts w:ascii="Times New Roman" w:hAnsi="Times New Roman"/>
          <w:sz w:val="28"/>
          <w:highlight w:val="white"/>
        </w:rPr>
        <w:t>Развитие инфраструктуры является приоритетной задачей и од</w:t>
      </w:r>
      <w:r>
        <w:rPr>
          <w:rFonts w:ascii="Times New Roman" w:hAnsi="Times New Roman"/>
          <w:sz w:val="28"/>
          <w:highlight w:val="white"/>
        </w:rPr>
        <w:t>ной из главных составл</w:t>
      </w:r>
      <w:r>
        <w:rPr>
          <w:rFonts w:ascii="Times New Roman" w:hAnsi="Times New Roman"/>
          <w:sz w:val="28"/>
          <w:highlight w:val="white"/>
        </w:rPr>
        <w:t xml:space="preserve">яющих развития поселения. </w:t>
      </w:r>
    </w:p>
    <w:p w14:paraId="5E000000">
      <w:pPr>
        <w:ind/>
        <w:jc w:val="both"/>
        <w:rPr>
          <w:rFonts w:ascii="Times New Roman" w:hAnsi="Times New Roman"/>
          <w:sz w:val="28"/>
          <w:highlight w:val="white"/>
        </w:rPr>
      </w:pPr>
    </w:p>
    <w:p w14:paraId="5F000000">
      <w:pPr>
        <w:ind/>
        <w:jc w:val="center"/>
        <w:rPr>
          <w:rFonts w:ascii="Times New Roman" w:hAnsi="Times New Roman"/>
          <w:sz w:val="28"/>
          <w:highlight w:val="white"/>
        </w:rPr>
      </w:pPr>
      <w:r>
        <w:rPr>
          <w:rFonts w:ascii="Times New Roman" w:hAnsi="Times New Roman"/>
          <w:b w:val="1"/>
          <w:sz w:val="28"/>
          <w:highlight w:val="white"/>
        </w:rPr>
        <w:t>Электроснабжение.</w:t>
      </w:r>
    </w:p>
    <w:p w14:paraId="60000000">
      <w:pPr>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В адрес Администрации Поляковского сельского поселения поступают чаще всего жалобы от наших жителей по вопросу  качества подаваемой электроэнергии,  частых её отключений и перепадов н</w:t>
      </w:r>
      <w:r>
        <w:rPr>
          <w:rFonts w:ascii="Times New Roman" w:hAnsi="Times New Roman"/>
          <w:sz w:val="28"/>
          <w:highlight w:val="white"/>
        </w:rPr>
        <w:t>апряжения. Администрац</w:t>
      </w:r>
      <w:r>
        <w:rPr>
          <w:rFonts w:ascii="Times New Roman" w:hAnsi="Times New Roman"/>
          <w:sz w:val="28"/>
          <w:highlight w:val="white"/>
        </w:rPr>
        <w:t>ией сельского поселения проводится систематическая работа с  организациями, осуществляющими техническое обслуживание электролиний  поселения. Своевременно направляются письма начальнику по ЮЗЭС филиала ПАО «МРСК-Юга-«Ростовэнерго» для</w:t>
      </w:r>
      <w:r>
        <w:rPr>
          <w:rFonts w:ascii="Times New Roman" w:hAnsi="Times New Roman"/>
          <w:sz w:val="28"/>
          <w:highlight w:val="white"/>
        </w:rPr>
        <w:t xml:space="preserve"> рассмотрения данных ж</w:t>
      </w:r>
      <w:r>
        <w:rPr>
          <w:rFonts w:ascii="Times New Roman" w:hAnsi="Times New Roman"/>
          <w:sz w:val="28"/>
          <w:highlight w:val="white"/>
        </w:rPr>
        <w:t xml:space="preserve">алоб с целью устранения вышеуказанных  проблем и информирования населения. </w:t>
      </w:r>
      <w:r>
        <w:rPr>
          <w:rFonts w:ascii="Times New Roman" w:hAnsi="Times New Roman"/>
          <w:sz w:val="28"/>
          <w:highlight w:val="white"/>
        </w:rPr>
        <w:t xml:space="preserve"> </w:t>
      </w:r>
      <w:r>
        <w:rPr>
          <w:rFonts w:ascii="Times New Roman" w:hAnsi="Times New Roman"/>
          <w:sz w:val="28"/>
          <w:highlight w:val="white"/>
        </w:rPr>
        <w:t>Администрация Поляковского сельского поселения регулярно проводит работу по реконструкции фонарей у</w:t>
      </w:r>
      <w:r>
        <w:rPr>
          <w:rFonts w:ascii="Times New Roman" w:hAnsi="Times New Roman"/>
          <w:sz w:val="28"/>
          <w:highlight w:val="white"/>
        </w:rPr>
        <w:t>личного освещения и ус</w:t>
      </w:r>
      <w:r>
        <w:rPr>
          <w:rFonts w:ascii="Times New Roman" w:hAnsi="Times New Roman"/>
          <w:sz w:val="28"/>
          <w:highlight w:val="white"/>
        </w:rPr>
        <w:t>тановке энергосберегающих фонарей с целью эффективного энергосбережения.</w:t>
      </w:r>
      <w:r>
        <w:rPr>
          <w:rFonts w:ascii="Times New Roman" w:hAnsi="Times New Roman"/>
          <w:b w:val="1"/>
          <w:sz w:val="28"/>
          <w:highlight w:val="white"/>
        </w:rPr>
        <w:t xml:space="preserve"> </w:t>
      </w:r>
    </w:p>
    <w:p w14:paraId="61000000">
      <w:pPr>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 </w:t>
      </w:r>
      <w:r>
        <w:rPr>
          <w:rFonts w:ascii="Times New Roman" w:hAnsi="Times New Roman"/>
          <w:sz w:val="28"/>
          <w:highlight w:val="white"/>
        </w:rPr>
        <w:t xml:space="preserve">Главным источником водоснабжения </w:t>
      </w:r>
      <w:r>
        <w:rPr>
          <w:rFonts w:ascii="Times New Roman" w:hAnsi="Times New Roman"/>
          <w:sz w:val="28"/>
          <w:highlight w:val="white"/>
        </w:rPr>
        <w:t xml:space="preserve">на территории Поляковского сельского поселения остаётся водопровод, который принадлежит МУП </w:t>
      </w:r>
      <w:r>
        <w:rPr>
          <w:rFonts w:ascii="Times New Roman" w:hAnsi="Times New Roman"/>
          <w:sz w:val="28"/>
          <w:highlight w:val="white"/>
        </w:rPr>
        <w:t>«Водоканал Неклиновско</w:t>
      </w:r>
      <w:r>
        <w:rPr>
          <w:rFonts w:ascii="Times New Roman" w:hAnsi="Times New Roman"/>
          <w:sz w:val="28"/>
          <w:highlight w:val="white"/>
        </w:rPr>
        <w:t xml:space="preserve">го района». </w:t>
      </w:r>
    </w:p>
    <w:p w14:paraId="62000000">
      <w:pPr>
        <w:ind/>
        <w:jc w:val="both"/>
        <w:rPr>
          <w:rFonts w:ascii="Times New Roman" w:hAnsi="Times New Roman"/>
          <w:sz w:val="28"/>
          <w:highlight w:val="white"/>
        </w:rPr>
      </w:pPr>
      <w:r>
        <w:rPr>
          <w:rFonts w:ascii="Times New Roman" w:hAnsi="Times New Roman"/>
          <w:sz w:val="28"/>
          <w:highlight w:val="white"/>
        </w:rPr>
        <w:t xml:space="preserve">     </w:t>
      </w:r>
    </w:p>
    <w:p w14:paraId="63000000">
      <w:pPr>
        <w:ind/>
        <w:jc w:val="center"/>
        <w:rPr>
          <w:rFonts w:ascii="Times New Roman" w:hAnsi="Times New Roman"/>
          <w:sz w:val="28"/>
          <w:highlight w:val="white"/>
        </w:rPr>
      </w:pPr>
      <w:r>
        <w:rPr>
          <w:rFonts w:ascii="Times New Roman" w:hAnsi="Times New Roman"/>
          <w:b w:val="1"/>
          <w:sz w:val="28"/>
          <w:highlight w:val="white"/>
        </w:rPr>
        <w:t>Благоустройство</w:t>
      </w:r>
    </w:p>
    <w:p w14:paraId="64000000">
      <w:pPr>
        <w:ind/>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highlight w:val="white"/>
        </w:rPr>
        <w:t xml:space="preserve"> </w:t>
      </w:r>
      <w:r>
        <w:rPr>
          <w:rFonts w:ascii="Times New Roman" w:hAnsi="Times New Roman"/>
          <w:sz w:val="28"/>
          <w:highlight w:val="white"/>
        </w:rPr>
        <w:t>За отчетный период Админ</w:t>
      </w:r>
      <w:r>
        <w:rPr>
          <w:rFonts w:ascii="Times New Roman" w:hAnsi="Times New Roman"/>
          <w:sz w:val="28"/>
          <w:highlight w:val="white"/>
        </w:rPr>
        <w:t>истрацией Поляковского</w:t>
      </w:r>
      <w:r>
        <w:rPr>
          <w:rFonts w:ascii="Times New Roman" w:hAnsi="Times New Roman"/>
          <w:sz w:val="28"/>
          <w:highlight w:val="white"/>
        </w:rPr>
        <w:t xml:space="preserve"> сельского поселения    по  благоустройству территории выполнены следующие мероприятия:</w:t>
      </w:r>
    </w:p>
    <w:p w14:paraId="65000000">
      <w:pPr>
        <w:spacing w:after="0" w:before="0" w:line="276" w:lineRule="auto"/>
        <w:ind w:firstLine="0" w:left="0" w:right="0"/>
        <w:contextualSpacing w:val="1"/>
        <w:jc w:val="both"/>
        <w:rPr>
          <w:rFonts w:ascii="Times New Roman" w:hAnsi="Times New Roman"/>
          <w:sz w:val="28"/>
          <w:highlight w:val="white"/>
        </w:rPr>
      </w:pPr>
      <w:r>
        <w:rPr>
          <w:rFonts w:ascii="Times New Roman" w:hAnsi="Times New Roman"/>
          <w:sz w:val="28"/>
          <w:highlight w:val="white"/>
        </w:rPr>
        <w:t>- проведено удаление сорной растительности  на стадионах в п. Золотая Коса, х. Русский Колодец и в общественных местах сельского поселения;</w:t>
      </w:r>
    </w:p>
    <w:p w14:paraId="66000000">
      <w:pPr>
        <w:spacing w:after="0" w:before="0" w:line="276" w:lineRule="auto"/>
        <w:ind w:firstLine="0" w:left="0" w:right="0"/>
        <w:contextualSpacing w:val="1"/>
        <w:jc w:val="both"/>
        <w:rPr>
          <w:rFonts w:ascii="Times New Roman" w:hAnsi="Times New Roman"/>
          <w:sz w:val="28"/>
          <w:highlight w:val="white"/>
        </w:rPr>
      </w:pPr>
      <w:r>
        <w:rPr>
          <w:rFonts w:ascii="Times New Roman" w:hAnsi="Times New Roman"/>
          <w:sz w:val="28"/>
          <w:highlight w:val="white"/>
        </w:rPr>
        <w:t>- регу</w:t>
      </w:r>
      <w:r>
        <w:rPr>
          <w:rFonts w:ascii="Times New Roman" w:hAnsi="Times New Roman"/>
          <w:sz w:val="28"/>
          <w:highlight w:val="white"/>
        </w:rPr>
        <w:t>лярно проводятся суббо</w:t>
      </w:r>
      <w:r>
        <w:rPr>
          <w:rFonts w:ascii="Times New Roman" w:hAnsi="Times New Roman"/>
          <w:sz w:val="28"/>
          <w:highlight w:val="white"/>
        </w:rPr>
        <w:t>тники по уборке остановок, территории Администрации, парка Памяти, по ликвидации  свалочных очагов на территории Поляковского сельского поселения</w:t>
      </w:r>
      <w:r>
        <w:rPr>
          <w:rFonts w:ascii="Times New Roman" w:hAnsi="Times New Roman"/>
          <w:sz w:val="28"/>
        </w:rPr>
        <w:t>;</w:t>
      </w:r>
    </w:p>
    <w:p w14:paraId="67000000">
      <w:pPr>
        <w:ind/>
        <w:jc w:val="both"/>
        <w:rPr>
          <w:rFonts w:ascii="Times New Roman" w:hAnsi="Times New Roman"/>
          <w:sz w:val="28"/>
          <w:highlight w:val="white"/>
        </w:rPr>
      </w:pPr>
      <w:r>
        <w:rPr>
          <w:rFonts w:ascii="Times New Roman" w:hAnsi="Times New Roman"/>
          <w:sz w:val="28"/>
          <w:highlight w:val="white"/>
        </w:rPr>
        <w:t>- сотрудниками Администрации осуществляется побелка деревьев</w:t>
      </w:r>
      <w:r>
        <w:rPr>
          <w:rFonts w:ascii="Times New Roman" w:hAnsi="Times New Roman"/>
          <w:sz w:val="28"/>
        </w:rPr>
        <w:t>,</w:t>
      </w:r>
      <w:r>
        <w:rPr>
          <w:rFonts w:ascii="Times New Roman" w:hAnsi="Times New Roman"/>
          <w:sz w:val="28"/>
          <w:highlight w:val="white"/>
        </w:rPr>
        <w:t xml:space="preserve"> регулярно в парке  ведётс</w:t>
      </w:r>
      <w:r>
        <w:rPr>
          <w:rFonts w:ascii="Times New Roman" w:hAnsi="Times New Roman"/>
          <w:sz w:val="28"/>
          <w:highlight w:val="white"/>
        </w:rPr>
        <w:t>я уборка, прополка клу</w:t>
      </w:r>
      <w:r>
        <w:rPr>
          <w:rFonts w:ascii="Times New Roman" w:hAnsi="Times New Roman"/>
          <w:sz w:val="28"/>
          <w:highlight w:val="white"/>
        </w:rPr>
        <w:t>мб, полив цветов и молодых деревьев;</w:t>
      </w:r>
    </w:p>
    <w:p w14:paraId="68000000">
      <w:pPr>
        <w:spacing w:after="0" w:before="0" w:line="276" w:lineRule="auto"/>
        <w:ind w:firstLine="0" w:left="0" w:right="0"/>
        <w:contextualSpacing w:val="1"/>
        <w:jc w:val="both"/>
        <w:rPr>
          <w:rFonts w:ascii="Times New Roman" w:hAnsi="Times New Roman"/>
          <w:sz w:val="28"/>
          <w:highlight w:val="white"/>
        </w:rPr>
      </w:pPr>
      <w:r>
        <w:rPr>
          <w:rFonts w:ascii="Times New Roman" w:hAnsi="Times New Roman"/>
          <w:sz w:val="28"/>
          <w:highlight w:val="white"/>
        </w:rPr>
        <w:t>- региональный оператор по обращению с твердыми коммунальными отходами ООО «ЭКОТРАНС», по графику, каждый вторник и четверг осуществляет сбор  ТКО в 10 населенных пунктах;</w:t>
      </w:r>
    </w:p>
    <w:p w14:paraId="69000000">
      <w:pPr>
        <w:numPr>
          <w:numId w:val="1"/>
        </w:numPr>
        <w:spacing w:after="0" w:before="0" w:line="276" w:lineRule="auto"/>
        <w:ind w:hanging="360" w:left="720" w:right="0"/>
        <w:contextualSpacing w:val="1"/>
        <w:jc w:val="both"/>
        <w:rPr>
          <w:rFonts w:ascii="Times New Roman" w:hAnsi="Times New Roman"/>
          <w:sz w:val="28"/>
          <w:highlight w:val="white"/>
        </w:rPr>
      </w:pPr>
      <w:r>
        <w:rPr>
          <w:rFonts w:ascii="Times New Roman" w:hAnsi="Times New Roman"/>
          <w:sz w:val="28"/>
          <w:highlight w:val="white"/>
        </w:rPr>
        <w:t xml:space="preserve">произведена подсыпка и грейдирование улиц Островского, Партизанская в хуторе Веселый,  улицы   Шевченко в селе Боцманово, Цветочная и Чкалова  в хуторе Красный Десант, улица Пушкина в селе Русская Слободка и хуторе Ключникова Балка, улица Миусская в хуторе </w:t>
      </w:r>
      <w:r>
        <w:rPr>
          <w:rFonts w:ascii="Times New Roman" w:hAnsi="Times New Roman"/>
          <w:sz w:val="28"/>
          <w:highlight w:val="white"/>
        </w:rPr>
        <w:t>Новолакедемоновка.</w:t>
      </w:r>
    </w:p>
    <w:p w14:paraId="6A000000">
      <w:pPr>
        <w:spacing w:line="276" w:lineRule="auto"/>
        <w:ind/>
        <w:jc w:val="both"/>
        <w:rPr>
          <w:rFonts w:ascii="Times New Roman" w:hAnsi="Times New Roman"/>
          <w:color w:val="000000"/>
          <w:sz w:val="28"/>
          <w:highlight w:val="white"/>
        </w:rPr>
      </w:pPr>
      <w:r>
        <w:rPr>
          <w:rFonts w:ascii="Times New Roman" w:hAnsi="Times New Roman"/>
          <w:sz w:val="28"/>
          <w:highlight w:val="white"/>
        </w:rPr>
        <w:tab/>
      </w:r>
      <w:r>
        <w:rPr>
          <w:rFonts w:ascii="Times New Roman" w:hAnsi="Times New Roman"/>
          <w:sz w:val="28"/>
          <w:highlight w:val="white"/>
        </w:rPr>
        <w:t>За 2024 год на территории Поляковского</w:t>
      </w:r>
      <w:r>
        <w:rPr>
          <w:rFonts w:ascii="Times New Roman" w:hAnsi="Times New Roman"/>
          <w:sz w:val="28"/>
          <w:highlight w:val="white"/>
        </w:rPr>
        <w:t xml:space="preserve"> сельского поселения было  п</w:t>
      </w:r>
      <w:r>
        <w:rPr>
          <w:rFonts w:ascii="Times New Roman" w:hAnsi="Times New Roman"/>
          <w:sz w:val="28"/>
          <w:highlight w:val="white"/>
        </w:rPr>
        <w:t>роведено: 15 экологических субботников, 7 рейдов по благоустройству.  Регулярно убирается территория памятников участникам ВОВ, детских площ</w:t>
      </w:r>
      <w:r>
        <w:rPr>
          <w:rFonts w:ascii="Times New Roman" w:hAnsi="Times New Roman"/>
          <w:sz w:val="28"/>
          <w:highlight w:val="white"/>
        </w:rPr>
        <w:t>адок, Домов культуры</w:t>
      </w:r>
      <w:r>
        <w:rPr>
          <w:rFonts w:ascii="Times New Roman" w:hAnsi="Times New Roman"/>
          <w:color w:val="000000"/>
          <w:sz w:val="28"/>
          <w:highlight w:val="white"/>
        </w:rPr>
        <w:t>,</w:t>
      </w:r>
      <w:r>
        <w:rPr>
          <w:rFonts w:ascii="Times New Roman" w:hAnsi="Times New Roman"/>
          <w:sz w:val="28"/>
          <w:highlight w:val="white"/>
        </w:rPr>
        <w:t>7-ми  гражданских кладбищ.</w:t>
      </w:r>
    </w:p>
    <w:p w14:paraId="6B000000">
      <w:pPr>
        <w:spacing w:line="276" w:lineRule="auto"/>
        <w:ind/>
        <w:jc w:val="both"/>
        <w:rPr>
          <w:rFonts w:ascii="Times New Roman" w:hAnsi="Times New Roman"/>
          <w:b w:val="1"/>
          <w:sz w:val="28"/>
          <w:highlight w:val="white"/>
        </w:rPr>
      </w:pPr>
      <w:r>
        <w:rPr>
          <w:rFonts w:ascii="Times New Roman" w:hAnsi="Times New Roman"/>
          <w:color w:val="000000"/>
          <w:sz w:val="28"/>
          <w:highlight w:val="white"/>
        </w:rPr>
        <w:tab/>
      </w:r>
    </w:p>
    <w:p w14:paraId="6C000000">
      <w:pPr>
        <w:spacing w:line="276" w:lineRule="auto"/>
        <w:ind/>
        <w:jc w:val="center"/>
        <w:rPr>
          <w:rFonts w:ascii="Times New Roman" w:hAnsi="Times New Roman"/>
          <w:b w:val="1"/>
          <w:sz w:val="28"/>
          <w:highlight w:val="white"/>
        </w:rPr>
      </w:pPr>
      <w:r>
        <w:rPr>
          <w:rFonts w:ascii="Times New Roman" w:hAnsi="Times New Roman"/>
          <w:b w:val="1"/>
          <w:sz w:val="28"/>
          <w:highlight w:val="white"/>
        </w:rPr>
        <w:t>Обеспечение безопасности населения.</w:t>
      </w:r>
    </w:p>
    <w:p w14:paraId="6D000000">
      <w:pPr>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В целях стабилизации обстановки с возгораниями и с учётом складывающейся обстановки в Поляковском сельском поселении создана комиссия по ГО ЧС.</w:t>
      </w:r>
      <w:r>
        <w:rPr>
          <w:rFonts w:ascii="Times New Roman" w:hAnsi="Times New Roman"/>
          <w:sz w:val="28"/>
          <w:highlight w:val="white"/>
        </w:rPr>
        <w:tab/>
      </w:r>
      <w:r>
        <w:rPr>
          <w:rFonts w:ascii="Times New Roman" w:hAnsi="Times New Roman"/>
          <w:sz w:val="28"/>
          <w:highlight w:val="white"/>
        </w:rPr>
        <w:t xml:space="preserve"> </w:t>
      </w:r>
      <w:r>
        <w:rPr>
          <w:rFonts w:ascii="Times New Roman" w:hAnsi="Times New Roman"/>
          <w:color w:val="000000"/>
          <w:sz w:val="28"/>
          <w:highlight w:val="white"/>
        </w:rPr>
        <w:t>Из числа</w:t>
      </w:r>
      <w:r>
        <w:rPr>
          <w:rFonts w:ascii="Times New Roman" w:hAnsi="Times New Roman"/>
          <w:sz w:val="28"/>
          <w:highlight w:val="white"/>
        </w:rPr>
        <w:t xml:space="preserve"> жителей  поселения  созданы Добровольная пожарная дружина, состоящая из 10 человек,  и Добровольная народная дружина  в количестве  10 человек. Это, в основном, депутаты и активисты всех наших населённых пунктов.</w:t>
      </w:r>
    </w:p>
    <w:p w14:paraId="6E000000">
      <w:pPr>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rPr>
        <w:t xml:space="preserve">Во всех населенных пунктах Поляковского сельского поселения  организовано систематическое информирование населения посредством систем оповещения населения о правилах пожарной безопасности и ответственности за их нарушение, а также организована работа должностных лиц, уполномоченных составлять протоколы об административных нарушениях, по привлечению виновных лиц к административной ответственности по ст. 4.5 Областного закона от 25.10.2002 № 273 ЗС  «Об административных правонарушениях». В рамках этой работы за 2024 год составлено 18 </w:t>
      </w:r>
      <w:r>
        <w:rPr>
          <w:rFonts w:ascii="Times New Roman" w:hAnsi="Times New Roman"/>
          <w:sz w:val="28"/>
          <w:highlight w:val="white"/>
        </w:rPr>
        <w:t>протоколов об административных правонарушениях.</w:t>
      </w:r>
    </w:p>
    <w:p w14:paraId="6F000000">
      <w:pPr>
        <w:ind/>
        <w:jc w:val="both"/>
        <w:rPr>
          <w:rFonts w:ascii="Times New Roman" w:hAnsi="Times New Roman"/>
          <w:sz w:val="28"/>
          <w:highlight w:val="white"/>
        </w:rPr>
      </w:pPr>
      <w:r>
        <w:rPr>
          <w:rFonts w:ascii="Times New Roman" w:hAnsi="Times New Roman"/>
          <w:sz w:val="28"/>
        </w:rPr>
        <w:tab/>
      </w:r>
      <w:r>
        <w:rPr>
          <w:rFonts w:ascii="Times New Roman" w:hAnsi="Times New Roman"/>
          <w:sz w:val="28"/>
        </w:rPr>
        <w:t xml:space="preserve">Информирование жителей по вопросам обеспечения безопасности, предупреждению и недопущению несчастных случаев на водных объектах, а так же о  мерах пожарной    безопасности, производится посредством размещения  объявлений на   информационных стендах,  на сходах граждан,  на официальном сайте администрации сельского поселения.  </w:t>
      </w:r>
      <w:r>
        <w:rPr>
          <w:rFonts w:ascii="Times New Roman" w:hAnsi="Times New Roman"/>
          <w:sz w:val="28"/>
        </w:rPr>
        <w:tab/>
      </w:r>
      <w:r>
        <w:rPr>
          <w:rFonts w:ascii="Times New Roman" w:hAnsi="Times New Roman"/>
          <w:sz w:val="28"/>
        </w:rPr>
        <w:t xml:space="preserve">                          </w:t>
      </w:r>
      <w:r>
        <w:rPr>
          <w:rFonts w:ascii="Times New Roman" w:hAnsi="Times New Roman"/>
          <w:sz w:val="28"/>
        </w:rPr>
        <w:t>За отчетный период жителям Поляковского сельского поселения было вручено более тысячи памяток во время посещения на дому многодетных семей, на сходах граждан и во время рейдов.</w:t>
      </w:r>
    </w:p>
    <w:p w14:paraId="70000000">
      <w:pPr>
        <w:ind/>
        <w:jc w:val="both"/>
        <w:rPr>
          <w:rFonts w:ascii="Times New Roman" w:hAnsi="Times New Roman"/>
          <w:b w:val="1"/>
          <w:sz w:val="28"/>
          <w:highlight w:val="white"/>
        </w:rPr>
      </w:pPr>
      <w:r>
        <w:rPr>
          <w:rFonts w:ascii="Times New Roman" w:hAnsi="Times New Roman"/>
          <w:sz w:val="28"/>
          <w:highlight w:val="white"/>
        </w:rPr>
        <w:tab/>
      </w:r>
      <w:r>
        <w:rPr>
          <w:rFonts w:ascii="Times New Roman" w:hAnsi="Times New Roman"/>
          <w:sz w:val="28"/>
          <w:highlight w:val="white"/>
        </w:rPr>
        <w:t xml:space="preserve">На </w:t>
      </w:r>
      <w:r>
        <w:rPr>
          <w:rFonts w:ascii="Times New Roman" w:hAnsi="Times New Roman"/>
          <w:sz w:val="28"/>
          <w:highlight w:val="white"/>
        </w:rPr>
        <w:t>территории Поляковского сельского регулярно проводится профилактическая работа с населением о правилах пожарной безопасности и недопущению пожаров в жилом секторе, недопущению несчастных случаев на водных объектах.</w:t>
      </w:r>
      <w:r>
        <w:rPr>
          <w:rFonts w:ascii="Times New Roman" w:hAnsi="Times New Roman"/>
          <w:b w:val="0"/>
          <w:color w:val="000000"/>
          <w:sz w:val="28"/>
        </w:rPr>
        <w:t>Особое внимание уделяется местам проживания неблагополучных и многодетных семей, а также гражданам, отнесённым к повышенной «группе риска»: инвалидам, одиноко проживающим пожилым гражданам, безработным, семьям с несовершеннолетними детьми.</w:t>
      </w:r>
      <w:r>
        <w:rPr>
          <w:rFonts w:ascii="Times New Roman" w:hAnsi="Times New Roman"/>
          <w:sz w:val="28"/>
          <w:highlight w:val="white"/>
        </w:rPr>
        <w:t xml:space="preserve"> </w:t>
      </w:r>
    </w:p>
    <w:p w14:paraId="71000000">
      <w:pPr>
        <w:ind/>
        <w:jc w:val="both"/>
        <w:rPr>
          <w:rFonts w:ascii="Times New Roman" w:hAnsi="Times New Roman"/>
          <w:sz w:val="28"/>
        </w:rPr>
      </w:pPr>
      <w:r>
        <w:rPr>
          <w:rFonts w:ascii="Times New Roman" w:hAnsi="Times New Roman"/>
          <w:b w:val="1"/>
          <w:sz w:val="28"/>
          <w:highlight w:val="white"/>
        </w:rPr>
        <w:t xml:space="preserve">                         </w:t>
      </w:r>
    </w:p>
    <w:p w14:paraId="72000000">
      <w:pPr>
        <w:ind/>
        <w:jc w:val="center"/>
        <w:rPr>
          <w:rFonts w:ascii="Times New Roman" w:hAnsi="Times New Roman"/>
          <w:sz w:val="28"/>
          <w:highlight w:val="white"/>
        </w:rPr>
      </w:pPr>
      <w:r>
        <w:rPr>
          <w:rFonts w:ascii="Times New Roman" w:hAnsi="Times New Roman"/>
          <w:b w:val="1"/>
          <w:sz w:val="28"/>
          <w:highlight w:val="white"/>
        </w:rPr>
        <w:t xml:space="preserve">  </w:t>
      </w:r>
      <w:r>
        <w:rPr>
          <w:rFonts w:ascii="Times New Roman" w:hAnsi="Times New Roman"/>
          <w:b w:val="1"/>
          <w:sz w:val="28"/>
          <w:highlight w:val="white"/>
        </w:rPr>
        <w:t>О других направлениях нашей работы.</w:t>
      </w:r>
      <w:r>
        <w:rPr>
          <w:rFonts w:ascii="Times New Roman" w:hAnsi="Times New Roman"/>
          <w:b w:val="1"/>
          <w:color w:val="FF0000"/>
          <w:sz w:val="28"/>
          <w:highlight w:val="white"/>
        </w:rPr>
        <w:t xml:space="preserve">   </w:t>
      </w:r>
      <w:r>
        <w:rPr>
          <w:rFonts w:ascii="Times New Roman" w:hAnsi="Times New Roman"/>
          <w:b w:val="1"/>
          <w:sz w:val="28"/>
          <w:highlight w:val="white"/>
        </w:rPr>
        <w:t xml:space="preserve">   </w:t>
      </w:r>
    </w:p>
    <w:p w14:paraId="73000000">
      <w:pPr>
        <w:ind/>
        <w:jc w:val="center"/>
        <w:rPr>
          <w:rFonts w:ascii="Times New Roman" w:hAnsi="Times New Roman"/>
          <w:sz w:val="28"/>
          <w:highlight w:val="white"/>
        </w:rPr>
      </w:pPr>
      <w:r>
        <w:rPr>
          <w:rFonts w:ascii="Times New Roman" w:hAnsi="Times New Roman"/>
          <w:b w:val="1"/>
          <w:sz w:val="28"/>
          <w:highlight w:val="white"/>
        </w:rPr>
        <w:t xml:space="preserve">    </w:t>
      </w:r>
    </w:p>
    <w:p w14:paraId="74000000">
      <w:pPr>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За 202</w:t>
      </w:r>
      <w:r>
        <w:rPr>
          <w:rFonts w:ascii="Times New Roman" w:hAnsi="Times New Roman"/>
          <w:color w:val="000000"/>
          <w:sz w:val="28"/>
        </w:rPr>
        <w:t>4</w:t>
      </w:r>
      <w:r>
        <w:rPr>
          <w:rFonts w:ascii="Times New Roman" w:hAnsi="Times New Roman"/>
          <w:color w:val="000000"/>
          <w:sz w:val="28"/>
        </w:rPr>
        <w:t xml:space="preserve"> год в Поляковском сельском поселении оформлено всего: справок – 258</w:t>
      </w:r>
      <w:r>
        <w:rPr>
          <w:rFonts w:ascii="Times New Roman" w:hAnsi="Times New Roman"/>
          <w:color w:val="000000"/>
          <w:sz w:val="28"/>
        </w:rPr>
        <w:t xml:space="preserve">, совершено нотариальных действий  - </w:t>
      </w:r>
      <w:r>
        <w:rPr>
          <w:rFonts w:ascii="Times New Roman" w:hAnsi="Times New Roman"/>
          <w:color w:val="000000"/>
          <w:sz w:val="28"/>
        </w:rPr>
        <w:t>60</w:t>
      </w:r>
      <w:r>
        <w:rPr>
          <w:rFonts w:ascii="Times New Roman" w:hAnsi="Times New Roman"/>
          <w:color w:val="000000"/>
          <w:sz w:val="28"/>
          <w:u w:val="single"/>
        </w:rPr>
        <w:t>,</w:t>
      </w:r>
      <w:r>
        <w:rPr>
          <w:rFonts w:ascii="Times New Roman" w:hAnsi="Times New Roman"/>
          <w:color w:val="000000"/>
          <w:sz w:val="28"/>
        </w:rPr>
        <w:t xml:space="preserve"> принято постановлений –  </w:t>
      </w:r>
      <w:r>
        <w:rPr>
          <w:rFonts w:ascii="Times New Roman" w:hAnsi="Times New Roman"/>
          <w:color w:val="000000"/>
          <w:sz w:val="28"/>
        </w:rPr>
        <w:t>126</w:t>
      </w:r>
      <w:r>
        <w:rPr>
          <w:rFonts w:ascii="Times New Roman" w:hAnsi="Times New Roman"/>
          <w:color w:val="000000"/>
          <w:sz w:val="28"/>
        </w:rPr>
        <w:t>,  распоряжений - 95</w:t>
      </w:r>
      <w:r>
        <w:rPr>
          <w:rFonts w:ascii="Times New Roman" w:hAnsi="Times New Roman"/>
          <w:color w:val="000000"/>
          <w:sz w:val="28"/>
        </w:rPr>
        <w:t xml:space="preserve">. </w:t>
      </w:r>
    </w:p>
    <w:p w14:paraId="75000000">
      <w:pPr>
        <w:ind/>
        <w:jc w:val="both"/>
        <w:rPr>
          <w:rFonts w:ascii="Times New Roman" w:hAnsi="Times New Roman"/>
          <w:color w:val="000000"/>
          <w:sz w:val="28"/>
        </w:rPr>
      </w:pPr>
      <w:r>
        <w:rPr>
          <w:rFonts w:ascii="Times New Roman" w:hAnsi="Times New Roman"/>
          <w:color w:val="000000"/>
          <w:sz w:val="28"/>
        </w:rPr>
        <w:t>Для оформления земельных участков в собственность выдано 3  выписки из постановлений.</w:t>
      </w:r>
    </w:p>
    <w:p w14:paraId="76000000">
      <w:pPr>
        <w:ind/>
        <w:jc w:val="both"/>
        <w:rPr>
          <w:rFonts w:ascii="Times New Roman" w:hAnsi="Times New Roman"/>
          <w:color w:val="000000"/>
          <w:sz w:val="28"/>
        </w:rPr>
      </w:pPr>
      <w:r>
        <w:rPr>
          <w:rFonts w:ascii="Times New Roman" w:hAnsi="Times New Roman"/>
          <w:color w:val="000000"/>
          <w:sz w:val="28"/>
        </w:rPr>
        <w:t xml:space="preserve">распоряжений об уточнении адресов объектов недвижимости - 13. </w:t>
      </w:r>
    </w:p>
    <w:p w14:paraId="77000000">
      <w:pPr>
        <w:ind/>
        <w:jc w:val="both"/>
        <w:rPr>
          <w:rFonts w:ascii="Times New Roman" w:hAnsi="Times New Roman"/>
          <w:color w:val="000000"/>
          <w:sz w:val="28"/>
        </w:rPr>
      </w:pPr>
      <w:r>
        <w:rPr>
          <w:rFonts w:ascii="Times New Roman" w:hAnsi="Times New Roman"/>
          <w:color w:val="000000"/>
          <w:sz w:val="28"/>
        </w:rPr>
        <w:t>Согласовано схем расположения границы земельного участка на кадастровом плане территории с присвоением адресов на  земельных участках 9, выдано 17 выписок из похозяйственн</w:t>
      </w:r>
      <w:r>
        <w:rPr>
          <w:rFonts w:ascii="Times New Roman" w:hAnsi="Times New Roman"/>
          <w:color w:val="000000"/>
          <w:sz w:val="28"/>
        </w:rPr>
        <w:t>ых книг.</w:t>
      </w:r>
    </w:p>
    <w:p w14:paraId="78000000">
      <w:pPr>
        <w:ind/>
        <w:jc w:val="both"/>
        <w:rPr>
          <w:rFonts w:ascii="Times New Roman" w:hAnsi="Times New Roman"/>
          <w:color w:val="000000"/>
          <w:sz w:val="28"/>
        </w:rPr>
      </w:pPr>
      <w:r>
        <w:rPr>
          <w:rFonts w:ascii="Times New Roman" w:hAnsi="Times New Roman"/>
          <w:color w:val="000000"/>
          <w:sz w:val="28"/>
        </w:rPr>
        <w:t>Выдано уведомлений о планируемом строительстве объекта ИЖС - 7, уведомлений о соответствии построенного объекта ИЖС, с одновременной регистрацией права – 4.</w:t>
      </w:r>
    </w:p>
    <w:p w14:paraId="79000000">
      <w:pPr>
        <w:ind/>
        <w:jc w:val="both"/>
        <w:rPr>
          <w:rFonts w:ascii="Times New Roman" w:hAnsi="Times New Roman"/>
          <w:color w:val="000000"/>
          <w:sz w:val="28"/>
        </w:rPr>
      </w:pPr>
      <w:r>
        <w:rPr>
          <w:rFonts w:ascii="Times New Roman" w:hAnsi="Times New Roman"/>
          <w:color w:val="000000"/>
          <w:sz w:val="28"/>
        </w:rPr>
        <w:t xml:space="preserve">Предоставлено: </w:t>
      </w:r>
    </w:p>
    <w:p w14:paraId="7A000000">
      <w:pPr>
        <w:ind w:firstLine="709" w:left="0"/>
        <w:jc w:val="both"/>
        <w:rPr>
          <w:rFonts w:ascii="Times New Roman" w:hAnsi="Times New Roman"/>
          <w:color w:val="000000"/>
          <w:sz w:val="28"/>
        </w:rPr>
      </w:pPr>
      <w:r>
        <w:rPr>
          <w:rFonts w:ascii="Times New Roman" w:hAnsi="Times New Roman"/>
          <w:color w:val="000000"/>
          <w:sz w:val="28"/>
        </w:rPr>
        <w:t>- 4 ответа на запросы Пенсионного Фонда России по предоставлению материн</w:t>
      </w:r>
      <w:r>
        <w:rPr>
          <w:rFonts w:ascii="Times New Roman" w:hAnsi="Times New Roman"/>
          <w:color w:val="000000"/>
          <w:sz w:val="28"/>
        </w:rPr>
        <w:t>ского (семейного) капитала;</w:t>
      </w:r>
    </w:p>
    <w:p w14:paraId="7B000000">
      <w:pPr>
        <w:ind w:firstLine="709" w:left="0"/>
        <w:jc w:val="both"/>
        <w:rPr>
          <w:rFonts w:ascii="Times New Roman" w:hAnsi="Times New Roman"/>
          <w:color w:val="000000"/>
          <w:sz w:val="28"/>
        </w:rPr>
      </w:pPr>
      <w:r>
        <w:rPr>
          <w:rFonts w:ascii="Times New Roman" w:hAnsi="Times New Roman"/>
          <w:color w:val="000000"/>
          <w:sz w:val="28"/>
        </w:rPr>
        <w:t>-  7 уведомлений об отказе покупки земель сельхозназначения;</w:t>
      </w:r>
    </w:p>
    <w:p w14:paraId="7C000000">
      <w:pPr>
        <w:ind w:firstLine="709" w:left="0"/>
        <w:jc w:val="both"/>
        <w:rPr>
          <w:rFonts w:ascii="Times New Roman" w:hAnsi="Times New Roman"/>
          <w:color w:val="000000"/>
          <w:sz w:val="28"/>
        </w:rPr>
      </w:pPr>
      <w:r>
        <w:rPr>
          <w:rFonts w:ascii="Times New Roman" w:hAnsi="Times New Roman"/>
          <w:color w:val="000000"/>
          <w:sz w:val="28"/>
        </w:rPr>
        <w:t>- 14 ответов в РОСРЕЕСТР с предоставлением информации для регистрации права граждан на объекты недвижимости.</w:t>
      </w:r>
    </w:p>
    <w:p w14:paraId="7D000000">
      <w:pPr>
        <w:ind w:firstLine="709" w:left="0"/>
        <w:jc w:val="both"/>
        <w:rPr>
          <w:rFonts w:ascii="Times New Roman" w:hAnsi="Times New Roman"/>
          <w:color w:val="000000"/>
          <w:sz w:val="28"/>
        </w:rPr>
      </w:pPr>
      <w:r>
        <w:rPr>
          <w:rFonts w:ascii="Times New Roman" w:hAnsi="Times New Roman"/>
          <w:color w:val="000000"/>
          <w:sz w:val="28"/>
        </w:rPr>
        <w:t>Проведено 10 судебных заседаний в Неклиновском районном су</w:t>
      </w:r>
      <w:r>
        <w:rPr>
          <w:rFonts w:ascii="Times New Roman" w:hAnsi="Times New Roman"/>
          <w:color w:val="000000"/>
          <w:sz w:val="28"/>
        </w:rPr>
        <w:t>де с представителями от Администрации Поляковского сельского поселения.</w:t>
      </w:r>
    </w:p>
    <w:p w14:paraId="7E000000">
      <w:pPr>
        <w:ind/>
        <w:jc w:val="both"/>
        <w:rPr>
          <w:rFonts w:ascii="Times New Roman" w:hAnsi="Times New Roman"/>
          <w:b w:val="1"/>
          <w:color w:val="000000"/>
          <w:sz w:val="28"/>
          <w:highlight w:val="white"/>
          <w:u w:val="single"/>
        </w:rPr>
      </w:pPr>
      <w:r>
        <w:rPr>
          <w:rFonts w:ascii="Times New Roman" w:hAnsi="Times New Roman"/>
          <w:color w:val="000000"/>
          <w:sz w:val="28"/>
          <w:highlight w:val="white"/>
        </w:rPr>
        <w:t xml:space="preserve">       </w:t>
      </w:r>
      <w:r>
        <w:rPr>
          <w:rFonts w:ascii="Times New Roman" w:hAnsi="Times New Roman"/>
          <w:color w:val="000000"/>
          <w:sz w:val="28"/>
          <w:highlight w:val="white"/>
        </w:rPr>
        <w:t>Одним из важных направлений в нашей деятельности является работа с обращениями граждан. Проведено 20 сходов граждан, 12 заседаний депутатов Собрания депутатов  сельского поселени</w:t>
      </w:r>
      <w:r>
        <w:rPr>
          <w:rFonts w:ascii="Times New Roman" w:hAnsi="Times New Roman"/>
          <w:color w:val="000000"/>
          <w:sz w:val="28"/>
          <w:highlight w:val="white"/>
        </w:rPr>
        <w:t>я. Депутатами принято 37  решений, осуществлена процедура 4-х публичных слушаний.</w:t>
      </w:r>
    </w:p>
    <w:p w14:paraId="7F000000">
      <w:pPr>
        <w:ind/>
        <w:jc w:val="center"/>
        <w:rPr>
          <w:rFonts w:ascii="Times New Roman" w:hAnsi="Times New Roman"/>
          <w:b w:val="1"/>
          <w:color w:val="000000"/>
          <w:sz w:val="28"/>
          <w:highlight w:val="white"/>
          <w:u w:val="single"/>
        </w:rPr>
      </w:pPr>
    </w:p>
    <w:p w14:paraId="80000000">
      <w:pPr>
        <w:ind/>
        <w:jc w:val="center"/>
        <w:rPr>
          <w:rFonts w:ascii="Times New Roman" w:hAnsi="Times New Roman"/>
          <w:b w:val="1"/>
          <w:sz w:val="28"/>
          <w:highlight w:val="white"/>
        </w:rPr>
      </w:pPr>
      <w:r>
        <w:rPr>
          <w:rFonts w:ascii="Times New Roman" w:hAnsi="Times New Roman"/>
          <w:b w:val="1"/>
          <w:sz w:val="28"/>
          <w:highlight w:val="white"/>
        </w:rPr>
        <w:t>О развитии спорта и молодёжном парламенте.</w:t>
      </w:r>
    </w:p>
    <w:p w14:paraId="81000000">
      <w:pPr>
        <w:rPr>
          <w:rFonts w:ascii="Times New Roman" w:hAnsi="Times New Roman"/>
          <w:b w:val="1"/>
          <w:sz w:val="28"/>
          <w:highlight w:val="white"/>
        </w:rPr>
      </w:pPr>
    </w:p>
    <w:p w14:paraId="82000000">
      <w:pPr>
        <w:ind w:firstLine="0" w:left="-283"/>
        <w:jc w:val="both"/>
        <w:rPr>
          <w:rFonts w:ascii="Times New Roman" w:hAnsi="Times New Roman"/>
          <w:sz w:val="28"/>
          <w:highlight w:val="white"/>
        </w:rPr>
      </w:pPr>
      <w:r>
        <w:rPr>
          <w:rFonts w:ascii="Times New Roman" w:hAnsi="Times New Roman"/>
          <w:b w:val="1"/>
          <w:sz w:val="28"/>
          <w:highlight w:val="white"/>
        </w:rPr>
        <w:tab/>
      </w:r>
      <w:r>
        <w:rPr>
          <w:rFonts w:ascii="Times New Roman" w:hAnsi="Times New Roman"/>
          <w:b w:val="1"/>
          <w:sz w:val="28"/>
          <w:highlight w:val="white"/>
        </w:rPr>
        <w:t xml:space="preserve">  </w:t>
      </w:r>
      <w:r>
        <w:rPr>
          <w:rFonts w:ascii="Times New Roman" w:hAnsi="Times New Roman"/>
          <w:sz w:val="28"/>
          <w:highlight w:val="white"/>
        </w:rPr>
        <w:t>Молодежь Поляковского сельского поселения, пропагандирует здоровый образ жизни, принимает участие в спортивных мероприятиях Н</w:t>
      </w:r>
      <w:r>
        <w:rPr>
          <w:rFonts w:ascii="Times New Roman" w:hAnsi="Times New Roman"/>
          <w:sz w:val="28"/>
          <w:highlight w:val="white"/>
        </w:rPr>
        <w:t>еклиновского района и города Таганрога.</w:t>
      </w:r>
    </w:p>
    <w:p w14:paraId="83000000">
      <w:pPr>
        <w:ind w:firstLine="0" w:left="-283"/>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Члены молодёжного парламента Поляковского сельского поселения проводили субботники по покосу травы на детских площадках в посёлке Золотая Коса, хуторе Русский Колодец и в Парке Памяти хутора Красный Десант. Участвовали в Дне древонасаждений, убирали с</w:t>
      </w:r>
      <w:r>
        <w:rPr>
          <w:rFonts w:ascii="Times New Roman" w:hAnsi="Times New Roman"/>
          <w:sz w:val="28"/>
          <w:highlight w:val="white"/>
        </w:rPr>
        <w:t>нег на территории домостроения ветерана Великой Отечественной войны Логинова Валентина Яковлевича</w:t>
      </w:r>
    </w:p>
    <w:p w14:paraId="84000000">
      <w:pPr>
        <w:ind w:firstLine="0" w:left="-283"/>
        <w:jc w:val="both"/>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В 2024 году в хуторе Русский Колодец на спортивной площадке было приобретено и установлено спортивное оборудование.</w:t>
      </w:r>
    </w:p>
    <w:p w14:paraId="85000000">
      <w:pPr>
        <w:ind w:firstLine="0" w:left="-283"/>
        <w:jc w:val="both"/>
        <w:rPr>
          <w:rFonts w:ascii="Times New Roman" w:hAnsi="Times New Roman"/>
          <w:sz w:val="28"/>
        </w:rPr>
      </w:pPr>
    </w:p>
    <w:p w14:paraId="86000000">
      <w:pPr>
        <w:ind w:firstLine="0" w:left="-283"/>
        <w:jc w:val="center"/>
        <w:rPr>
          <w:rFonts w:ascii="Times New Roman" w:hAnsi="Times New Roman"/>
          <w:b w:val="1"/>
          <w:sz w:val="28"/>
          <w:highlight w:val="white"/>
        </w:rPr>
      </w:pPr>
      <w:r>
        <w:rPr>
          <w:rFonts w:ascii="Times New Roman" w:hAnsi="Times New Roman"/>
          <w:b w:val="1"/>
          <w:sz w:val="28"/>
          <w:highlight w:val="white"/>
        </w:rPr>
        <w:t>О работе с неблагополучными семьями.</w:t>
      </w:r>
    </w:p>
    <w:p w14:paraId="87000000">
      <w:pPr>
        <w:ind w:firstLine="0" w:left="-283"/>
        <w:rPr>
          <w:rFonts w:ascii="Times New Roman" w:hAnsi="Times New Roman"/>
          <w:b w:val="1"/>
          <w:sz w:val="28"/>
          <w:highlight w:val="white"/>
        </w:rPr>
      </w:pPr>
    </w:p>
    <w:p w14:paraId="88000000">
      <w:pPr>
        <w:ind w:firstLine="708" w:left="0"/>
        <w:jc w:val="both"/>
        <w:rPr>
          <w:rFonts w:ascii="Times New Roman" w:hAnsi="Times New Roman"/>
          <w:sz w:val="28"/>
          <w:highlight w:val="white"/>
        </w:rPr>
      </w:pPr>
      <w:r>
        <w:rPr>
          <w:rFonts w:ascii="Times New Roman" w:hAnsi="Times New Roman"/>
          <w:sz w:val="28"/>
          <w:highlight w:val="white"/>
        </w:rPr>
        <w:t>На территории сельского поселения функционирует  общественная комиссия  по</w:t>
      </w:r>
      <w:r>
        <w:rPr>
          <w:rFonts w:ascii="Times New Roman" w:hAnsi="Times New Roman"/>
          <w:sz w:val="28"/>
          <w:highlight w:val="white"/>
        </w:rPr>
        <w:t xml:space="preserve">    делам несовершеннолетних. На учете состоит одна многодетная семья. Эта семья находится на особом контроле. В пяти домовладениях неблагополучных семей установлены автономные пожарные извещатели. Ежемесячно семьи посещаются на  дому, в ходе посеще</w:t>
      </w:r>
      <w:r>
        <w:rPr>
          <w:rFonts w:ascii="Times New Roman" w:hAnsi="Times New Roman"/>
          <w:sz w:val="28"/>
          <w:highlight w:val="white"/>
        </w:rPr>
        <w:t>ний проводятся обследования жилищно-бытовых условий, выявляются проблемы, проводится разъяснительная работа с вручением памяток  о необходимости  соблюдения  правил пожарной безопасности, правил поведения на водных объектах в зимний и летний периоды и т.д.</w:t>
      </w:r>
      <w:r>
        <w:rPr>
          <w:rFonts w:ascii="Times New Roman" w:hAnsi="Times New Roman"/>
          <w:sz w:val="28"/>
          <w:highlight w:val="white"/>
        </w:rPr>
        <w:t xml:space="preserve"> </w:t>
      </w:r>
    </w:p>
    <w:p w14:paraId="89000000">
      <w:pPr>
        <w:ind w:firstLine="708" w:left="0"/>
        <w:jc w:val="both"/>
        <w:rPr>
          <w:rFonts w:ascii="Times New Roman" w:hAnsi="Times New Roman"/>
          <w:b w:val="1"/>
          <w:sz w:val="28"/>
          <w:highlight w:val="white"/>
        </w:rPr>
      </w:pPr>
      <w:r>
        <w:rPr>
          <w:rFonts w:ascii="Times New Roman" w:hAnsi="Times New Roman"/>
          <w:sz w:val="28"/>
          <w:highlight w:val="white"/>
        </w:rPr>
        <w:t>Администрацией поселения постоянно проводится работа по информированию граждан о существующих жилищных программах. В качестве нуждающихся в обеспечении жилыми помещениями по Поляковскому сельскому поселению признаны  8 семей и 5 детей-сирот.</w:t>
      </w:r>
    </w:p>
    <w:p w14:paraId="8A000000">
      <w:pPr>
        <w:ind w:firstLine="708" w:left="0"/>
        <w:jc w:val="both"/>
        <w:rPr>
          <w:rFonts w:ascii="Times New Roman" w:hAnsi="Times New Roman"/>
          <w:b w:val="1"/>
          <w:sz w:val="28"/>
          <w:highlight w:val="white"/>
        </w:rPr>
      </w:pPr>
    </w:p>
    <w:p w14:paraId="8B000000">
      <w:pPr>
        <w:ind w:firstLine="708" w:left="0"/>
        <w:jc w:val="center"/>
        <w:rPr>
          <w:rFonts w:ascii="Times New Roman" w:hAnsi="Times New Roman"/>
          <w:b w:val="1"/>
          <w:sz w:val="28"/>
          <w:highlight w:val="white"/>
        </w:rPr>
      </w:pPr>
      <w:r>
        <w:rPr>
          <w:rFonts w:ascii="Times New Roman" w:hAnsi="Times New Roman"/>
          <w:b w:val="1"/>
          <w:sz w:val="28"/>
          <w:highlight w:val="white"/>
        </w:rPr>
        <w:t xml:space="preserve">О работе </w:t>
      </w:r>
      <w:r>
        <w:rPr>
          <w:rFonts w:ascii="Times New Roman" w:hAnsi="Times New Roman"/>
          <w:b w:val="1"/>
          <w:sz w:val="28"/>
          <w:highlight w:val="white"/>
        </w:rPr>
        <w:t>учреждений культуры.</w:t>
      </w:r>
    </w:p>
    <w:p w14:paraId="8C000000">
      <w:pPr>
        <w:ind w:firstLine="708" w:left="0"/>
        <w:jc w:val="center"/>
        <w:rPr>
          <w:rFonts w:ascii="Times New Roman" w:hAnsi="Times New Roman"/>
          <w:b w:val="1"/>
          <w:sz w:val="28"/>
          <w:highlight w:val="white"/>
        </w:rPr>
      </w:pPr>
    </w:p>
    <w:p w14:paraId="8D000000">
      <w:pPr>
        <w:ind/>
        <w:jc w:val="both"/>
        <w:rPr>
          <w:rFonts w:ascii="Times New Roman" w:hAnsi="Times New Roman"/>
          <w:color w:val="000000"/>
          <w:sz w:val="28"/>
          <w:highlight w:val="white"/>
        </w:rPr>
      </w:pPr>
      <w:r>
        <w:rPr>
          <w:rFonts w:ascii="Times New Roman" w:hAnsi="Times New Roman"/>
          <w:color w:val="000000"/>
          <w:sz w:val="28"/>
          <w:highlight w:val="white"/>
        </w:rPr>
        <w:tab/>
      </w:r>
      <w:r>
        <w:rPr>
          <w:rFonts w:ascii="Times New Roman" w:hAnsi="Times New Roman"/>
          <w:color w:val="000000"/>
          <w:sz w:val="28"/>
          <w:highlight w:val="white"/>
        </w:rPr>
        <w:t xml:space="preserve">В Муниципальном бюджетном учреждении культуры «Поляковский  Дом культуры»  работает 3 дома культуры. Два структурных подразделения СДК «Русский Колодец» и </w:t>
      </w:r>
      <w:r>
        <w:rPr>
          <w:rFonts w:ascii="Times New Roman" w:hAnsi="Times New Roman"/>
          <w:color w:val="000000"/>
          <w:sz w:val="28"/>
          <w:highlight w:val="white"/>
        </w:rPr>
        <w:t xml:space="preserve">СДК </w:t>
      </w:r>
      <w:r>
        <w:rPr>
          <w:rFonts w:ascii="Times New Roman" w:hAnsi="Times New Roman"/>
          <w:color w:val="000000"/>
          <w:sz w:val="28"/>
          <w:highlight w:val="white"/>
        </w:rPr>
        <w:t>«</w:t>
      </w:r>
      <w:r>
        <w:rPr>
          <w:rFonts w:ascii="Times New Roman" w:hAnsi="Times New Roman"/>
          <w:color w:val="000000"/>
          <w:sz w:val="28"/>
          <w:highlight w:val="white"/>
        </w:rPr>
        <w:t>Ключникова Балка</w:t>
      </w:r>
      <w:r>
        <w:rPr>
          <w:rFonts w:ascii="Times New Roman" w:hAnsi="Times New Roman"/>
          <w:color w:val="000000"/>
          <w:sz w:val="28"/>
          <w:highlight w:val="white"/>
        </w:rPr>
        <w:t xml:space="preserve">»  и юридическое лицо Поляковский Дом культуры, расположенный </w:t>
      </w:r>
      <w:r>
        <w:rPr>
          <w:rFonts w:ascii="Times New Roman" w:hAnsi="Times New Roman"/>
          <w:color w:val="000000"/>
          <w:sz w:val="28"/>
          <w:highlight w:val="white"/>
        </w:rPr>
        <w:t xml:space="preserve">по адресу </w:t>
      </w:r>
      <w:r>
        <w:rPr>
          <w:rFonts w:ascii="Times New Roman" w:hAnsi="Times New Roman"/>
          <w:color w:val="000000"/>
          <w:sz w:val="28"/>
          <w:highlight w:val="white"/>
        </w:rPr>
        <w:t>с.Христофоровка, ул.Октябрьская, 24а.</w:t>
      </w:r>
      <w:r>
        <w:rPr>
          <w:rFonts w:ascii="Times New Roman" w:hAnsi="Times New Roman"/>
          <w:color w:val="000000"/>
          <w:sz w:val="28"/>
          <w:highlight w:val="white"/>
        </w:rPr>
        <w:t xml:space="preserve"> В Домах культуры</w:t>
      </w:r>
      <w:r>
        <w:rPr>
          <w:rFonts w:ascii="Times New Roman" w:hAnsi="Times New Roman"/>
          <w:color w:val="000000"/>
          <w:sz w:val="28"/>
          <w:highlight w:val="white"/>
        </w:rPr>
        <w:t xml:space="preserve"> проводятся</w:t>
      </w:r>
      <w:r>
        <w:rPr>
          <w:rFonts w:ascii="Times New Roman" w:hAnsi="Times New Roman"/>
          <w:color w:val="000000"/>
          <w:sz w:val="28"/>
          <w:highlight w:val="white"/>
        </w:rPr>
        <w:t xml:space="preserve"> самые разнообразные мероприятия для гостей и жителей села всех возрастов.</w:t>
      </w:r>
    </w:p>
    <w:p w14:paraId="8E000000">
      <w:pPr>
        <w:ind/>
        <w:jc w:val="both"/>
        <w:rPr>
          <w:rFonts w:ascii="Times New Roman" w:hAnsi="Times New Roman"/>
          <w:color w:val="000000"/>
          <w:sz w:val="28"/>
          <w:highlight w:val="white"/>
        </w:rPr>
      </w:pPr>
      <w:r>
        <w:rPr>
          <w:rFonts w:ascii="Times New Roman" w:hAnsi="Times New Roman"/>
          <w:color w:val="000000"/>
          <w:sz w:val="28"/>
          <w:highlight w:val="white"/>
        </w:rPr>
        <w:t>Р</w:t>
      </w:r>
      <w:r>
        <w:rPr>
          <w:rFonts w:ascii="Times New Roman" w:hAnsi="Times New Roman"/>
          <w:color w:val="000000"/>
          <w:sz w:val="28"/>
          <w:highlight w:val="white"/>
        </w:rPr>
        <w:t>аботают вока</w:t>
      </w:r>
      <w:r>
        <w:rPr>
          <w:rFonts w:ascii="Times New Roman" w:hAnsi="Times New Roman"/>
          <w:color w:val="000000"/>
          <w:sz w:val="28"/>
          <w:highlight w:val="white"/>
        </w:rPr>
        <w:t xml:space="preserve">льные, </w:t>
      </w:r>
      <w:r>
        <w:rPr>
          <w:rFonts w:ascii="Times New Roman" w:hAnsi="Times New Roman"/>
          <w:color w:val="000000"/>
          <w:sz w:val="28"/>
          <w:highlight w:val="white"/>
        </w:rPr>
        <w:t>т</w:t>
      </w:r>
      <w:r>
        <w:rPr>
          <w:rFonts w:ascii="Times New Roman" w:hAnsi="Times New Roman"/>
          <w:color w:val="000000"/>
          <w:sz w:val="28"/>
          <w:highlight w:val="white"/>
        </w:rPr>
        <w:t>анцевальные</w:t>
      </w:r>
      <w:r>
        <w:rPr>
          <w:rFonts w:ascii="Times New Roman" w:hAnsi="Times New Roman"/>
          <w:color w:val="000000"/>
          <w:sz w:val="28"/>
          <w:highlight w:val="white"/>
        </w:rPr>
        <w:t>,</w:t>
      </w:r>
      <w:r>
        <w:rPr>
          <w:rFonts w:ascii="Times New Roman" w:hAnsi="Times New Roman"/>
          <w:color w:val="000000"/>
          <w:sz w:val="28"/>
          <w:highlight w:val="white"/>
        </w:rPr>
        <w:t xml:space="preserve"> теат</w:t>
      </w:r>
      <w:r>
        <w:rPr>
          <w:rFonts w:ascii="Times New Roman" w:hAnsi="Times New Roman"/>
          <w:color w:val="000000"/>
          <w:sz w:val="28"/>
          <w:highlight w:val="white"/>
        </w:rPr>
        <w:t>ральные</w:t>
      </w:r>
      <w:r>
        <w:rPr>
          <w:rFonts w:ascii="Times New Roman" w:hAnsi="Times New Roman"/>
          <w:color w:val="000000"/>
          <w:sz w:val="28"/>
          <w:highlight w:val="white"/>
        </w:rPr>
        <w:t xml:space="preserve"> </w:t>
      </w:r>
      <w:r>
        <w:rPr>
          <w:rFonts w:ascii="Times New Roman" w:hAnsi="Times New Roman"/>
          <w:color w:val="000000"/>
          <w:sz w:val="28"/>
          <w:highlight w:val="white"/>
        </w:rPr>
        <w:t>и другие кружки.</w:t>
      </w:r>
    </w:p>
    <w:p w14:paraId="8F000000">
      <w:pPr>
        <w:ind/>
        <w:jc w:val="both"/>
        <w:rPr>
          <w:rFonts w:ascii="Times New Roman" w:hAnsi="Times New Roman"/>
          <w:color w:val="000000"/>
          <w:sz w:val="28"/>
        </w:rPr>
      </w:pPr>
      <w:r>
        <w:rPr>
          <w:rFonts w:ascii="Times New Roman" w:hAnsi="Times New Roman"/>
          <w:color w:val="000000"/>
          <w:sz w:val="28"/>
          <w:highlight w:val="white"/>
        </w:rPr>
        <w:t>Уча</w:t>
      </w:r>
      <w:r>
        <w:rPr>
          <w:rFonts w:ascii="Times New Roman" w:hAnsi="Times New Roman"/>
          <w:color w:val="000000"/>
          <w:sz w:val="28"/>
          <w:highlight w:val="white"/>
        </w:rPr>
        <w:t>стники самодеятельности, работники культуры</w:t>
      </w:r>
      <w:r>
        <w:rPr>
          <w:rFonts w:ascii="Times New Roman" w:hAnsi="Times New Roman"/>
          <w:color w:val="000000"/>
          <w:sz w:val="28"/>
          <w:highlight w:val="white"/>
        </w:rPr>
        <w:t xml:space="preserve"> активно</w:t>
      </w:r>
      <w:r>
        <w:rPr>
          <w:rFonts w:ascii="Times New Roman" w:hAnsi="Times New Roman"/>
          <w:color w:val="000000"/>
          <w:sz w:val="28"/>
          <w:highlight w:val="white"/>
        </w:rPr>
        <w:t xml:space="preserve"> уч</w:t>
      </w:r>
      <w:r>
        <w:rPr>
          <w:rFonts w:ascii="Times New Roman" w:hAnsi="Times New Roman"/>
          <w:color w:val="000000"/>
          <w:sz w:val="28"/>
          <w:highlight w:val="white"/>
        </w:rPr>
        <w:t>аствуют в международных, всероссийских</w:t>
      </w:r>
      <w:r>
        <w:rPr>
          <w:rFonts w:ascii="Times New Roman" w:hAnsi="Times New Roman"/>
          <w:color w:val="000000"/>
          <w:sz w:val="28"/>
          <w:highlight w:val="white"/>
        </w:rPr>
        <w:t>, о</w:t>
      </w:r>
      <w:r>
        <w:rPr>
          <w:rFonts w:ascii="Times New Roman" w:hAnsi="Times New Roman"/>
          <w:color w:val="000000"/>
          <w:sz w:val="28"/>
          <w:highlight w:val="white"/>
        </w:rPr>
        <w:t xml:space="preserve">бластных </w:t>
      </w:r>
      <w:r>
        <w:rPr>
          <w:rFonts w:ascii="Times New Roman" w:hAnsi="Times New Roman"/>
          <w:color w:val="000000"/>
          <w:sz w:val="28"/>
          <w:highlight w:val="white"/>
        </w:rPr>
        <w:t>и районных конкурсах</w:t>
      </w:r>
      <w:r>
        <w:rPr>
          <w:rFonts w:ascii="Times New Roman" w:hAnsi="Times New Roman"/>
          <w:color w:val="000000"/>
          <w:sz w:val="28"/>
          <w:highlight w:val="white"/>
        </w:rPr>
        <w:t xml:space="preserve"> </w:t>
      </w:r>
      <w:r>
        <w:rPr>
          <w:rFonts w:ascii="Times New Roman" w:hAnsi="Times New Roman"/>
          <w:color w:val="000000"/>
          <w:sz w:val="28"/>
          <w:highlight w:val="white"/>
        </w:rPr>
        <w:t>и фестивалях</w:t>
      </w:r>
      <w:r>
        <w:rPr>
          <w:rFonts w:ascii="Times New Roman" w:hAnsi="Times New Roman"/>
          <w:color w:val="000000"/>
          <w:sz w:val="28"/>
          <w:highlight w:val="white"/>
        </w:rPr>
        <w:t>, з</w:t>
      </w:r>
      <w:r>
        <w:rPr>
          <w:rFonts w:ascii="Times New Roman" w:hAnsi="Times New Roman"/>
          <w:color w:val="000000"/>
          <w:sz w:val="28"/>
          <w:highlight w:val="white"/>
        </w:rPr>
        <w:t xml:space="preserve">анимая </w:t>
      </w:r>
      <w:r>
        <w:rPr>
          <w:rFonts w:ascii="Times New Roman" w:hAnsi="Times New Roman"/>
          <w:color w:val="000000"/>
          <w:sz w:val="28"/>
          <w:highlight w:val="white"/>
        </w:rPr>
        <w:t>призовые места.</w:t>
      </w:r>
      <w:r>
        <w:rPr>
          <w:rFonts w:ascii="Times New Roman" w:hAnsi="Times New Roman"/>
          <w:color w:val="000000"/>
          <w:sz w:val="28"/>
          <w:highlight w:val="white"/>
        </w:rPr>
        <w:t xml:space="preserve"> </w:t>
      </w:r>
    </w:p>
    <w:p w14:paraId="90000000">
      <w:pPr>
        <w:spacing w:after="160" w:before="0" w:line="252" w:lineRule="auto"/>
        <w:ind w:firstLine="0" w:left="0" w:right="0"/>
        <w:contextualSpacing w:val="1"/>
        <w:jc w:val="both"/>
        <w:rPr>
          <w:rFonts w:ascii="Times New Roman" w:hAnsi="Times New Roman"/>
          <w:sz w:val="28"/>
        </w:rPr>
      </w:pPr>
      <w:r>
        <w:rPr>
          <w:rFonts w:ascii="Times New Roman" w:hAnsi="Times New Roman"/>
          <w:sz w:val="28"/>
        </w:rPr>
        <w:t xml:space="preserve">  </w:t>
      </w:r>
    </w:p>
    <w:p w14:paraId="91000000">
      <w:pPr>
        <w:spacing w:after="160" w:before="0" w:line="252" w:lineRule="auto"/>
        <w:ind w:firstLine="0" w:left="0" w:righ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highlight w:val="white"/>
        </w:rPr>
        <w:t>И еще несколько слов. Безусловно, в нашей  работе есть как много примеров эффективного решения вопросов, так и нерешённые проблемы. Каждый из этих моментов анализируется детально,  делаются выводы и внос</w:t>
      </w:r>
      <w:r>
        <w:rPr>
          <w:rFonts w:ascii="Times New Roman" w:hAnsi="Times New Roman"/>
          <w:sz w:val="28"/>
          <w:highlight w:val="white"/>
        </w:rPr>
        <w:t xml:space="preserve">ятся коррективы в работу. Ваши предложения, высказанные в прошлом году на различного рода встречах, сходах или в письменных обращениях, легли в основу бюджета и планов деятельности на текущий год, которые поддержали депутаты сельского поселения. </w:t>
      </w:r>
    </w:p>
    <w:p w14:paraId="92000000">
      <w:pPr>
        <w:ind/>
        <w:jc w:val="both"/>
        <w:rPr>
          <w:rFonts w:ascii="Times New Roman" w:hAnsi="Times New Roman"/>
          <w:sz w:val="28"/>
        </w:rPr>
      </w:pPr>
      <w:r>
        <w:rPr>
          <w:rFonts w:ascii="Times New Roman" w:hAnsi="Times New Roman"/>
          <w:sz w:val="28"/>
          <w:highlight w:val="white"/>
        </w:rPr>
        <w:tab/>
      </w:r>
      <w:r>
        <w:rPr>
          <w:rFonts w:ascii="Times New Roman" w:hAnsi="Times New Roman"/>
          <w:sz w:val="28"/>
          <w:highlight w:val="white"/>
        </w:rPr>
        <w:t xml:space="preserve">Сегодня </w:t>
      </w:r>
      <w:r>
        <w:rPr>
          <w:rFonts w:ascii="Times New Roman" w:hAnsi="Times New Roman"/>
          <w:sz w:val="28"/>
          <w:highlight w:val="white"/>
        </w:rPr>
        <w:t>мы  стремимся так организовать свою работу, чтобы деятельность администрации была открытой и понятной для населения, чтобы  жители  стали  нашими партнерами. Только так, все вместе, при поддержке района, мы сможем двигаться вперед,  а значит, с каждым годо</w:t>
      </w:r>
      <w:r>
        <w:rPr>
          <w:rFonts w:ascii="Times New Roman" w:hAnsi="Times New Roman"/>
          <w:sz w:val="28"/>
          <w:highlight w:val="white"/>
        </w:rPr>
        <w:t>м видеть новые положительные результаты в интересах нашего края.</w:t>
      </w:r>
    </w:p>
    <w:p w14:paraId="93000000">
      <w:pPr>
        <w:ind/>
        <w:jc w:val="both"/>
        <w:rPr>
          <w:rFonts w:ascii="Times New Roman" w:hAnsi="Times New Roman"/>
          <w:sz w:val="28"/>
        </w:rPr>
      </w:pPr>
    </w:p>
    <w:p w14:paraId="94000000">
      <w:pPr>
        <w:ind/>
        <w:jc w:val="both"/>
        <w:rPr>
          <w:rFonts w:ascii="Times New Roman" w:hAnsi="Times New Roman"/>
          <w:sz w:val="28"/>
        </w:rPr>
      </w:pPr>
      <w:r>
        <w:rPr>
          <w:rFonts w:ascii="Times New Roman" w:hAnsi="Times New Roman"/>
          <w:b w:val="1"/>
          <w:color w:val="FF0000"/>
          <w:sz w:val="28"/>
          <w:highlight w:val="white"/>
        </w:rPr>
        <w:t xml:space="preserve">     </w:t>
      </w:r>
      <w:r>
        <w:rPr>
          <w:rFonts w:ascii="Times New Roman" w:hAnsi="Times New Roman"/>
          <w:color w:val="000000"/>
          <w:sz w:val="28"/>
          <w:highlight w:val="white"/>
        </w:rPr>
        <w:t xml:space="preserve"> </w:t>
      </w:r>
      <w:r>
        <w:rPr>
          <w:rFonts w:ascii="Times New Roman" w:hAnsi="Times New Roman"/>
          <w:color w:val="000000"/>
          <w:sz w:val="28"/>
          <w:highlight w:val="white"/>
        </w:rPr>
        <w:t>В заключении хочу выразить слова признательности и  благодарности   Администрации Неклиновского района – Главе Администрации Даниленко Василию Федоровичу и куратору нашего поселения за</w:t>
      </w:r>
      <w:r>
        <w:rPr>
          <w:rFonts w:ascii="Times New Roman" w:hAnsi="Times New Roman"/>
          <w:color w:val="000000"/>
          <w:sz w:val="28"/>
          <w:highlight w:val="white"/>
        </w:rPr>
        <w:t>местителю Главы Администрации района Журавлеву Владиславу Александровичу за помощь и  внимание к вопросам развития инфраструктуры сельского поселения, правоохранительным структурам и органам прокуратуры за системную работу по вопросам соблюдения законности</w:t>
      </w:r>
      <w:r>
        <w:rPr>
          <w:rFonts w:ascii="Times New Roman" w:hAnsi="Times New Roman"/>
          <w:color w:val="000000"/>
          <w:sz w:val="28"/>
          <w:highlight w:val="white"/>
        </w:rPr>
        <w:t xml:space="preserve"> и правопорядка, в том числе и на нашей территории, депутатам Собрания депутатов Поляковского сельского поселения, руководителям сельхозпредприятий,  руководителям и  коллективам   школ,  детских садов, амбулатории и ФАПов, коллективам отделения социальног</w:t>
      </w:r>
      <w:r>
        <w:rPr>
          <w:rFonts w:ascii="Times New Roman" w:hAnsi="Times New Roman"/>
          <w:color w:val="000000"/>
          <w:sz w:val="28"/>
          <w:highlight w:val="white"/>
        </w:rPr>
        <w:t>о обслуживания на дому, предпринимателям и фермерам сельского поселения за помощь и конструктивное партнерство в решении вопросов местного значения, всем жителям Поляковского сельского поселения, принимающим активное участие в благоустройстве наших населен</w:t>
      </w:r>
      <w:r>
        <w:rPr>
          <w:rFonts w:ascii="Times New Roman" w:hAnsi="Times New Roman"/>
          <w:color w:val="000000"/>
          <w:sz w:val="28"/>
          <w:highlight w:val="white"/>
        </w:rPr>
        <w:t xml:space="preserve">ных пунктов и участие в  культурно-массовых мероприятиях. </w:t>
      </w:r>
    </w:p>
    <w:p w14:paraId="95000000">
      <w:pPr>
        <w:ind/>
        <w:jc w:val="both"/>
      </w:pPr>
    </w:p>
    <w:sectPr>
      <w:footerReference r:id="rId1" w:type="default"/>
      <w:type w:val="nextPage"/>
      <w:pgSz w:h="16838" w:orient="portrait" w:w="11906"/>
      <w:pgMar w:bottom="1134" w:footer="709" w:gutter="0" w:header="0" w:left="1701" w:right="851"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200" w:before="0" w:line="276" w:lineRule="auto"/>
      <w:ind/>
      <w:jc w:val="left"/>
    </w:pPr>
    <w:rPr>
      <w:rFonts w:ascii="Calibri" w:hAnsi="Calibri"/>
      <w:color w:val="000000"/>
      <w:sz w:val="22"/>
    </w:rPr>
  </w:style>
  <w:style w:default="1" w:styleId="Style_2_ch" w:type="character">
    <w:name w:val="Normal"/>
    <w:link w:val="Style_2"/>
    <w:rPr>
      <w:rFonts w:ascii="Calibri" w:hAnsi="Calibri"/>
      <w:color w:val="000000"/>
      <w:sz w:val="22"/>
    </w:rPr>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ListLabel 6"/>
    <w:link w:val="Style_5_ch"/>
  </w:style>
  <w:style w:styleId="Style_5_ch" w:type="character">
    <w:name w:val="ListLabel 6"/>
    <w:link w:val="Style_5"/>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ListLabel 8"/>
    <w:link w:val="Style_9_ch"/>
  </w:style>
  <w:style w:styleId="Style_9_ch" w:type="character">
    <w:name w:val="ListLabel 8"/>
    <w:link w:val="Style_9"/>
  </w:style>
  <w:style w:styleId="Style_10" w:type="paragraph">
    <w:name w:val="ListLabel 14"/>
    <w:link w:val="Style_10_ch"/>
  </w:style>
  <w:style w:styleId="Style_10_ch" w:type="character">
    <w:name w:val="ListLabel 14"/>
    <w:link w:val="Style_10"/>
  </w:style>
  <w:style w:styleId="Style_11" w:type="paragraph">
    <w:name w:val="Default Paragraph Font"/>
    <w:link w:val="Style_11_ch"/>
  </w:style>
  <w:style w:styleId="Style_11_ch" w:type="character">
    <w:name w:val="Default Paragraph Font"/>
    <w:link w:val="Style_11"/>
  </w:style>
  <w:style w:styleId="Style_12" w:type="paragraph">
    <w:name w:val="Заголовок"/>
    <w:basedOn w:val="Style_2"/>
    <w:next w:val="Style_13"/>
    <w:link w:val="Style_12_ch"/>
    <w:pPr>
      <w:keepNext w:val="1"/>
      <w:spacing w:after="120" w:before="240"/>
      <w:ind/>
    </w:pPr>
    <w:rPr>
      <w:rFonts w:ascii="Liberation Sans" w:hAnsi="Liberation Sans"/>
      <w:sz w:val="28"/>
    </w:rPr>
  </w:style>
  <w:style w:styleId="Style_12_ch" w:type="character">
    <w:name w:val="Заголовок"/>
    <w:basedOn w:val="Style_2_ch"/>
    <w:link w:val="Style_12"/>
    <w:rPr>
      <w:rFonts w:ascii="Liberation Sans" w:hAnsi="Liberation Sans"/>
      <w:sz w:val="28"/>
    </w:rPr>
  </w:style>
  <w:style w:styleId="Style_14" w:type="paragraph">
    <w:name w:val="heading 3"/>
    <w:next w:val="Style_2"/>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Заголовок 1 Знак"/>
    <w:basedOn w:val="Style_11"/>
    <w:link w:val="Style_15_ch"/>
    <w:rPr>
      <w:rFonts w:ascii="Times New Roman" w:hAnsi="Times New Roman"/>
      <w:b w:val="1"/>
      <w:sz w:val="28"/>
    </w:rPr>
  </w:style>
  <w:style w:styleId="Style_15_ch" w:type="character">
    <w:name w:val="Заголовок 1 Знак"/>
    <w:basedOn w:val="Style_11_ch"/>
    <w:link w:val="Style_15"/>
    <w:rPr>
      <w:rFonts w:ascii="Times New Roman" w:hAnsi="Times New Roman"/>
      <w:b w:val="1"/>
      <w:sz w:val="28"/>
    </w:rPr>
  </w:style>
  <w:style w:styleId="Style_16" w:type="paragraph">
    <w:name w:val="Текст выноски Знак"/>
    <w:basedOn w:val="Style_11"/>
    <w:link w:val="Style_16_ch"/>
    <w:rPr>
      <w:rFonts w:ascii="Tahoma" w:hAnsi="Tahoma"/>
      <w:sz w:val="16"/>
    </w:rPr>
  </w:style>
  <w:style w:styleId="Style_16_ch" w:type="character">
    <w:name w:val="Текст выноски Знак"/>
    <w:basedOn w:val="Style_11_ch"/>
    <w:link w:val="Style_16"/>
    <w:rPr>
      <w:rFonts w:ascii="Tahoma" w:hAnsi="Tahoma"/>
      <w:sz w:val="16"/>
    </w:rPr>
  </w:style>
  <w:style w:styleId="Style_13" w:type="paragraph">
    <w:name w:val="Body Text"/>
    <w:basedOn w:val="Style_2"/>
    <w:link w:val="Style_13_ch"/>
    <w:pPr>
      <w:spacing w:after="140" w:before="0" w:line="276" w:lineRule="auto"/>
      <w:ind/>
    </w:pPr>
  </w:style>
  <w:style w:styleId="Style_13_ch" w:type="character">
    <w:name w:val="Body Text"/>
    <w:basedOn w:val="Style_2_ch"/>
    <w:link w:val="Style_13"/>
  </w:style>
  <w:style w:styleId="Style_17" w:type="paragraph">
    <w:name w:val="Без интервала1"/>
    <w:link w:val="Style_17_ch"/>
    <w:pPr>
      <w:widowControl w:val="1"/>
      <w:ind/>
      <w:jc w:val="left"/>
    </w:pPr>
    <w:rPr>
      <w:rFonts w:ascii="Times New Roman" w:hAnsi="Times New Roman"/>
      <w:color w:val="000000"/>
      <w:sz w:val="24"/>
    </w:rPr>
  </w:style>
  <w:style w:styleId="Style_17_ch" w:type="character">
    <w:name w:val="Без интервала1"/>
    <w:link w:val="Style_17"/>
    <w:rPr>
      <w:rFonts w:ascii="Times New Roman" w:hAnsi="Times New Roman"/>
      <w:color w:val="000000"/>
      <w:sz w:val="24"/>
    </w:rPr>
  </w:style>
  <w:style w:styleId="Style_18" w:type="paragraph">
    <w:name w:val="Интернет-ссылка"/>
    <w:link w:val="Style_18_ch"/>
    <w:rPr>
      <w:color w:val="0000FF"/>
      <w:u w:val="single"/>
    </w:rPr>
  </w:style>
  <w:style w:styleId="Style_18_ch" w:type="character">
    <w:name w:val="Интернет-ссылка"/>
    <w:link w:val="Style_18"/>
    <w:rPr>
      <w:color w:val="0000FF"/>
      <w:u w:val="single"/>
    </w:rPr>
  </w:style>
  <w:style w:styleId="Style_19" w:type="paragraph">
    <w:name w:val="ListLabel 11"/>
    <w:link w:val="Style_19_ch"/>
  </w:style>
  <w:style w:styleId="Style_19_ch" w:type="character">
    <w:name w:val="ListLabel 11"/>
    <w:link w:val="Style_19"/>
  </w:style>
  <w:style w:styleId="Style_20" w:type="paragraph">
    <w:name w:val="ListLabel 19"/>
    <w:link w:val="Style_20_ch"/>
    <w:rPr>
      <w:rFonts w:ascii="Times New Roman" w:hAnsi="Times New Roman"/>
      <w:b w:val="0"/>
      <w:i w:val="0"/>
      <w:caps w:val="0"/>
      <w:smallCaps w:val="0"/>
      <w:color w:val="000000"/>
      <w:spacing w:val="0"/>
      <w:sz w:val="28"/>
      <w:highlight w:val="white"/>
    </w:rPr>
  </w:style>
  <w:style w:styleId="Style_20_ch" w:type="character">
    <w:name w:val="ListLabel 19"/>
    <w:link w:val="Style_20"/>
    <w:rPr>
      <w:rFonts w:ascii="Times New Roman" w:hAnsi="Times New Roman"/>
      <w:b w:val="0"/>
      <w:i w:val="0"/>
      <w:caps w:val="0"/>
      <w:smallCaps w:val="0"/>
      <w:color w:val="000000"/>
      <w:spacing w:val="0"/>
      <w:sz w:val="28"/>
      <w:highlight w:val="white"/>
    </w:rPr>
  </w:style>
  <w:style w:styleId="Style_21" w:type="paragraph">
    <w:name w:val="No Spacing"/>
    <w:link w:val="Style_21_ch"/>
    <w:pPr>
      <w:widowControl w:val="1"/>
      <w:ind/>
      <w:jc w:val="left"/>
    </w:pPr>
    <w:rPr>
      <w:rFonts w:ascii="Times New Roman" w:hAnsi="Times New Roman"/>
      <w:color w:val="000000"/>
      <w:sz w:val="24"/>
    </w:rPr>
  </w:style>
  <w:style w:styleId="Style_21_ch" w:type="character">
    <w:name w:val="No Spacing"/>
    <w:link w:val="Style_21"/>
    <w:rPr>
      <w:rFonts w:ascii="Times New Roman" w:hAnsi="Times New Roman"/>
      <w:color w:val="000000"/>
      <w:sz w:val="24"/>
    </w:rPr>
  </w:style>
  <w:style w:styleId="Style_22" w:type="paragraph">
    <w:name w:val="Верхний колонтитул Знак"/>
    <w:basedOn w:val="Style_11"/>
    <w:link w:val="Style_22_ch"/>
    <w:rPr>
      <w:rFonts w:ascii="Times New Roman" w:hAnsi="Times New Roman"/>
      <w:sz w:val="24"/>
    </w:rPr>
  </w:style>
  <w:style w:styleId="Style_22_ch" w:type="character">
    <w:name w:val="Верхний колонтитул Знак"/>
    <w:basedOn w:val="Style_11_ch"/>
    <w:link w:val="Style_22"/>
    <w:rPr>
      <w:rFonts w:ascii="Times New Roman" w:hAnsi="Times New Roman"/>
      <w:sz w:val="24"/>
    </w:rPr>
  </w:style>
  <w:style w:styleId="Style_23" w:type="paragraph">
    <w:name w:val="Нижний колонтитул Знак"/>
    <w:basedOn w:val="Style_11"/>
    <w:link w:val="Style_23_ch"/>
    <w:rPr>
      <w:rFonts w:ascii="Times New Roman" w:hAnsi="Times New Roman"/>
      <w:sz w:val="24"/>
    </w:rPr>
  </w:style>
  <w:style w:styleId="Style_23_ch" w:type="character">
    <w:name w:val="Нижний колонтитул Знак"/>
    <w:basedOn w:val="Style_11_ch"/>
    <w:link w:val="Style_23"/>
    <w:rPr>
      <w:rFonts w:ascii="Times New Roman" w:hAnsi="Times New Roman"/>
      <w:sz w:val="24"/>
    </w:rPr>
  </w:style>
  <w:style w:styleId="Style_24" w:type="paragraph">
    <w:name w:val="Balloon Text"/>
    <w:basedOn w:val="Style_2"/>
    <w:link w:val="Style_24_ch"/>
    <w:pPr>
      <w:spacing w:after="0" w:before="0" w:line="240" w:lineRule="auto"/>
      <w:ind/>
    </w:pPr>
    <w:rPr>
      <w:rFonts w:ascii="Tahoma" w:hAnsi="Tahoma"/>
      <w:sz w:val="16"/>
    </w:rPr>
  </w:style>
  <w:style w:styleId="Style_24_ch" w:type="character">
    <w:name w:val="Balloon Text"/>
    <w:basedOn w:val="Style_2_ch"/>
    <w:link w:val="Style_24"/>
    <w:rPr>
      <w:rFonts w:ascii="Tahoma" w:hAnsi="Tahoma"/>
      <w:sz w:val="16"/>
    </w:rPr>
  </w:style>
  <w:style w:styleId="Style_25" w:type="paragraph">
    <w:name w:val="Абзац списка"/>
    <w:basedOn w:val="Style_2"/>
    <w:link w:val="Style_25_ch"/>
    <w:pPr>
      <w:spacing w:after="0" w:before="0"/>
      <w:ind w:firstLine="0" w:left="720" w:right="0"/>
      <w:contextualSpacing w:val="1"/>
    </w:pPr>
    <w:rPr>
      <w:sz w:val="20"/>
    </w:rPr>
  </w:style>
  <w:style w:styleId="Style_25_ch" w:type="character">
    <w:name w:val="Абзац списка"/>
    <w:basedOn w:val="Style_2_ch"/>
    <w:link w:val="Style_25"/>
    <w:rPr>
      <w:sz w:val="20"/>
    </w:rPr>
  </w:style>
  <w:style w:styleId="Style_26" w:type="paragraph">
    <w:name w:val="ListLabel 15"/>
    <w:link w:val="Style_26_ch"/>
  </w:style>
  <w:style w:styleId="Style_26_ch" w:type="character">
    <w:name w:val="ListLabel 15"/>
    <w:link w:val="Style_26"/>
  </w:style>
  <w:style w:styleId="Style_27" w:type="paragraph">
    <w:name w:val="toc 3"/>
    <w:next w:val="Style_2"/>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ListLabel 1"/>
    <w:link w:val="Style_28_ch"/>
  </w:style>
  <w:style w:styleId="Style_28_ch" w:type="character">
    <w:name w:val="ListLabel 1"/>
    <w:link w:val="Style_28"/>
  </w:style>
  <w:style w:styleId="Style_29" w:type="paragraph">
    <w:name w:val="ListLabel 17"/>
    <w:link w:val="Style_29_ch"/>
  </w:style>
  <w:style w:styleId="Style_29_ch" w:type="character">
    <w:name w:val="ListLabel 17"/>
    <w:link w:val="Style_29"/>
  </w:style>
  <w:style w:styleId="Style_30" w:type="paragraph">
    <w:name w:val="Header"/>
    <w:basedOn w:val="Style_2"/>
    <w:link w:val="Style_30_ch"/>
    <w:pPr>
      <w:tabs>
        <w:tab w:leader="none" w:pos="4677" w:val="center"/>
        <w:tab w:leader="none" w:pos="9355" w:val="right"/>
      </w:tabs>
      <w:spacing w:after="0" w:before="0" w:line="240" w:lineRule="auto"/>
      <w:ind/>
    </w:pPr>
    <w:rPr>
      <w:rFonts w:ascii="Times New Roman" w:hAnsi="Times New Roman"/>
      <w:sz w:val="24"/>
    </w:rPr>
  </w:style>
  <w:style w:styleId="Style_30_ch" w:type="character">
    <w:name w:val="Header"/>
    <w:basedOn w:val="Style_2_ch"/>
    <w:link w:val="Style_30"/>
    <w:rPr>
      <w:rFonts w:ascii="Times New Roman" w:hAnsi="Times New Roman"/>
      <w:sz w:val="24"/>
    </w:rPr>
  </w:style>
  <w:style w:styleId="Style_31" w:type="paragraph">
    <w:name w:val="p5"/>
    <w:basedOn w:val="Style_2"/>
    <w:link w:val="Style_31_ch"/>
    <w:pPr>
      <w:spacing w:after="280" w:before="280" w:line="240" w:lineRule="auto"/>
      <w:ind/>
    </w:pPr>
    <w:rPr>
      <w:rFonts w:ascii="Times New Roman" w:hAnsi="Times New Roman"/>
      <w:sz w:val="24"/>
    </w:rPr>
  </w:style>
  <w:style w:styleId="Style_31_ch" w:type="character">
    <w:name w:val="p5"/>
    <w:basedOn w:val="Style_2_ch"/>
    <w:link w:val="Style_31"/>
    <w:rPr>
      <w:rFonts w:ascii="Times New Roman" w:hAnsi="Times New Roman"/>
      <w:sz w:val="24"/>
    </w:rPr>
  </w:style>
  <w:style w:styleId="Style_32" w:type="paragraph">
    <w:name w:val="ListLabel 4"/>
    <w:link w:val="Style_32_ch"/>
  </w:style>
  <w:style w:styleId="Style_32_ch" w:type="character">
    <w:name w:val="ListLabel 4"/>
    <w:link w:val="Style_32"/>
  </w:style>
  <w:style w:styleId="Style_1" w:type="paragraph">
    <w:name w:val="Footer"/>
    <w:basedOn w:val="Style_2"/>
    <w:link w:val="Style_1_ch"/>
    <w:pPr>
      <w:tabs>
        <w:tab w:leader="none" w:pos="4677" w:val="center"/>
        <w:tab w:leader="none" w:pos="9355" w:val="right"/>
      </w:tabs>
      <w:spacing w:after="0" w:before="0" w:line="240" w:lineRule="auto"/>
      <w:ind/>
    </w:pPr>
    <w:rPr>
      <w:rFonts w:ascii="Times New Roman" w:hAnsi="Times New Roman"/>
      <w:sz w:val="24"/>
    </w:rPr>
  </w:style>
  <w:style w:styleId="Style_1_ch" w:type="character">
    <w:name w:val="Footer"/>
    <w:basedOn w:val="Style_2_ch"/>
    <w:link w:val="Style_1"/>
    <w:rPr>
      <w:rFonts w:ascii="Times New Roman" w:hAnsi="Times New Roman"/>
      <w:sz w:val="24"/>
    </w:rPr>
  </w:style>
  <w:style w:styleId="Style_33" w:type="paragraph">
    <w:name w:val="heading 5"/>
    <w:next w:val="Style_2"/>
    <w:link w:val="Style_33_ch"/>
    <w:uiPriority w:val="9"/>
    <w:qFormat/>
    <w:pPr>
      <w:spacing w:after="120" w:before="120"/>
      <w:ind/>
      <w:jc w:val="both"/>
      <w:outlineLvl w:val="4"/>
    </w:pPr>
    <w:rPr>
      <w:rFonts w:ascii="XO Thames" w:hAnsi="XO Thames"/>
      <w:b w:val="1"/>
      <w:sz w:val="22"/>
    </w:rPr>
  </w:style>
  <w:style w:styleId="Style_33_ch" w:type="character">
    <w:name w:val="heading 5"/>
    <w:link w:val="Style_33"/>
    <w:rPr>
      <w:rFonts w:ascii="XO Thames" w:hAnsi="XO Thames"/>
      <w:b w:val="1"/>
      <w:sz w:val="22"/>
    </w:rPr>
  </w:style>
  <w:style w:styleId="Style_3" w:type="paragraph">
    <w:name w:val="heading 1"/>
    <w:basedOn w:val="Style_2"/>
    <w:link w:val="Style_3_ch"/>
    <w:uiPriority w:val="9"/>
    <w:qFormat/>
    <w:pPr>
      <w:keepNext w:val="1"/>
      <w:spacing w:after="0" w:before="0" w:line="240" w:lineRule="auto"/>
      <w:ind/>
      <w:outlineLvl w:val="0"/>
    </w:pPr>
    <w:rPr>
      <w:rFonts w:ascii="Times New Roman" w:hAnsi="Times New Roman"/>
      <w:b w:val="1"/>
      <w:sz w:val="28"/>
    </w:rPr>
  </w:style>
  <w:style w:styleId="Style_3_ch" w:type="character">
    <w:name w:val="heading 1"/>
    <w:basedOn w:val="Style_2_ch"/>
    <w:link w:val="Style_3"/>
    <w:rPr>
      <w:rFonts w:ascii="Times New Roman" w:hAnsi="Times New Roman"/>
      <w:b w:val="1"/>
      <w:sz w:val="28"/>
    </w:rPr>
  </w:style>
  <w:style w:styleId="Style_34" w:type="paragraph">
    <w:name w:val="Hyperlink"/>
    <w:link w:val="Style_34_ch"/>
    <w:rPr>
      <w:color w:val="0000FF"/>
      <w:u w:val="single"/>
    </w:rPr>
  </w:style>
  <w:style w:styleId="Style_34_ch" w:type="character">
    <w:name w:val="Hyperlink"/>
    <w:link w:val="Style_34"/>
    <w:rPr>
      <w:color w:val="0000FF"/>
      <w:u w:val="single"/>
    </w:rPr>
  </w:style>
  <w:style w:styleId="Style_35" w:type="paragraph">
    <w:name w:val="Footnote"/>
    <w:link w:val="Style_35_ch"/>
    <w:pPr>
      <w:ind w:firstLine="851" w:left="0"/>
      <w:jc w:val="both"/>
    </w:pPr>
    <w:rPr>
      <w:rFonts w:ascii="XO Thames" w:hAnsi="XO Thames"/>
      <w:sz w:val="22"/>
    </w:rPr>
  </w:style>
  <w:style w:styleId="Style_35_ch" w:type="character">
    <w:name w:val="Footnote"/>
    <w:link w:val="Style_35"/>
    <w:rPr>
      <w:rFonts w:ascii="XO Thames" w:hAnsi="XO Thames"/>
      <w:sz w:val="22"/>
    </w:rPr>
  </w:style>
  <w:style w:styleId="Style_36" w:type="paragraph">
    <w:name w:val="List Paragraph"/>
    <w:basedOn w:val="Style_2"/>
    <w:link w:val="Style_36_ch"/>
    <w:pPr>
      <w:spacing w:after="200" w:before="0"/>
      <w:ind w:firstLine="0" w:left="720"/>
      <w:contextualSpacing w:val="1"/>
    </w:pPr>
  </w:style>
  <w:style w:styleId="Style_36_ch" w:type="character">
    <w:name w:val="List Paragraph"/>
    <w:basedOn w:val="Style_2_ch"/>
    <w:link w:val="Style_36"/>
  </w:style>
  <w:style w:styleId="Style_37" w:type="paragraph">
    <w:name w:val="genmed1"/>
    <w:link w:val="Style_37_ch"/>
    <w:rPr>
      <w:color w:val="000000"/>
      <w:sz w:val="21"/>
    </w:rPr>
  </w:style>
  <w:style w:styleId="Style_37_ch" w:type="character">
    <w:name w:val="genmed1"/>
    <w:link w:val="Style_37"/>
    <w:rPr>
      <w:color w:val="000000"/>
      <w:sz w:val="21"/>
    </w:rPr>
  </w:style>
  <w:style w:styleId="Style_38" w:type="paragraph">
    <w:name w:val="toc 1"/>
    <w:next w:val="Style_2"/>
    <w:link w:val="Style_38_ch"/>
    <w:uiPriority w:val="39"/>
    <w:pPr>
      <w:ind w:firstLine="0" w:left="0"/>
      <w:jc w:val="left"/>
    </w:pPr>
    <w:rPr>
      <w:rFonts w:ascii="XO Thames" w:hAnsi="XO Thames"/>
      <w:b w:val="1"/>
      <w:sz w:val="28"/>
    </w:rPr>
  </w:style>
  <w:style w:styleId="Style_38_ch" w:type="character">
    <w:name w:val="toc 1"/>
    <w:link w:val="Style_38"/>
    <w:rPr>
      <w:rFonts w:ascii="XO Thames" w:hAnsi="XO Thames"/>
      <w:b w:val="1"/>
      <w:sz w:val="28"/>
    </w:rPr>
  </w:style>
  <w:style w:styleId="Style_39" w:type="paragraph">
    <w:name w:val="Основной текст (2)"/>
    <w:link w:val="Style_39_ch"/>
    <w:rPr>
      <w:rFonts w:ascii="Times New Roman" w:hAnsi="Times New Roman"/>
      <w:color w:val="000000"/>
      <w:spacing w:val="0"/>
      <w:sz w:val="28"/>
      <w:u w:val="none"/>
    </w:rPr>
  </w:style>
  <w:style w:styleId="Style_39_ch" w:type="character">
    <w:name w:val="Основной текст (2)"/>
    <w:link w:val="Style_39"/>
    <w:rPr>
      <w:rFonts w:ascii="Times New Roman" w:hAnsi="Times New Roman"/>
      <w:color w:val="000000"/>
      <w:spacing w:val="0"/>
      <w:sz w:val="28"/>
      <w:u w:val="none"/>
    </w:rPr>
  </w:style>
  <w:style w:styleId="Style_40" w:type="paragraph">
    <w:name w:val="tx1"/>
    <w:basedOn w:val="Style_11"/>
    <w:link w:val="Style_40_ch"/>
    <w:rPr>
      <w:rFonts w:ascii="Times New Roman" w:hAnsi="Times New Roman"/>
      <w:b w:val="1"/>
    </w:rPr>
  </w:style>
  <w:style w:styleId="Style_40_ch" w:type="character">
    <w:name w:val="tx1"/>
    <w:basedOn w:val="Style_11_ch"/>
    <w:link w:val="Style_40"/>
    <w:rPr>
      <w:rFonts w:ascii="Times New Roman" w:hAnsi="Times New Roman"/>
      <w:b w:val="1"/>
    </w:rPr>
  </w:style>
  <w:style w:styleId="Style_41" w:type="paragraph">
    <w:name w:val="Header and Footer"/>
    <w:link w:val="Style_41_ch"/>
    <w:pPr>
      <w:spacing w:line="240" w:lineRule="auto"/>
      <w:ind/>
      <w:jc w:val="both"/>
    </w:pPr>
    <w:rPr>
      <w:rFonts w:ascii="XO Thames" w:hAnsi="XO Thames"/>
      <w:sz w:val="20"/>
    </w:rPr>
  </w:style>
  <w:style w:styleId="Style_41_ch" w:type="character">
    <w:name w:val="Header and Footer"/>
    <w:link w:val="Style_41"/>
    <w:rPr>
      <w:rFonts w:ascii="XO Thames" w:hAnsi="XO Thames"/>
      <w:sz w:val="20"/>
    </w:rPr>
  </w:style>
  <w:style w:styleId="Style_42" w:type="paragraph">
    <w:name w:val="List"/>
    <w:basedOn w:val="Style_13"/>
    <w:link w:val="Style_42_ch"/>
  </w:style>
  <w:style w:styleId="Style_42_ch" w:type="character">
    <w:name w:val="List"/>
    <w:basedOn w:val="Style_13_ch"/>
    <w:link w:val="Style_42"/>
  </w:style>
  <w:style w:styleId="Style_43" w:type="paragraph">
    <w:name w:val="ListLabel 13"/>
    <w:link w:val="Style_43_ch"/>
  </w:style>
  <w:style w:styleId="Style_43_ch" w:type="character">
    <w:name w:val="ListLabel 13"/>
    <w:link w:val="Style_43"/>
  </w:style>
  <w:style w:styleId="Style_44" w:type="paragraph">
    <w:name w:val="Знак Знак1 Знак"/>
    <w:basedOn w:val="Style_2"/>
    <w:link w:val="Style_44_ch"/>
    <w:pPr>
      <w:spacing w:after="160" w:before="0" w:line="240" w:lineRule="exact"/>
      <w:ind/>
    </w:pPr>
    <w:rPr>
      <w:rFonts w:ascii="Verdana" w:hAnsi="Verdana"/>
      <w:sz w:val="20"/>
    </w:rPr>
  </w:style>
  <w:style w:styleId="Style_44_ch" w:type="character">
    <w:name w:val="Знак Знак1 Знак"/>
    <w:basedOn w:val="Style_2_ch"/>
    <w:link w:val="Style_44"/>
    <w:rPr>
      <w:rFonts w:ascii="Verdana" w:hAnsi="Verdana"/>
      <w:sz w:val="20"/>
    </w:rPr>
  </w:style>
  <w:style w:styleId="Style_45" w:type="paragraph">
    <w:name w:val="toc 9"/>
    <w:next w:val="Style_2"/>
    <w:link w:val="Style_45_ch"/>
    <w:uiPriority w:val="39"/>
    <w:pPr>
      <w:ind w:firstLine="0" w:left="1600"/>
      <w:jc w:val="left"/>
    </w:pPr>
    <w:rPr>
      <w:rFonts w:ascii="XO Thames" w:hAnsi="XO Thames"/>
      <w:sz w:val="28"/>
    </w:rPr>
  </w:style>
  <w:style w:styleId="Style_45_ch" w:type="character">
    <w:name w:val="toc 9"/>
    <w:link w:val="Style_45"/>
    <w:rPr>
      <w:rFonts w:ascii="XO Thames" w:hAnsi="XO Thames"/>
      <w:sz w:val="28"/>
    </w:rPr>
  </w:style>
  <w:style w:styleId="Style_46" w:type="paragraph">
    <w:name w:val="Postan"/>
    <w:basedOn w:val="Style_2"/>
    <w:link w:val="Style_46_ch"/>
    <w:pPr>
      <w:spacing w:after="0" w:before="0" w:line="240" w:lineRule="auto"/>
      <w:ind/>
      <w:jc w:val="center"/>
    </w:pPr>
    <w:rPr>
      <w:rFonts w:ascii="Times New Roman" w:hAnsi="Times New Roman"/>
      <w:sz w:val="28"/>
    </w:rPr>
  </w:style>
  <w:style w:styleId="Style_46_ch" w:type="character">
    <w:name w:val="Postan"/>
    <w:basedOn w:val="Style_2_ch"/>
    <w:link w:val="Style_46"/>
    <w:rPr>
      <w:rFonts w:ascii="Times New Roman" w:hAnsi="Times New Roman"/>
      <w:sz w:val="28"/>
    </w:rPr>
  </w:style>
  <w:style w:styleId="Style_47" w:type="paragraph">
    <w:name w:val="ListLabel 10"/>
    <w:link w:val="Style_47_ch"/>
  </w:style>
  <w:style w:styleId="Style_47_ch" w:type="character">
    <w:name w:val="ListLabel 10"/>
    <w:link w:val="Style_47"/>
  </w:style>
  <w:style w:styleId="Style_48" w:type="paragraph">
    <w:name w:val="Caption"/>
    <w:basedOn w:val="Style_2"/>
    <w:link w:val="Style_48_ch"/>
    <w:pPr>
      <w:spacing w:after="120" w:before="120"/>
      <w:ind/>
    </w:pPr>
    <w:rPr>
      <w:i w:val="1"/>
      <w:sz w:val="24"/>
    </w:rPr>
  </w:style>
  <w:style w:styleId="Style_48_ch" w:type="character">
    <w:name w:val="Caption"/>
    <w:basedOn w:val="Style_2_ch"/>
    <w:link w:val="Style_48"/>
    <w:rPr>
      <w:i w:val="1"/>
      <w:sz w:val="24"/>
    </w:rPr>
  </w:style>
  <w:style w:styleId="Style_49" w:type="paragraph">
    <w:name w:val="Указатель"/>
    <w:basedOn w:val="Style_2"/>
    <w:link w:val="Style_49_ch"/>
  </w:style>
  <w:style w:styleId="Style_49_ch" w:type="character">
    <w:name w:val="Указатель"/>
    <w:basedOn w:val="Style_2_ch"/>
    <w:link w:val="Style_49"/>
  </w:style>
  <w:style w:styleId="Style_50" w:type="paragraph">
    <w:name w:val="ListLabel 5"/>
    <w:link w:val="Style_50_ch"/>
  </w:style>
  <w:style w:styleId="Style_50_ch" w:type="character">
    <w:name w:val="ListLabel 5"/>
    <w:link w:val="Style_50"/>
  </w:style>
  <w:style w:styleId="Style_51" w:type="paragraph">
    <w:name w:val="ListLabel 3"/>
    <w:link w:val="Style_51_ch"/>
  </w:style>
  <w:style w:styleId="Style_51_ch" w:type="character">
    <w:name w:val="ListLabel 3"/>
    <w:link w:val="Style_51"/>
  </w:style>
  <w:style w:styleId="Style_52" w:type="paragraph">
    <w:name w:val="ListLabel 12"/>
    <w:link w:val="Style_52_ch"/>
  </w:style>
  <w:style w:styleId="Style_52_ch" w:type="character">
    <w:name w:val="ListLabel 12"/>
    <w:link w:val="Style_52"/>
  </w:style>
  <w:style w:styleId="Style_53" w:type="paragraph">
    <w:name w:val="toc 8"/>
    <w:next w:val="Style_2"/>
    <w:link w:val="Style_53_ch"/>
    <w:uiPriority w:val="39"/>
    <w:pPr>
      <w:ind w:firstLine="0" w:left="1400"/>
      <w:jc w:val="left"/>
    </w:pPr>
    <w:rPr>
      <w:rFonts w:ascii="XO Thames" w:hAnsi="XO Thames"/>
      <w:sz w:val="28"/>
    </w:rPr>
  </w:style>
  <w:style w:styleId="Style_53_ch" w:type="character">
    <w:name w:val="toc 8"/>
    <w:link w:val="Style_53"/>
    <w:rPr>
      <w:rFonts w:ascii="XO Thames" w:hAnsi="XO Thames"/>
      <w:sz w:val="28"/>
    </w:rPr>
  </w:style>
  <w:style w:styleId="Style_54" w:type="paragraph">
    <w:name w:val="toc 5"/>
    <w:next w:val="Style_2"/>
    <w:link w:val="Style_54_ch"/>
    <w:uiPriority w:val="39"/>
    <w:pPr>
      <w:ind w:firstLine="0" w:left="800"/>
      <w:jc w:val="left"/>
    </w:pPr>
    <w:rPr>
      <w:rFonts w:ascii="XO Thames" w:hAnsi="XO Thames"/>
      <w:sz w:val="28"/>
    </w:rPr>
  </w:style>
  <w:style w:styleId="Style_54_ch" w:type="character">
    <w:name w:val="toc 5"/>
    <w:link w:val="Style_54"/>
    <w:rPr>
      <w:rFonts w:ascii="XO Thames" w:hAnsi="XO Thames"/>
      <w:sz w:val="28"/>
    </w:rPr>
  </w:style>
  <w:style w:styleId="Style_55" w:type="paragraph">
    <w:name w:val="ListLabel 18"/>
    <w:link w:val="Style_55_ch"/>
  </w:style>
  <w:style w:styleId="Style_55_ch" w:type="character">
    <w:name w:val="ListLabel 18"/>
    <w:link w:val="Style_55"/>
  </w:style>
  <w:style w:styleId="Style_56" w:type="paragraph">
    <w:name w:val="Обычный (веб)"/>
    <w:basedOn w:val="Style_2"/>
    <w:link w:val="Style_56_ch"/>
    <w:pPr>
      <w:spacing w:after="280" w:before="280"/>
      <w:ind/>
    </w:pPr>
  </w:style>
  <w:style w:styleId="Style_56_ch" w:type="character">
    <w:name w:val="Обычный (веб)"/>
    <w:basedOn w:val="Style_2_ch"/>
    <w:link w:val="Style_56"/>
  </w:style>
  <w:style w:styleId="Style_57" w:type="paragraph">
    <w:name w:val="ListLabel 16"/>
    <w:link w:val="Style_57_ch"/>
  </w:style>
  <w:style w:styleId="Style_57_ch" w:type="character">
    <w:name w:val="ListLabel 16"/>
    <w:link w:val="Style_57"/>
  </w:style>
  <w:style w:styleId="Style_58" w:type="paragraph">
    <w:name w:val="ListLabel 7"/>
    <w:link w:val="Style_58_ch"/>
  </w:style>
  <w:style w:styleId="Style_58_ch" w:type="character">
    <w:name w:val="ListLabel 7"/>
    <w:link w:val="Style_58"/>
  </w:style>
  <w:style w:styleId="Style_59" w:type="paragraph">
    <w:name w:val="ListLabel 2"/>
    <w:link w:val="Style_59_ch"/>
  </w:style>
  <w:style w:styleId="Style_59_ch" w:type="character">
    <w:name w:val="ListLabel 2"/>
    <w:link w:val="Style_59"/>
  </w:style>
  <w:style w:styleId="Style_60" w:type="paragraph">
    <w:name w:val="ListLabel 9"/>
    <w:link w:val="Style_60_ch"/>
  </w:style>
  <w:style w:styleId="Style_60_ch" w:type="character">
    <w:name w:val="ListLabel 9"/>
    <w:link w:val="Style_60"/>
  </w:style>
  <w:style w:styleId="Style_61" w:type="paragraph">
    <w:name w:val="Subtitle"/>
    <w:next w:val="Style_2"/>
    <w:link w:val="Style_61_ch"/>
    <w:uiPriority w:val="11"/>
    <w:qFormat/>
    <w:pPr>
      <w:ind/>
      <w:jc w:val="both"/>
    </w:pPr>
    <w:rPr>
      <w:rFonts w:ascii="XO Thames" w:hAnsi="XO Thames"/>
      <w:i w:val="1"/>
      <w:sz w:val="24"/>
    </w:rPr>
  </w:style>
  <w:style w:styleId="Style_61_ch" w:type="character">
    <w:name w:val="Subtitle"/>
    <w:link w:val="Style_61"/>
    <w:rPr>
      <w:rFonts w:ascii="XO Thames" w:hAnsi="XO Thames"/>
      <w:i w:val="1"/>
      <w:sz w:val="24"/>
    </w:rPr>
  </w:style>
  <w:style w:styleId="Style_62" w:type="paragraph">
    <w:name w:val="Title"/>
    <w:next w:val="Style_2"/>
    <w:link w:val="Style_62_ch"/>
    <w:uiPriority w:val="10"/>
    <w:qFormat/>
    <w:pPr>
      <w:spacing w:after="567" w:before="567"/>
      <w:ind/>
      <w:jc w:val="center"/>
    </w:pPr>
    <w:rPr>
      <w:rFonts w:ascii="XO Thames" w:hAnsi="XO Thames"/>
      <w:b w:val="1"/>
      <w:caps w:val="1"/>
      <w:sz w:val="40"/>
    </w:rPr>
  </w:style>
  <w:style w:styleId="Style_62_ch" w:type="character">
    <w:name w:val="Title"/>
    <w:link w:val="Style_62"/>
    <w:rPr>
      <w:rFonts w:ascii="XO Thames" w:hAnsi="XO Thames"/>
      <w:b w:val="1"/>
      <w:caps w:val="1"/>
      <w:sz w:val="40"/>
    </w:rPr>
  </w:style>
  <w:style w:styleId="Style_63" w:type="paragraph">
    <w:name w:val="heading 4"/>
    <w:next w:val="Style_2"/>
    <w:link w:val="Style_63_ch"/>
    <w:uiPriority w:val="9"/>
    <w:qFormat/>
    <w:pPr>
      <w:spacing w:after="120" w:before="120"/>
      <w:ind/>
      <w:jc w:val="both"/>
      <w:outlineLvl w:val="3"/>
    </w:pPr>
    <w:rPr>
      <w:rFonts w:ascii="XO Thames" w:hAnsi="XO Thames"/>
      <w:b w:val="1"/>
      <w:sz w:val="24"/>
    </w:rPr>
  </w:style>
  <w:style w:styleId="Style_63_ch" w:type="character">
    <w:name w:val="heading 4"/>
    <w:link w:val="Style_63"/>
    <w:rPr>
      <w:rFonts w:ascii="XO Thames" w:hAnsi="XO Thames"/>
      <w:b w:val="1"/>
      <w:sz w:val="24"/>
    </w:rPr>
  </w:style>
  <w:style w:styleId="Style_64" w:type="paragraph">
    <w:name w:val="heading 2"/>
    <w:next w:val="Style_2"/>
    <w:link w:val="Style_64_ch"/>
    <w:uiPriority w:val="9"/>
    <w:qFormat/>
    <w:pPr>
      <w:spacing w:after="120" w:before="120"/>
      <w:ind/>
      <w:jc w:val="both"/>
      <w:outlineLvl w:val="1"/>
    </w:pPr>
    <w:rPr>
      <w:rFonts w:ascii="XO Thames" w:hAnsi="XO Thames"/>
      <w:b w:val="1"/>
      <w:sz w:val="28"/>
    </w:rPr>
  </w:style>
  <w:style w:styleId="Style_64_ch" w:type="character">
    <w:name w:val="heading 2"/>
    <w:link w:val="Style_64"/>
    <w:rPr>
      <w:rFonts w:ascii="XO Thames" w:hAnsi="XO Thames"/>
      <w:b w:val="1"/>
      <w:sz w:val="28"/>
    </w:rPr>
  </w:style>
  <w:style w:styleId="Style_65" w:type="paragraph">
    <w:name w:val="apple-converted-space"/>
    <w:basedOn w:val="Style_11"/>
    <w:link w:val="Style_65_ch"/>
  </w:style>
  <w:style w:styleId="Style_65_ch" w:type="character">
    <w:name w:val="apple-converted-space"/>
    <w:basedOn w:val="Style_11_ch"/>
    <w:link w:val="Style_65"/>
  </w:style>
  <w:style w:default="1" w:styleId="Style_6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2025-02-24T08:49:27Z</dcterms:modified>
</cp:coreProperties>
</file>