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2"/>
        </w:rPr>
      </w:pPr>
      <w:r>
        <w:drawing>
          <wp:inline>
            <wp:extent cx="932814" cy="119900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2814" cy="119900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14:paraId="03000000">
      <w:pPr>
        <w:ind/>
        <w:jc w:val="center"/>
        <w:rPr>
          <w:sz w:val="36"/>
          <w:u w:val="single"/>
        </w:rPr>
      </w:pPr>
      <w:r>
        <w:rPr>
          <w:sz w:val="28"/>
        </w:rPr>
        <w:t xml:space="preserve"> РОССИЙСКАЯ ФЕДЕРАЦИЯ            </w:t>
      </w:r>
    </w:p>
    <w:p w14:paraId="04000000">
      <w:pPr>
        <w:ind/>
        <w:jc w:val="center"/>
        <w:rPr>
          <w:sz w:val="36"/>
          <w:u w:val="single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3200" cy="9017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3200" cy="90170"/>
                        </a:xfrm>
                        <a:custGeom>
                          <a:avLst>
                            <a:gd fmla="val 10800" name="modifier0"/>
                            <a:gd fmla="val 0" name="modifier1"/>
                            <a:gd fmla="val 0" name="modifier2"/>
                          </a:avLst>
                          <a:gdLst>
                            <a:gd fmla="val modifier0" name="f0"/>
                            <a:gd fmla="+- f0 0 10800" name="f1"/>
                            <a:gd fmla="val f0" name="f2"/>
                            <a:gd fmla="val 21600" name="ODFRight"/>
                            <a:gd fmla="+- ODFRight 0 f0" name="f3"/>
                            <a:gd fmla="*/ f2 2 1" name="f4"/>
                            <a:gd fmla="*/ f3 2 1" name="f5"/>
                            <a:gd fmla="?: f1 f5 f4" name="f6"/>
                            <a:gd fmla="+- 0 f6 0" name="f7"/>
                            <a:gd fmla="+- ODFRight 0 f6" name="f8"/>
                            <a:gd fmla="?: f1 0 f8" name="f9"/>
                            <a:gd fmla="?: f1 f7 ODFRight" name="f10"/>
                            <a:gd fmla="?: f1 f8 0" name="f11"/>
                            <a:gd fmla="?: f1 ODFRight f7" name="f12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9" y="0"/>
                              </a:moveTo>
                              <a:lnTo>
                                <a:pt x="f10" y="0"/>
                              </a:lnTo>
                            </a:path>
                            <a:path fill="norm" h="21600" stroke="true" w="21600">
                              <a:moveTo>
                                <a:pt x="f11" y="21600"/>
                              </a:moveTo>
                              <a:lnTo>
                                <a:pt x="f12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center"/>
        <w:rPr>
          <w:b w:val="1"/>
          <w:sz w:val="12"/>
        </w:rPr>
      </w:pP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rPr>
          <w:sz w:val="12"/>
        </w:rPr>
      </w:pPr>
    </w:p>
    <w:p w14:paraId="0D000000">
      <w:pPr>
        <w:ind/>
        <w:jc w:val="center"/>
        <w:rPr>
          <w:sz w:val="24"/>
        </w:rPr>
      </w:pPr>
      <w:r>
        <w:rPr>
          <w:sz w:val="24"/>
        </w:rPr>
        <w:t>от 13.01.2025</w:t>
      </w:r>
      <w:r>
        <w:rPr>
          <w:sz w:val="24"/>
        </w:rPr>
        <w:t xml:space="preserve"> г.</w:t>
      </w:r>
      <w:r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№02 </w:t>
      </w:r>
    </w:p>
    <w:p w14:paraId="0E000000">
      <w:pPr>
        <w:ind/>
        <w:jc w:val="center"/>
        <w:rPr>
          <w:sz w:val="16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tbl>
      <w:tblPr>
        <w:tblStyle w:val="Style_3"/>
        <w:tblInd w:type="dxa" w:w="6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14"/>
      </w:tblGrid>
      <w:tr>
        <w:tc>
          <w:tcPr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1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постановление Администрации </w:t>
            </w:r>
            <w:r>
              <w:rPr>
                <w:b w:val="1"/>
                <w:sz w:val="28"/>
              </w:rPr>
              <w:t>Поляковского сельского поселения</w:t>
            </w:r>
            <w:r>
              <w:rPr>
                <w:b w:val="1"/>
                <w:sz w:val="28"/>
              </w:rPr>
              <w:t xml:space="preserve"> от 23</w:t>
            </w:r>
            <w:r>
              <w:rPr>
                <w:b w:val="1"/>
                <w:sz w:val="28"/>
              </w:rPr>
              <w:t>.10.2024 №92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Об утверждении Порядка организации </w:t>
            </w:r>
            <w:r>
              <w:rPr>
                <w:b w:val="1"/>
                <w:sz w:val="28"/>
              </w:rPr>
              <w:t xml:space="preserve">работы по рассмотрению обращений </w:t>
            </w:r>
            <w:r>
              <w:rPr>
                <w:b w:val="1"/>
                <w:sz w:val="28"/>
              </w:rPr>
              <w:t xml:space="preserve">граждан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 Администрации Поляковского сельского поселения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11000000">
      <w:pPr>
        <w:spacing w:line="216" w:lineRule="auto"/>
        <w:ind/>
        <w:jc w:val="center"/>
        <w:rPr>
          <w:b w:val="1"/>
          <w:sz w:val="26"/>
        </w:rPr>
      </w:pPr>
    </w:p>
    <w:p w14:paraId="12000000">
      <w:pPr>
        <w:spacing w:line="216" w:lineRule="auto"/>
        <w:ind w:firstLine="709" w:left="0"/>
        <w:jc w:val="both"/>
        <w:rPr>
          <w:sz w:val="28"/>
        </w:rPr>
      </w:pPr>
    </w:p>
    <w:p w14:paraId="13000000">
      <w:pPr>
        <w:spacing w:line="21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основании постановления Правительства Ростовской области от 02.12.2024 №50 «О внесении изменений в постановление Правительства Ростовской области от 03.08.2016 №555», в</w:t>
      </w:r>
      <w:r>
        <w:rPr>
          <w:rFonts w:ascii="Times New Roman" w:hAnsi="Times New Roman"/>
          <w:sz w:val="28"/>
        </w:rPr>
        <w:t xml:space="preserve"> целях совершенствования порядка работы с обращениями граждан Администрация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  <w:sz w:val="28"/>
        </w:rPr>
        <w:t xml:space="preserve"> Поляковского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spacing w:line="21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line="21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Дополнить 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Администрации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Поляковского сельского поселения</w:t>
      </w:r>
      <w:r>
        <w:rPr>
          <w:sz w:val="28"/>
        </w:rPr>
        <w:t xml:space="preserve"> от 23.10.2024 №92</w:t>
      </w:r>
      <w:r>
        <w:rPr>
          <w:sz w:val="28"/>
        </w:rPr>
        <w:t xml:space="preserve"> «</w:t>
      </w:r>
      <w:r>
        <w:rPr>
          <w:b w:val="0"/>
          <w:color w:val="000000"/>
          <w:sz w:val="28"/>
        </w:rPr>
        <w:t xml:space="preserve">Об утверждении Порядка организации </w:t>
      </w:r>
      <w:r>
        <w:rPr>
          <w:b w:val="0"/>
          <w:color w:val="000000"/>
          <w:sz w:val="28"/>
        </w:rPr>
        <w:t xml:space="preserve">работы по рассмотрению обращений </w:t>
      </w:r>
      <w:r>
        <w:rPr>
          <w:b w:val="0"/>
          <w:color w:val="000000"/>
          <w:sz w:val="28"/>
        </w:rPr>
        <w:t xml:space="preserve">граждан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в Администрации Поляковского сельского поселения</w:t>
      </w:r>
      <w:r>
        <w:rPr>
          <w:b w:val="0"/>
          <w:color w:val="000000"/>
          <w:sz w:val="28"/>
        </w:rPr>
        <w:t>»</w:t>
      </w:r>
      <w:r>
        <w:rPr>
          <w:sz w:val="28"/>
        </w:rPr>
        <w:t xml:space="preserve"> раздел</w:t>
      </w:r>
      <w:r>
        <w:rPr>
          <w:sz w:val="28"/>
        </w:rPr>
        <w:t>ом</w:t>
      </w:r>
      <w:r>
        <w:rPr>
          <w:sz w:val="28"/>
        </w:rPr>
        <w:t xml:space="preserve">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 «Рассмотрение обращений участников специальной военной операции и членов их семей» </w:t>
      </w:r>
      <w:r>
        <w:rPr>
          <w:sz w:val="28"/>
        </w:rPr>
        <w:t>согласно приложению.</w:t>
      </w:r>
    </w:p>
    <w:p w14:paraId="17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18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3. 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собой.</w:t>
      </w:r>
    </w:p>
    <w:p w14:paraId="19000000">
      <w:pPr>
        <w:keepNext w:val="1"/>
        <w:ind/>
        <w:jc w:val="both"/>
        <w:outlineLvl w:val="0"/>
        <w:rPr>
          <w:b w:val="1"/>
          <w:sz w:val="28"/>
        </w:rPr>
      </w:pPr>
    </w:p>
    <w:p w14:paraId="1A000000">
      <w:pPr>
        <w:keepNext w:val="1"/>
        <w:ind/>
        <w:jc w:val="both"/>
        <w:outlineLvl w:val="0"/>
        <w:rPr>
          <w:b w:val="1"/>
          <w:sz w:val="28"/>
        </w:rPr>
      </w:pPr>
    </w:p>
    <w:p w14:paraId="1B000000">
      <w:pPr>
        <w:keepNext w:val="1"/>
        <w:ind/>
        <w:jc w:val="both"/>
        <w:outlineLvl w:val="0"/>
        <w:rPr>
          <w:b w:val="1"/>
          <w:sz w:val="28"/>
        </w:rPr>
      </w:pPr>
    </w:p>
    <w:p w14:paraId="1C000000">
      <w:pPr>
        <w:keepNext w:val="1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Поляковского</w:t>
      </w:r>
      <w:r>
        <w:rPr>
          <w:b w:val="1"/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                </w:t>
      </w:r>
      <w:r>
        <w:rPr>
          <w:b w:val="1"/>
          <w:sz w:val="28"/>
        </w:rPr>
        <w:t>А.Н.Галицкий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1F000000">
      <w:pPr>
        <w:pageBreakBefore w:val="1"/>
        <w:ind w:firstLine="0" w:left="6237"/>
        <w:jc w:val="right"/>
        <w:rPr>
          <w:sz w:val="28"/>
        </w:rPr>
      </w:pPr>
    </w:p>
    <w:p w14:paraId="20000000">
      <w:pPr>
        <w:pageBreakBefore w:val="1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br/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</w:p>
    <w:p w14:paraId="21000000">
      <w:pPr>
        <w:ind w:firstLine="0" w:left="6237"/>
        <w:jc w:val="right"/>
        <w:rPr>
          <w:sz w:val="28"/>
        </w:rPr>
      </w:pPr>
      <w:r>
        <w:rPr>
          <w:sz w:val="28"/>
        </w:rPr>
        <w:t>Администрации</w:t>
      </w:r>
    </w:p>
    <w:p w14:paraId="22000000">
      <w:pPr>
        <w:ind w:firstLine="0" w:left="6237"/>
        <w:jc w:val="right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23000000">
      <w:pPr>
        <w:ind w:firstLine="0" w:left="6237"/>
        <w:jc w:val="right"/>
        <w:rPr>
          <w:sz w:val="28"/>
        </w:rPr>
      </w:pPr>
      <w:r>
        <w:rPr>
          <w:sz w:val="28"/>
        </w:rPr>
        <w:t>от 13.01.2025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№02</w:t>
      </w:r>
      <w:r>
        <w:rPr>
          <w:sz w:val="28"/>
        </w:rPr>
        <w:t xml:space="preserve"> </w:t>
      </w:r>
    </w:p>
    <w:p w14:paraId="24000000">
      <w:pPr>
        <w:ind/>
        <w:jc w:val="right"/>
        <w:rPr>
          <w:sz w:val="28"/>
        </w:rPr>
      </w:pPr>
    </w:p>
    <w:p w14:paraId="25000000">
      <w:pPr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6000000">
      <w:pPr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Поляковского сельского поселения</w:t>
      </w:r>
      <w:r>
        <w:rPr>
          <w:sz w:val="28"/>
        </w:rPr>
        <w:t xml:space="preserve"> от 23.10.2024 №92 «Об утверждении Порядка организации работы по рассмотрению обращений граждан в администрации</w:t>
      </w:r>
      <w:r>
        <w:rPr>
          <w:b w:val="0"/>
          <w:color w:val="000000"/>
          <w:sz w:val="28"/>
        </w:rPr>
        <w:t xml:space="preserve"> Поляковского сельского поселения</w:t>
      </w:r>
      <w:r>
        <w:rPr>
          <w:sz w:val="28"/>
        </w:rPr>
        <w:t>»</w:t>
      </w: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sz w:val="28"/>
        </w:rPr>
        <w:t>«Рассмотрение обращений участников специальной военной операции и членов их семей</w:t>
      </w:r>
      <w:r>
        <w:rPr>
          <w:sz w:val="28"/>
        </w:rPr>
        <w:t>»</w:t>
      </w:r>
    </w:p>
    <w:p w14:paraId="2A000000">
      <w:pPr>
        <w:ind/>
        <w:jc w:val="center"/>
        <w:rPr>
          <w:sz w:val="28"/>
        </w:rPr>
      </w:pPr>
    </w:p>
    <w:p w14:paraId="2B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.1. </w:t>
      </w:r>
      <w:r>
        <w:rPr>
          <w:sz w:val="28"/>
        </w:rPr>
        <w:t xml:space="preserve"> </w:t>
      </w:r>
      <w:r>
        <w:rPr>
          <w:sz w:val="28"/>
        </w:rPr>
        <w:t>Для целей настоящего раздела:</w:t>
      </w:r>
      <w:r>
        <w:rPr>
          <w:sz w:val="28"/>
        </w:rPr>
        <w:t xml:space="preserve"> </w:t>
      </w:r>
    </w:p>
    <w:p w14:paraId="2C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"https://login.consultant.ru/link/?req=doc&amp;base=LAW&amp;n=426999"</w:instrText>
      </w:r>
      <w:r>
        <w:rPr>
          <w:sz w:val="28"/>
        </w:rPr>
        <w:fldChar w:fldCharType="separate"/>
      </w:r>
      <w:r>
        <w:rPr>
          <w:sz w:val="28"/>
        </w:rPr>
        <w:t>Указом</w:t>
      </w:r>
      <w:r>
        <w:rPr>
          <w:sz w:val="28"/>
        </w:rPr>
        <w:fldChar w:fldCharType="end"/>
      </w:r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"https://login.consultant.ru/link/?req=doc&amp;base=LAW&amp;n=487135"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</w:t>
      </w:r>
      <w:r>
        <w:rPr>
          <w:sz w:val="28"/>
        </w:rPr>
        <w:t xml:space="preserve">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14:paraId="2D000000">
      <w:pPr>
        <w:ind w:firstLine="540" w:left="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14:paraId="2E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.2</w:t>
      </w:r>
      <w:r>
        <w:rPr>
          <w:sz w:val="28"/>
        </w:rPr>
        <w:t>. Положения настоящего раздела распространяются на  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14:paraId="2F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.3.Обращения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sz w:val="28"/>
        </w:rPr>
        <w:t xml:space="preserve">Администрации </w:t>
      </w:r>
      <w:r>
        <w:rPr>
          <w:b w:val="0"/>
          <w:color w:val="000000"/>
          <w:sz w:val="28"/>
        </w:rPr>
        <w:t xml:space="preserve"> Поляковского сельского поселения</w:t>
      </w:r>
      <w:r>
        <w:rPr>
          <w:sz w:val="28"/>
        </w:rPr>
        <w:t>.</w:t>
      </w:r>
    </w:p>
    <w:p w14:paraId="30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.4. </w:t>
      </w:r>
      <w:r>
        <w:rPr>
          <w:sz w:val="28"/>
        </w:rPr>
        <w:t>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</w:t>
      </w:r>
      <w:r>
        <w:rPr>
          <w:sz w:val="28"/>
        </w:rPr>
        <w:t>3</w:t>
      </w:r>
      <w:r>
        <w:rPr>
          <w:sz w:val="28"/>
        </w:rPr>
        <w:t xml:space="preserve">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.6.Если поднятые в обращении вопросы требуют длительного разрешения, в ответе должны быть определены конкретные сроки или этапы исполнения. </w:t>
      </w:r>
      <w:r>
        <w:rPr>
          <w:sz w:val="28"/>
        </w:rPr>
        <w:t>Указанные вопросы ставятся специалистом по кадрам</w:t>
      </w:r>
      <w:r>
        <w:rPr>
          <w:sz w:val="28"/>
        </w:rPr>
        <w:t xml:space="preserve"> Администрации Поляковского сельского поселения</w:t>
      </w:r>
      <w:r>
        <w:rPr>
          <w:sz w:val="28"/>
        </w:rPr>
        <w:t xml:space="preserve"> на дополнительный контроль.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.10. </w:t>
      </w:r>
      <w:r>
        <w:rPr>
          <w:sz w:val="28"/>
        </w:rPr>
        <w:t xml:space="preserve">Ответы на обращения участников специальной военной операции и членов их семей подписываются главой Администрации </w:t>
      </w:r>
      <w:r>
        <w:rPr>
          <w:b w:val="0"/>
          <w:color w:val="000000"/>
          <w:sz w:val="28"/>
        </w:rPr>
        <w:t xml:space="preserve"> Поляковского сельского поселения</w:t>
      </w:r>
      <w:r>
        <w:rPr>
          <w:sz w:val="28"/>
        </w:rPr>
        <w:t>.</w:t>
      </w:r>
    </w:p>
    <w:p w14:paraId="37000000"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.11. </w:t>
      </w:r>
      <w:r>
        <w:rPr>
          <w:sz w:val="28"/>
        </w:rPr>
        <w:t xml:space="preserve">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b w:val="0"/>
          <w:color w:val="000000"/>
          <w:sz w:val="28"/>
        </w:rPr>
        <w:t xml:space="preserve"> Поляковского сельского поселения</w:t>
      </w:r>
      <w:r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</w:t>
      </w:r>
      <w:r>
        <w:rPr>
          <w:sz w:val="28"/>
        </w:rPr>
        <w:t>вопросов, ранее рассмотренных в соответствии с  требованиями настоящего раздела.</w:t>
      </w:r>
    </w:p>
    <w:sectPr>
      <w:footerReference r:id="rId1" w:type="default"/>
      <w:pgSz w:h="16840" w:orient="portrait" w:w="11907"/>
      <w:pgMar w:bottom="1134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normal"/>
    <w:basedOn w:val="Style_4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consplusnormal"/>
    <w:basedOn w:val="Style_4_ch"/>
    <w:link w:val="Style_5"/>
    <w:rPr>
      <w:sz w:val="24"/>
    </w:rPr>
  </w:style>
  <w:style w:styleId="Style_6" w:type="paragraph">
    <w:name w:val="List Paragraph"/>
    <w:basedOn w:val="Style_4"/>
    <w:link w:val="Style_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_ch" w:type="character">
    <w:name w:val="List Paragraph"/>
    <w:basedOn w:val="Style_4_ch"/>
    <w:link w:val="Style_6"/>
    <w:rPr>
      <w:rFonts w:ascii="Calibri" w:hAnsi="Calibri"/>
      <w:sz w:val="22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No Spacing"/>
    <w:link w:val="Style_8_ch"/>
  </w:style>
  <w:style w:styleId="Style_8_ch" w:type="character">
    <w:name w:val="No Spacing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ody Text Indent"/>
    <w:basedOn w:val="Style_4"/>
    <w:link w:val="Style_10_ch"/>
    <w:pPr>
      <w:ind w:firstLine="709" w:left="0"/>
      <w:jc w:val="both"/>
    </w:pPr>
    <w:rPr>
      <w:sz w:val="28"/>
    </w:rPr>
  </w:style>
  <w:style w:styleId="Style_10_ch" w:type="character">
    <w:name w:val="Body Text Indent"/>
    <w:basedOn w:val="Style_4_ch"/>
    <w:link w:val="Style_10"/>
    <w:rPr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ash0421_0442_0430_043d_0434_0430_0440_0442_043d_044b_0439_0020html__char"/>
    <w:basedOn w:val="Style_13"/>
    <w:link w:val="Style_12_ch"/>
  </w:style>
  <w:style w:styleId="Style_12_ch" w:type="character">
    <w:name w:val="dash0421_0442_0430_043d_0434_0430_0440_0442_043d_044b_0439_0020html__char"/>
    <w:basedOn w:val="Style_13_ch"/>
    <w:link w:val="Style_12"/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4_ch"/>
    <w:link w:val="Style_15"/>
    <w:rPr>
      <w:rFonts w:ascii="Arial" w:hAnsi="Arial"/>
      <w:b w:val="1"/>
      <w:sz w:val="26"/>
    </w:rPr>
  </w:style>
  <w:style w:styleId="Style_16" w:type="paragraph">
    <w:name w:val="dash0421_0442_0430_043d_0434_0430_0440_0442_043d_044b_0439_0020html"/>
    <w:basedOn w:val="Style_4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dash0421_0442_0430_043d_0434_0430_0440_0442_043d_044b_0439_0020html"/>
    <w:basedOn w:val="Style_4_ch"/>
    <w:link w:val="Style_16"/>
    <w:rPr>
      <w:sz w:val="24"/>
    </w:rPr>
  </w:style>
  <w:style w:styleId="Style_17" w:type="paragraph">
    <w:name w:val="Postan"/>
    <w:basedOn w:val="Style_4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4_ch"/>
    <w:link w:val="Style_17"/>
    <w:rPr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  <w:sz w:val="16"/>
    </w:rPr>
  </w:style>
  <w:style w:styleId="Style_18_ch" w:type="character">
    <w:name w:val="ConsPlusNormal"/>
    <w:link w:val="Style_18"/>
    <w:rPr>
      <w:rFonts w:ascii="Arial" w:hAnsi="Arial"/>
      <w:sz w:val="16"/>
    </w:rPr>
  </w:style>
  <w:style w:styleId="Style_19" w:type="paragraph">
    <w:name w:val="Emphasis"/>
    <w:basedOn w:val="Style_13"/>
    <w:link w:val="Style_19_ch"/>
    <w:rPr>
      <w:i w:val="1"/>
    </w:rPr>
  </w:style>
  <w:style w:styleId="Style_19_ch" w:type="character">
    <w:name w:val="Emphasis"/>
    <w:basedOn w:val="Style_13_ch"/>
    <w:link w:val="Style_19"/>
    <w:rPr>
      <w:i w:val="1"/>
    </w:rPr>
  </w:style>
  <w:style w:styleId="Style_20" w:type="paragraph">
    <w:name w:val="header"/>
    <w:basedOn w:val="Style_4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"/>
    <w:basedOn w:val="Style_4"/>
    <w:link w:val="Style_22_ch"/>
    <w:rPr>
      <w:sz w:val="28"/>
    </w:rPr>
  </w:style>
  <w:style w:styleId="Style_22_ch" w:type="character">
    <w:name w:val="Body Text"/>
    <w:basedOn w:val="Style_4_ch"/>
    <w:link w:val="Style_22"/>
    <w:rPr>
      <w:sz w:val="28"/>
    </w:rPr>
  </w:style>
  <w:style w:styleId="Style_23" w:type="paragraph">
    <w:name w:val="Strong"/>
    <w:basedOn w:val="Style_13"/>
    <w:link w:val="Style_23_ch"/>
    <w:rPr>
      <w:b w:val="1"/>
    </w:rPr>
  </w:style>
  <w:style w:styleId="Style_23_ch" w:type="character">
    <w:name w:val="Strong"/>
    <w:basedOn w:val="Style_13_ch"/>
    <w:link w:val="Style_23"/>
    <w:rPr>
      <w:b w:val="1"/>
    </w:rPr>
  </w:style>
  <w:style w:styleId="Style_24" w:type="paragraph">
    <w:name w:val="heading 5"/>
    <w:basedOn w:val="Style_4"/>
    <w:next w:val="Style_4"/>
    <w:link w:val="Style_2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4_ch" w:type="character">
    <w:name w:val="heading 5"/>
    <w:basedOn w:val="Style_4_ch"/>
    <w:link w:val="Style_24"/>
    <w:rPr>
      <w:b w:val="1"/>
      <w:i w:val="1"/>
      <w:sz w:val="26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4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basedOn w:val="Style_13"/>
    <w:link w:val="Style_26_ch"/>
    <w:rPr>
      <w:color w:val="0000FF"/>
      <w:u w:val="single"/>
    </w:rPr>
  </w:style>
  <w:style w:styleId="Style_26_ch" w:type="character">
    <w:name w:val="Hyperlink"/>
    <w:basedOn w:val="Style_13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ody Text 3"/>
    <w:basedOn w:val="Style_4"/>
    <w:link w:val="Style_31_ch"/>
    <w:pPr>
      <w:spacing w:after="120"/>
      <w:ind/>
    </w:pPr>
    <w:rPr>
      <w:sz w:val="16"/>
    </w:rPr>
  </w:style>
  <w:style w:styleId="Style_31_ch" w:type="character">
    <w:name w:val="Body Text 3"/>
    <w:basedOn w:val="Style_4_ch"/>
    <w:link w:val="Style_31"/>
    <w:rPr>
      <w:sz w:val="16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4"/>
    <w:link w:val="Style_33_ch"/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ConsPlusNonformat"/>
    <w:link w:val="Style_34_ch"/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rPr>
      <w:b w:val="1"/>
      <w:sz w:val="28"/>
    </w:rPr>
  </w:style>
  <w:style w:styleId="Style_36_ch" w:type="character">
    <w:name w:val="ConsPlusTitle"/>
    <w:link w:val="Style_36"/>
    <w:rPr>
      <w:b w:val="1"/>
      <w:sz w:val="28"/>
    </w:rPr>
  </w:style>
  <w:style w:styleId="Style_37" w:type="paragraph">
    <w:name w:val="Body Text Indent 2"/>
    <w:basedOn w:val="Style_4"/>
    <w:link w:val="Style_37_ch"/>
    <w:pPr>
      <w:spacing w:after="120" w:line="480" w:lineRule="auto"/>
      <w:ind w:firstLine="0" w:left="283"/>
    </w:pPr>
  </w:style>
  <w:style w:styleId="Style_37_ch" w:type="character">
    <w:name w:val="Body Text Indent 2"/>
    <w:basedOn w:val="Style_4_ch"/>
    <w:link w:val="Style_37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9" w:type="paragraph">
    <w:name w:val="Title"/>
    <w:basedOn w:val="Style_4"/>
    <w:next w:val="Style_4"/>
    <w:link w:val="Style_39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9_ch" w:type="character">
    <w:name w:val="Title"/>
    <w:basedOn w:val="Style_4_ch"/>
    <w:link w:val="Style_39"/>
    <w:rPr>
      <w:rFonts w:ascii="Cambria" w:hAnsi="Cambria"/>
      <w:b w:val="1"/>
      <w:sz w:val="32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dash041e_0431_044b_0447_043d_044b_0439__char"/>
    <w:basedOn w:val="Style_13"/>
    <w:link w:val="Style_41_ch"/>
  </w:style>
  <w:style w:styleId="Style_41_ch" w:type="character">
    <w:name w:val="dash041e_0431_044b_0447_043d_044b_0439__char"/>
    <w:basedOn w:val="Style_13_ch"/>
    <w:link w:val="Style_41"/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ind w:firstLine="0" w:left="709"/>
      <w:outlineLvl w:val="1"/>
    </w:pPr>
    <w:rPr>
      <w:sz w:val="28"/>
    </w:rPr>
  </w:style>
  <w:style w:styleId="Style_42_ch" w:type="character">
    <w:name w:val="heading 2"/>
    <w:basedOn w:val="Style_4_ch"/>
    <w:link w:val="Style_42"/>
    <w:rPr>
      <w:sz w:val="28"/>
    </w:rPr>
  </w:style>
  <w:style w:styleId="Style_43" w:type="paragraph">
    <w:name w:val="dash041e_0431_044b_0447_043d_044b_0439"/>
    <w:basedOn w:val="Style_4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dash041e_0431_044b_0447_043d_044b_0439"/>
    <w:basedOn w:val="Style_4_ch"/>
    <w:link w:val="Style_43"/>
    <w:rPr>
      <w:sz w:val="2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4_ch" w:type="character">
    <w:name w:val="heading 6"/>
    <w:basedOn w:val="Style_4_ch"/>
    <w:link w:val="Style_44"/>
    <w:rPr>
      <w:rFonts w:ascii="Calibri" w:hAnsi="Calibri"/>
      <w:b w:val="1"/>
      <w:sz w:val="22"/>
    </w:rPr>
  </w:style>
  <w:style w:styleId="Style_45" w:type="paragraph">
    <w:name w:val="consplusnormal__char"/>
    <w:basedOn w:val="Style_13"/>
    <w:link w:val="Style_45_ch"/>
  </w:style>
  <w:style w:styleId="Style_45_ch" w:type="character">
    <w:name w:val="consplusnormal__char"/>
    <w:basedOn w:val="Style_13_ch"/>
    <w:link w:val="Style_4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2025-01-21T07:06:37Z</dcterms:modified>
</cp:coreProperties>
</file>