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</w:pPr>
    </w:p>
    <w:p w14:paraId="04000000">
      <w:pPr>
        <w:ind/>
        <w:jc w:val="center"/>
        <w:rPr>
          <w:b w:val="1"/>
          <w:sz w:val="32"/>
          <w:highlight w:val="white"/>
          <w:u w:val="single"/>
        </w:rPr>
      </w:pPr>
      <w:r>
        <w:rPr>
          <w:b w:val="1"/>
          <w:sz w:val="32"/>
          <w:highlight w:val="white"/>
          <w:u w:val="single"/>
        </w:rPr>
        <w:t xml:space="preserve"> </w:t>
      </w:r>
      <w:r>
        <w:rPr>
          <w:b w:val="1"/>
          <w:sz w:val="32"/>
          <w:highlight w:val="white"/>
          <w:u w:val="single"/>
        </w:rPr>
        <w:t xml:space="preserve">Уважаемые депутаты и жители </w:t>
      </w:r>
    </w:p>
    <w:p w14:paraId="05000000">
      <w:pPr>
        <w:ind/>
        <w:jc w:val="center"/>
        <w:rPr>
          <w:b w:val="1"/>
          <w:sz w:val="28"/>
          <w:highlight w:val="white"/>
        </w:rPr>
      </w:pPr>
      <w:r>
        <w:rPr>
          <w:b w:val="1"/>
          <w:sz w:val="32"/>
          <w:highlight w:val="white"/>
          <w:u w:val="single"/>
        </w:rPr>
        <w:t>Поляковского сельского поселения!</w:t>
      </w:r>
    </w:p>
    <w:p w14:paraId="06000000">
      <w:pPr>
        <w:ind/>
        <w:jc w:val="center"/>
        <w:rPr>
          <w:b w:val="1"/>
          <w:sz w:val="28"/>
          <w:highlight w:val="white"/>
        </w:rPr>
      </w:pPr>
    </w:p>
    <w:p w14:paraId="07000000">
      <w:pPr>
        <w:tabs>
          <w:tab w:leader="none" w:pos="1214" w:val="left"/>
        </w:tabs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</w:r>
      <w:r>
        <w:rPr>
          <w:sz w:val="30"/>
          <w:highlight w:val="white"/>
        </w:rPr>
        <w:t xml:space="preserve">Вашему вниманию предлагается </w:t>
      </w:r>
      <w:r>
        <w:rPr>
          <w:color w:val="000000"/>
          <w:sz w:val="30"/>
          <w:highlight w:val="white"/>
        </w:rPr>
        <w:t xml:space="preserve">отчёт о работе Администрации Поляковского сельского поселения за второе полугодие  </w:t>
      </w:r>
      <w:r>
        <w:rPr>
          <w:b w:val="1"/>
          <w:color w:val="000000"/>
          <w:sz w:val="30"/>
          <w:highlight w:val="white"/>
        </w:rPr>
        <w:t>202</w:t>
      </w:r>
      <w:r>
        <w:rPr>
          <w:b w:val="1"/>
          <w:color w:val="000000"/>
          <w:sz w:val="30"/>
          <w:highlight w:val="white"/>
        </w:rPr>
        <w:t>4</w:t>
      </w:r>
      <w:r>
        <w:rPr>
          <w:b w:val="1"/>
          <w:color w:val="000000"/>
          <w:sz w:val="30"/>
          <w:highlight w:val="white"/>
        </w:rPr>
        <w:t xml:space="preserve"> </w:t>
      </w:r>
      <w:r>
        <w:rPr>
          <w:color w:val="000000"/>
          <w:sz w:val="30"/>
          <w:highlight w:val="white"/>
        </w:rPr>
        <w:t xml:space="preserve">года </w:t>
      </w:r>
      <w:r>
        <w:rPr>
          <w:sz w:val="30"/>
          <w:highlight w:val="white"/>
        </w:rPr>
        <w:t xml:space="preserve">и о задачах на первое полугодие </w:t>
      </w:r>
      <w:r>
        <w:rPr>
          <w:b w:val="1"/>
          <w:sz w:val="30"/>
          <w:highlight w:val="white"/>
        </w:rPr>
        <w:t>2025</w:t>
      </w:r>
      <w:r>
        <w:rPr>
          <w:b w:val="1"/>
          <w:sz w:val="30"/>
          <w:highlight w:val="white"/>
        </w:rPr>
        <w:t xml:space="preserve"> </w:t>
      </w:r>
      <w:r>
        <w:rPr>
          <w:sz w:val="30"/>
          <w:highlight w:val="white"/>
        </w:rPr>
        <w:t xml:space="preserve">года.           </w:t>
      </w:r>
      <w:r>
        <w:rPr>
          <w:sz w:val="28"/>
          <w:highlight w:val="white"/>
        </w:rPr>
        <w:t xml:space="preserve"> </w:t>
      </w:r>
    </w:p>
    <w:p w14:paraId="08000000">
      <w:pPr>
        <w:tabs>
          <w:tab w:leader="none" w:pos="1214" w:val="left"/>
        </w:tabs>
        <w:ind/>
        <w:jc w:val="both"/>
        <w:rPr>
          <w:i w:val="1"/>
          <w:sz w:val="30"/>
          <w:highlight w:val="white"/>
        </w:rPr>
      </w:pPr>
      <w:r>
        <w:rPr>
          <w:sz w:val="28"/>
          <w:highlight w:val="white"/>
        </w:rPr>
        <w:t xml:space="preserve">   </w:t>
      </w:r>
      <w:r>
        <w:rPr>
          <w:sz w:val="30"/>
          <w:highlight w:val="white"/>
        </w:rPr>
        <w:t>Муниципаль</w:t>
      </w:r>
      <w:r>
        <w:rPr>
          <w:sz w:val="30"/>
          <w:highlight w:val="white"/>
        </w:rPr>
        <w:t>ное образование «Поляковское сельское поселение» осуществляет свои полномочия в соответствии с Федеральным законом от 06.10.2003г. № 131-ФЗ «Об общих принципах организации местного самоуправления в РФ»</w:t>
      </w:r>
      <w:r>
        <w:rPr>
          <w:b w:val="1"/>
          <w:sz w:val="30"/>
          <w:highlight w:val="white"/>
        </w:rPr>
        <w:t xml:space="preserve">  </w:t>
      </w:r>
      <w:r>
        <w:rPr>
          <w:sz w:val="30"/>
          <w:highlight w:val="white"/>
        </w:rPr>
        <w:t xml:space="preserve"> и</w:t>
      </w:r>
      <w:r>
        <w:rPr>
          <w:b w:val="1"/>
          <w:sz w:val="30"/>
          <w:highlight w:val="white"/>
        </w:rPr>
        <w:t xml:space="preserve"> </w:t>
      </w:r>
      <w:r>
        <w:rPr>
          <w:sz w:val="30"/>
          <w:highlight w:val="white"/>
        </w:rPr>
        <w:t>в соответствии с  внесенными изменениями Областным</w:t>
      </w:r>
      <w:r>
        <w:rPr>
          <w:sz w:val="30"/>
          <w:highlight w:val="white"/>
        </w:rPr>
        <w:t xml:space="preserve"> законом от 07.12.2016  года № 738-ЗС   «О внесении изменений в Областной закон № 436-ЗС от 28.12.2005 года «О местном самоуправлении в Ростовской области». Численность аппарата администрации – 8 единиц  муниципальных служащих, 4 единицы  – технического пе</w:t>
      </w:r>
      <w:r>
        <w:rPr>
          <w:sz w:val="30"/>
          <w:highlight w:val="white"/>
        </w:rPr>
        <w:t>рсонала.</w:t>
      </w:r>
    </w:p>
    <w:p w14:paraId="09000000">
      <w:pPr>
        <w:tabs>
          <w:tab w:leader="none" w:pos="1214" w:val="left"/>
        </w:tabs>
        <w:ind/>
        <w:jc w:val="both"/>
        <w:rPr>
          <w:sz w:val="30"/>
          <w:highlight w:val="white"/>
        </w:rPr>
      </w:pPr>
      <w:r>
        <w:rPr>
          <w:i w:val="1"/>
          <w:sz w:val="30"/>
          <w:highlight w:val="white"/>
        </w:rPr>
        <w:t xml:space="preserve">      </w:t>
      </w:r>
      <w:r>
        <w:rPr>
          <w:sz w:val="30"/>
          <w:highlight w:val="white"/>
        </w:rPr>
        <w:t xml:space="preserve">Поляковское сельское поселение расположено в юго-западной части Неклиновского района, объединяет 10 населенных пунктов  (2680 домовладений) и 2 садоводческих товарищества (это 1114  садовых участков). </w:t>
      </w:r>
    </w:p>
    <w:p w14:paraId="0A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</w:t>
      </w:r>
      <w:r>
        <w:rPr>
          <w:sz w:val="30"/>
          <w:highlight w:val="white"/>
        </w:rPr>
        <w:tab/>
      </w:r>
      <w:r>
        <w:rPr>
          <w:sz w:val="30"/>
          <w:highlight w:val="white"/>
        </w:rPr>
        <w:t>Общая площадь муниципального образова</w:t>
      </w:r>
      <w:r>
        <w:rPr>
          <w:sz w:val="30"/>
          <w:highlight w:val="white"/>
        </w:rPr>
        <w:t>ния — 5432,0 га,</w:t>
      </w:r>
    </w:p>
    <w:p w14:paraId="0B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</w:t>
      </w:r>
      <w:r>
        <w:rPr>
          <w:sz w:val="30"/>
          <w:highlight w:val="white"/>
        </w:rPr>
        <w:t xml:space="preserve">в т.ч. сельхозугодий — 4280,0 га, </w:t>
      </w:r>
    </w:p>
    <w:p w14:paraId="0C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земли населённых пунктов – 1072,0 га,</w:t>
      </w:r>
    </w:p>
    <w:p w14:paraId="0D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</w:t>
      </w:r>
      <w:r>
        <w:rPr>
          <w:sz w:val="30"/>
          <w:highlight w:val="white"/>
        </w:rPr>
        <w:t>земли садовых товариществ  - 80,0 га.</w:t>
      </w:r>
    </w:p>
    <w:p w14:paraId="0E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ab/>
      </w:r>
      <w:r>
        <w:rPr>
          <w:sz w:val="30"/>
          <w:highlight w:val="white"/>
        </w:rPr>
        <w:t>Численность населения на  01.07.2022 года составила 7414</w:t>
      </w:r>
      <w:r>
        <w:rPr>
          <w:color w:val="000000"/>
          <w:sz w:val="30"/>
          <w:highlight w:val="white"/>
        </w:rPr>
        <w:t xml:space="preserve"> жителей</w:t>
      </w:r>
      <w:r>
        <w:rPr>
          <w:sz w:val="30"/>
          <w:highlight w:val="white"/>
        </w:rPr>
        <w:t>: трудоспособного населения  - 3194 человек;</w:t>
      </w:r>
    </w:p>
    <w:p w14:paraId="0F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</w:t>
      </w:r>
      <w:r>
        <w:rPr>
          <w:sz w:val="30"/>
          <w:highlight w:val="white"/>
        </w:rPr>
        <w:t>граждан пенсион</w:t>
      </w:r>
      <w:r>
        <w:rPr>
          <w:sz w:val="30"/>
          <w:highlight w:val="white"/>
        </w:rPr>
        <w:t>ного возраста - 2425 человек;</w:t>
      </w:r>
    </w:p>
    <w:p w14:paraId="10000000">
      <w:pPr>
        <w:tabs>
          <w:tab w:leader="none" w:pos="283" w:val="left"/>
        </w:tabs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детей - 1795 человека (дошкольного возраста –593);</w:t>
      </w:r>
    </w:p>
    <w:p w14:paraId="11000000">
      <w:pPr>
        <w:tabs>
          <w:tab w:leader="none" w:pos="283" w:val="left"/>
        </w:tabs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мужчин  - 3505, женщин - 3909.</w:t>
      </w:r>
    </w:p>
    <w:p w14:paraId="12000000">
      <w:pPr>
        <w:ind/>
        <w:jc w:val="both"/>
      </w:pPr>
      <w:r>
        <w:rPr>
          <w:sz w:val="30"/>
          <w:highlight w:val="white"/>
        </w:rPr>
        <w:tab/>
      </w:r>
      <w:r>
        <w:rPr>
          <w:sz w:val="30"/>
          <w:highlight w:val="white"/>
        </w:rPr>
        <w:t xml:space="preserve">Коротко о наших основных бюджетообразующих предприятиях.           В </w:t>
      </w:r>
      <w:r>
        <w:rPr>
          <w:rFonts w:ascii="Times New Roman CYR" w:hAnsi="Times New Roman CYR"/>
          <w:color w:val="000000"/>
          <w:sz w:val="30"/>
          <w:highlight w:val="white"/>
        </w:rPr>
        <w:t xml:space="preserve">СПК колхоз </w:t>
      </w:r>
      <w:r>
        <w:rPr>
          <w:color w:val="000000"/>
          <w:sz w:val="30"/>
          <w:highlight w:val="white"/>
        </w:rPr>
        <w:t>«</w:t>
      </w:r>
      <w:r>
        <w:rPr>
          <w:rFonts w:ascii="Times New Roman CYR" w:hAnsi="Times New Roman CYR"/>
          <w:color w:val="000000"/>
          <w:sz w:val="30"/>
          <w:highlight w:val="white"/>
        </w:rPr>
        <w:t>Прогресс</w:t>
      </w:r>
      <w:r>
        <w:rPr>
          <w:color w:val="000000"/>
          <w:sz w:val="30"/>
          <w:highlight w:val="white"/>
        </w:rPr>
        <w:t xml:space="preserve">» 160 рабочих  мест, </w:t>
      </w:r>
      <w:r>
        <w:rPr>
          <w:rFonts w:ascii="Times New Roman CYR" w:hAnsi="Times New Roman CYR"/>
          <w:color w:val="000000"/>
          <w:sz w:val="30"/>
          <w:highlight w:val="white"/>
        </w:rPr>
        <w:t xml:space="preserve">ОАО </w:t>
      </w:r>
      <w:r>
        <w:rPr>
          <w:color w:val="000000"/>
          <w:sz w:val="30"/>
          <w:highlight w:val="white"/>
        </w:rPr>
        <w:t>«</w:t>
      </w:r>
      <w:r>
        <w:rPr>
          <w:rFonts w:ascii="Times New Roman CYR" w:hAnsi="Times New Roman CYR"/>
          <w:color w:val="000000"/>
          <w:sz w:val="30"/>
          <w:highlight w:val="white"/>
        </w:rPr>
        <w:t>Золотая Коса</w:t>
      </w:r>
      <w:r>
        <w:rPr>
          <w:color w:val="000000"/>
          <w:sz w:val="30"/>
          <w:highlight w:val="white"/>
        </w:rPr>
        <w:t>», 71 рабочие  м</w:t>
      </w:r>
      <w:r>
        <w:rPr>
          <w:color w:val="000000"/>
          <w:sz w:val="30"/>
          <w:highlight w:val="white"/>
        </w:rPr>
        <w:t>есто,</w:t>
      </w:r>
      <w:r>
        <w:rPr>
          <w:sz w:val="30"/>
          <w:highlight w:val="white"/>
        </w:rPr>
        <w:t xml:space="preserve"> ИП  Никушин  54  рабочих  места. В ИП Лядов 16 рабочих мест. В </w:t>
      </w:r>
      <w:r>
        <w:rPr>
          <w:rFonts w:ascii="Times New Roman CYR" w:hAnsi="Times New Roman CYR"/>
          <w:color w:val="000000"/>
          <w:sz w:val="30"/>
          <w:highlight w:val="white"/>
        </w:rPr>
        <w:t>Неклиновском филиале ФГБУ «Управления «Ростовмелиоводхоз»</w:t>
      </w:r>
      <w:r>
        <w:rPr>
          <w:sz w:val="30"/>
          <w:highlight w:val="white"/>
        </w:rPr>
        <w:t xml:space="preserve"> 138 рабочих мест, ООО «Альфа Миус -2» 29 рабочих места</w:t>
      </w:r>
      <w:r>
        <w:rPr>
          <w:color w:val="000000"/>
          <w:sz w:val="30"/>
          <w:highlight w:val="white"/>
        </w:rPr>
        <w:t>, ИП Григоренко И.В. 10  рабочих  мест</w:t>
      </w:r>
      <w:r>
        <w:rPr>
          <w:sz w:val="30"/>
          <w:highlight w:val="white"/>
        </w:rPr>
        <w:t>. На территории сельского поселения р</w:t>
      </w:r>
      <w:r>
        <w:rPr>
          <w:sz w:val="30"/>
          <w:highlight w:val="white"/>
        </w:rPr>
        <w:t xml:space="preserve">асположены: </w:t>
      </w:r>
      <w:r>
        <w:rPr>
          <w:rFonts w:ascii="Times New Roman CYR" w:hAnsi="Times New Roman CYR"/>
          <w:color w:val="000000"/>
          <w:sz w:val="30"/>
          <w:highlight w:val="white"/>
        </w:rPr>
        <w:t xml:space="preserve">рыболовецкий колхоз </w:t>
      </w:r>
      <w:r>
        <w:rPr>
          <w:color w:val="000000"/>
          <w:sz w:val="30"/>
          <w:highlight w:val="white"/>
        </w:rPr>
        <w:t>«</w:t>
      </w:r>
      <w:r>
        <w:rPr>
          <w:rFonts w:ascii="Times New Roman CYR" w:hAnsi="Times New Roman CYR"/>
          <w:color w:val="000000"/>
          <w:sz w:val="30"/>
          <w:highlight w:val="white"/>
        </w:rPr>
        <w:t>Первомайский</w:t>
      </w:r>
      <w:r>
        <w:rPr>
          <w:color w:val="000000"/>
          <w:sz w:val="30"/>
          <w:highlight w:val="white"/>
        </w:rPr>
        <w:t>»,</w:t>
      </w:r>
      <w:r>
        <w:rPr>
          <w:sz w:val="30"/>
          <w:highlight w:val="white"/>
        </w:rPr>
        <w:t xml:space="preserve"> 1 фермерское хозяйство, имеется 43 торговых точки. Всего это более 600 рабочих мест.</w:t>
      </w:r>
    </w:p>
    <w:p w14:paraId="13000000">
      <w:pPr>
        <w:ind/>
        <w:jc w:val="both"/>
      </w:pPr>
    </w:p>
    <w:p w14:paraId="14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Социальную инфраструктуру  представляют:</w:t>
      </w:r>
    </w:p>
    <w:p w14:paraId="15000000">
      <w:pPr>
        <w:tabs>
          <w:tab w:leader="none" w:pos="1214" w:val="left"/>
        </w:tabs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- 2 средних школы (790  учащихся) ;</w:t>
      </w:r>
    </w:p>
    <w:p w14:paraId="16000000">
      <w:pPr>
        <w:tabs>
          <w:tab w:leader="none" w:pos="1214" w:val="left"/>
        </w:tabs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- 2 детских сада  (188 дошкольников);</w:t>
      </w:r>
    </w:p>
    <w:p w14:paraId="17000000">
      <w:pPr>
        <w:tabs>
          <w:tab w:leader="none" w:pos="1214" w:val="left"/>
        </w:tabs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- 1 отд</w:t>
      </w:r>
      <w:r>
        <w:rPr>
          <w:sz w:val="30"/>
          <w:highlight w:val="white"/>
        </w:rPr>
        <w:t>еление соц. обслуживания на дому, обслуживающее 120 человек;</w:t>
      </w:r>
    </w:p>
    <w:p w14:paraId="18000000">
      <w:pPr>
        <w:tabs>
          <w:tab w:leader="none" w:pos="1214" w:val="left"/>
        </w:tabs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- 3 Дома культуры; 4 библиотеки;</w:t>
      </w:r>
    </w:p>
    <w:p w14:paraId="19000000">
      <w:pPr>
        <w:tabs>
          <w:tab w:leader="none" w:pos="1214" w:val="left"/>
        </w:tabs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-1 участковая больница, 3 ФАПА, 3 почтовых отделения, филиал Сбербанка.</w:t>
      </w:r>
    </w:p>
    <w:p w14:paraId="1A000000">
      <w:pPr>
        <w:tabs>
          <w:tab w:leader="none" w:pos="1214" w:val="left"/>
        </w:tabs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Всего в этой сфере занято более   200   человек.</w:t>
      </w:r>
    </w:p>
    <w:p w14:paraId="1B000000">
      <w:pPr>
        <w:tabs>
          <w:tab w:leader="none" w:pos="1214" w:val="left"/>
        </w:tabs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      </w:t>
      </w:r>
      <w:r>
        <w:rPr>
          <w:sz w:val="30"/>
          <w:highlight w:val="white"/>
        </w:rPr>
        <w:t>Поляковское сельское поселение я</w:t>
      </w:r>
      <w:r>
        <w:rPr>
          <w:sz w:val="30"/>
          <w:highlight w:val="white"/>
        </w:rPr>
        <w:t xml:space="preserve">вляется здравницей Неклиновского района. Санаторно-оздоровительный комплекс «Мир» круглогодичного действия, в хуторе Красный Десант, оздоравливает ежегодно около 5 тысяч детей со всех уголков России. </w:t>
      </w:r>
    </w:p>
    <w:p w14:paraId="1C000000">
      <w:pPr>
        <w:tabs>
          <w:tab w:leader="none" w:pos="1214" w:val="left"/>
        </w:tabs>
        <w:ind/>
        <w:jc w:val="both"/>
        <w:rPr>
          <w:b w:val="1"/>
          <w:i w:val="1"/>
          <w:color w:val="000000"/>
          <w:spacing w:val="-4"/>
          <w:sz w:val="32"/>
          <w:highlight w:val="white"/>
        </w:rPr>
      </w:pPr>
      <w:r>
        <w:rPr>
          <w:sz w:val="30"/>
          <w:highlight w:val="white"/>
        </w:rPr>
        <w:t xml:space="preserve">   </w:t>
      </w:r>
    </w:p>
    <w:p w14:paraId="1D000000">
      <w:pPr>
        <w:ind/>
        <w:jc w:val="both"/>
        <w:rPr>
          <w:b w:val="1"/>
          <w:i w:val="1"/>
          <w:color w:val="000000"/>
          <w:spacing w:val="-4"/>
          <w:sz w:val="32"/>
          <w:highlight w:val="white"/>
        </w:rPr>
      </w:pPr>
      <w:r>
        <w:rPr>
          <w:b w:val="1"/>
          <w:i w:val="1"/>
          <w:color w:val="000000"/>
          <w:spacing w:val="-4"/>
          <w:sz w:val="32"/>
          <w:highlight w:val="white"/>
        </w:rPr>
        <w:t>Бюджет Поляковского сельского поселения:</w:t>
      </w:r>
    </w:p>
    <w:p w14:paraId="1E000000">
      <w:pPr>
        <w:ind/>
        <w:jc w:val="both"/>
        <w:rPr>
          <w:b w:val="1"/>
          <w:i w:val="1"/>
          <w:color w:val="000000"/>
          <w:spacing w:val="-4"/>
          <w:sz w:val="32"/>
          <w:highlight w:val="white"/>
        </w:rPr>
      </w:pPr>
    </w:p>
    <w:tbl>
      <w:tblPr>
        <w:tblStyle w:val="Style_2"/>
        <w:tblInd w:type="dxa" w:w="-318"/>
        <w:tblLayout w:type="fixed"/>
      </w:tblPr>
      <w:tblGrid>
        <w:gridCol w:w="7637"/>
        <w:gridCol w:w="2620"/>
      </w:tblGrid>
      <w:tr>
        <w:tc>
          <w:tcPr>
            <w:tcW w:type="dxa" w:w="7637"/>
            <w:shd w:fill="auto" w:val="clear"/>
            <w:vAlign w:val="bottom"/>
          </w:tcPr>
          <w:p w14:paraId="1F000000">
            <w:pPr>
              <w:spacing w:after="200" w:line="276" w:lineRule="auto"/>
              <w:ind/>
              <w:jc w:val="both"/>
              <w:rPr>
                <w:b w:val="1"/>
                <w:color w:val="000000"/>
                <w:sz w:val="28"/>
                <w:highlight w:val="white"/>
                <w:u w:val="single"/>
              </w:rPr>
            </w:pPr>
            <w:r>
              <w:rPr>
                <w:b w:val="1"/>
                <w:color w:val="000000"/>
                <w:sz w:val="28"/>
                <w:highlight w:val="white"/>
                <w:u w:val="single"/>
              </w:rPr>
              <w:t xml:space="preserve">ДОХОДНАЯ ЧАСТЬ: </w:t>
            </w:r>
          </w:p>
          <w:p w14:paraId="20000000">
            <w:pPr>
              <w:spacing w:after="200" w:line="276" w:lineRule="auto"/>
              <w:ind/>
              <w:jc w:val="both"/>
              <w:rPr>
                <w:color w:val="000000"/>
                <w:sz w:val="30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  <w:u w:val="single"/>
              </w:rPr>
              <w:t xml:space="preserve"> </w:t>
            </w:r>
            <w:r>
              <w:rPr>
                <w:color w:val="000000"/>
                <w:sz w:val="30"/>
                <w:highlight w:val="white"/>
              </w:rPr>
              <w:t xml:space="preserve">по состоянию на 1 </w:t>
            </w:r>
            <w:r>
              <w:rPr>
                <w:color w:val="000000"/>
                <w:sz w:val="30"/>
                <w:highlight w:val="white"/>
              </w:rPr>
              <w:t>января</w:t>
            </w:r>
            <w:r>
              <w:rPr>
                <w:color w:val="000000"/>
                <w:sz w:val="30"/>
                <w:highlight w:val="white"/>
              </w:rPr>
              <w:t xml:space="preserve"> 202</w:t>
            </w:r>
            <w:r>
              <w:rPr>
                <w:color w:val="000000"/>
                <w:sz w:val="30"/>
                <w:highlight w:val="white"/>
              </w:rPr>
              <w:t>5</w:t>
            </w:r>
            <w:r>
              <w:rPr>
                <w:color w:val="000000"/>
                <w:sz w:val="30"/>
                <w:highlight w:val="white"/>
              </w:rPr>
              <w:t xml:space="preserve"> г. в доходную часть бюдже</w:t>
            </w:r>
            <w:r>
              <w:rPr>
                <w:color w:val="000000"/>
                <w:sz w:val="30"/>
                <w:highlight w:val="white"/>
              </w:rPr>
              <w:t xml:space="preserve">та Поляковского сельского поселения поступили доходы в сумме </w:t>
            </w:r>
            <w:r>
              <w:rPr>
                <w:color w:val="000000"/>
                <w:sz w:val="30"/>
                <w:highlight w:val="white"/>
              </w:rPr>
              <w:t>29</w:t>
            </w:r>
            <w:r>
              <w:rPr>
                <w:color w:val="000000"/>
                <w:sz w:val="30"/>
                <w:highlight w:val="white"/>
              </w:rPr>
              <w:t xml:space="preserve"> </w:t>
            </w:r>
            <w:r>
              <w:rPr>
                <w:color w:val="000000"/>
                <w:sz w:val="30"/>
                <w:highlight w:val="white"/>
              </w:rPr>
              <w:t>390</w:t>
            </w:r>
            <w:r>
              <w:rPr>
                <w:color w:val="000000"/>
                <w:sz w:val="30"/>
                <w:highlight w:val="white"/>
              </w:rPr>
              <w:t>,</w:t>
            </w:r>
            <w:r>
              <w:rPr>
                <w:color w:val="000000"/>
                <w:sz w:val="30"/>
                <w:highlight w:val="white"/>
              </w:rPr>
              <w:t>6</w:t>
            </w:r>
            <w:r>
              <w:rPr>
                <w:color w:val="000000"/>
                <w:sz w:val="30"/>
                <w:highlight w:val="white"/>
              </w:rPr>
              <w:t xml:space="preserve"> тыс. рублей при плане 2024 года – 22 3</w:t>
            </w:r>
            <w:r>
              <w:rPr>
                <w:color w:val="000000"/>
                <w:sz w:val="30"/>
                <w:highlight w:val="white"/>
              </w:rPr>
              <w:t>51</w:t>
            </w:r>
            <w:r>
              <w:rPr>
                <w:color w:val="000000"/>
                <w:sz w:val="30"/>
                <w:highlight w:val="white"/>
              </w:rPr>
              <w:t xml:space="preserve">,2 тыс. рублей, что составляет </w:t>
            </w:r>
            <w:r>
              <w:rPr>
                <w:color w:val="000000"/>
                <w:sz w:val="30"/>
                <w:highlight w:val="white"/>
              </w:rPr>
              <w:t>131</w:t>
            </w:r>
            <w:r>
              <w:rPr>
                <w:color w:val="000000"/>
                <w:sz w:val="30"/>
                <w:highlight w:val="white"/>
              </w:rPr>
              <w:t>,5%, в том числе:</w:t>
            </w:r>
          </w:p>
          <w:p w14:paraId="21000000">
            <w:pPr>
              <w:spacing w:after="200" w:line="276" w:lineRule="auto"/>
              <w:ind/>
              <w:jc w:val="both"/>
              <w:rPr>
                <w:color w:val="000000"/>
                <w:sz w:val="30"/>
                <w:highlight w:val="white"/>
              </w:rPr>
            </w:pPr>
            <w:r>
              <w:rPr>
                <w:color w:val="000000"/>
                <w:sz w:val="30"/>
                <w:highlight w:val="white"/>
              </w:rPr>
              <w:t xml:space="preserve">- собственные доходы поступили в сумме – </w:t>
            </w:r>
            <w:r>
              <w:rPr>
                <w:color w:val="000000"/>
                <w:sz w:val="30"/>
                <w:highlight w:val="white"/>
              </w:rPr>
              <w:t>15</w:t>
            </w:r>
            <w:r>
              <w:rPr>
                <w:color w:val="000000"/>
                <w:sz w:val="30"/>
                <w:highlight w:val="white"/>
              </w:rPr>
              <w:t xml:space="preserve"> </w:t>
            </w:r>
            <w:r>
              <w:rPr>
                <w:color w:val="000000"/>
                <w:sz w:val="30"/>
                <w:highlight w:val="white"/>
              </w:rPr>
              <w:t>574</w:t>
            </w:r>
            <w:r>
              <w:rPr>
                <w:color w:val="000000"/>
                <w:sz w:val="30"/>
                <w:highlight w:val="white"/>
              </w:rPr>
              <w:t>,</w:t>
            </w:r>
            <w:r>
              <w:rPr>
                <w:color w:val="000000"/>
                <w:sz w:val="30"/>
                <w:highlight w:val="white"/>
              </w:rPr>
              <w:t>1</w:t>
            </w:r>
            <w:r>
              <w:rPr>
                <w:color w:val="000000"/>
                <w:sz w:val="30"/>
                <w:highlight w:val="white"/>
              </w:rPr>
              <w:t xml:space="preserve"> тыс. рублей при плане 2024 года 8 534,7 тыс. р</w:t>
            </w:r>
            <w:r>
              <w:rPr>
                <w:color w:val="000000"/>
                <w:sz w:val="30"/>
                <w:highlight w:val="white"/>
              </w:rPr>
              <w:t>ублей</w:t>
            </w:r>
            <w:r>
              <w:rPr>
                <w:i w:val="1"/>
                <w:color w:val="000000"/>
                <w:sz w:val="30"/>
                <w:highlight w:val="white"/>
              </w:rPr>
              <w:t xml:space="preserve"> </w:t>
            </w:r>
            <w:r>
              <w:rPr>
                <w:color w:val="000000"/>
                <w:sz w:val="30"/>
                <w:highlight w:val="white"/>
              </w:rPr>
              <w:t xml:space="preserve">что составляет </w:t>
            </w:r>
            <w:r>
              <w:rPr>
                <w:i w:val="1"/>
                <w:color w:val="000000"/>
                <w:sz w:val="30"/>
                <w:highlight w:val="white"/>
              </w:rPr>
              <w:t>(</w:t>
            </w:r>
            <w:r>
              <w:rPr>
                <w:i w:val="1"/>
                <w:color w:val="000000"/>
                <w:sz w:val="30"/>
                <w:highlight w:val="white"/>
              </w:rPr>
              <w:t>182,5</w:t>
            </w:r>
            <w:r>
              <w:rPr>
                <w:i w:val="1"/>
                <w:color w:val="000000"/>
                <w:sz w:val="30"/>
                <w:highlight w:val="white"/>
              </w:rPr>
              <w:t>%</w:t>
            </w:r>
            <w:r>
              <w:rPr>
                <w:color w:val="000000"/>
                <w:sz w:val="30"/>
                <w:highlight w:val="white"/>
              </w:rPr>
              <w:t>).</w:t>
            </w:r>
          </w:p>
          <w:p w14:paraId="22000000">
            <w:pPr>
              <w:spacing w:after="200" w:line="276" w:lineRule="auto"/>
              <w:ind/>
              <w:jc w:val="both"/>
              <w:rPr>
                <w:b w:val="1"/>
                <w:color w:val="000000"/>
                <w:sz w:val="28"/>
                <w:highlight w:val="white"/>
                <w:u w:val="single"/>
              </w:rPr>
            </w:pPr>
            <w:r>
              <w:rPr>
                <w:color w:val="000000"/>
                <w:sz w:val="30"/>
                <w:highlight w:val="white"/>
              </w:rPr>
              <w:t xml:space="preserve">- безвозмездные поступления от бюджетов других уровней составили </w:t>
            </w:r>
            <w:r>
              <w:rPr>
                <w:color w:val="000000"/>
                <w:sz w:val="30"/>
                <w:highlight w:val="white"/>
              </w:rPr>
              <w:t>13</w:t>
            </w:r>
            <w:r>
              <w:rPr>
                <w:color w:val="000000"/>
                <w:sz w:val="30"/>
                <w:highlight w:val="white"/>
              </w:rPr>
              <w:t xml:space="preserve"> </w:t>
            </w:r>
            <w:r>
              <w:rPr>
                <w:color w:val="000000"/>
                <w:sz w:val="30"/>
                <w:highlight w:val="white"/>
              </w:rPr>
              <w:t>816</w:t>
            </w:r>
            <w:r>
              <w:rPr>
                <w:color w:val="000000"/>
                <w:sz w:val="30"/>
                <w:highlight w:val="white"/>
              </w:rPr>
              <w:t>,</w:t>
            </w:r>
            <w:r>
              <w:rPr>
                <w:color w:val="000000"/>
                <w:sz w:val="30"/>
                <w:highlight w:val="white"/>
              </w:rPr>
              <w:t>5</w:t>
            </w:r>
            <w:r>
              <w:rPr>
                <w:color w:val="000000"/>
                <w:sz w:val="30"/>
                <w:highlight w:val="white"/>
              </w:rPr>
              <w:t xml:space="preserve"> тыс. рублей при плане 13 </w:t>
            </w:r>
            <w:r>
              <w:rPr>
                <w:color w:val="000000"/>
                <w:sz w:val="30"/>
                <w:highlight w:val="white"/>
              </w:rPr>
              <w:t>816</w:t>
            </w:r>
            <w:r>
              <w:rPr>
                <w:color w:val="000000"/>
                <w:sz w:val="30"/>
                <w:highlight w:val="white"/>
              </w:rPr>
              <w:t xml:space="preserve">,5 тыс. рублей, что составляет </w:t>
            </w:r>
            <w:r>
              <w:rPr>
                <w:color w:val="000000"/>
                <w:sz w:val="30"/>
                <w:highlight w:val="white"/>
              </w:rPr>
              <w:t>100</w:t>
            </w:r>
            <w:r>
              <w:rPr>
                <w:b w:val="1"/>
                <w:i w:val="1"/>
                <w:color w:val="000000"/>
                <w:sz w:val="30"/>
                <w:highlight w:val="white"/>
              </w:rPr>
              <w:t>%</w:t>
            </w:r>
            <w:r>
              <w:rPr>
                <w:color w:val="000000"/>
                <w:sz w:val="30"/>
                <w:highlight w:val="white"/>
              </w:rPr>
              <w:t>.</w:t>
            </w:r>
          </w:p>
          <w:p w14:paraId="23000000">
            <w:pPr>
              <w:spacing w:after="200" w:line="276" w:lineRule="auto"/>
              <w:ind/>
              <w:jc w:val="both"/>
              <w:rPr>
                <w:color w:val="000000"/>
                <w:sz w:val="30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  <w:u w:val="single"/>
              </w:rPr>
              <w:t xml:space="preserve">РАСХОДНАЯ ЧАСТЬ: </w:t>
            </w:r>
          </w:p>
          <w:p w14:paraId="24000000">
            <w:pPr>
              <w:spacing w:after="200"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30"/>
                <w:highlight w:val="white"/>
              </w:rPr>
              <w:t>расходная часть бюджета строилась в соответствии с решением Собрания де</w:t>
            </w:r>
            <w:r>
              <w:rPr>
                <w:color w:val="000000"/>
                <w:sz w:val="30"/>
                <w:highlight w:val="white"/>
              </w:rPr>
              <w:t>путатов Поляковского сельского поселения № 85 от 25.12.2023 г. «О бюджете Поляковского сельского поселения Неклиновского района на 2024 год и на плановый период 2025 и 2026 годов», а также осуществлялась работа ответственными специалистами</w:t>
            </w:r>
            <w:r>
              <w:rPr>
                <w:color w:val="000000"/>
                <w:sz w:val="30"/>
              </w:rPr>
              <w:t xml:space="preserve"> за сопровождение</w:t>
            </w:r>
            <w:r>
              <w:rPr>
                <w:color w:val="000000"/>
                <w:sz w:val="30"/>
              </w:rPr>
              <w:t xml:space="preserve"> 12 муниципальных программ</w:t>
            </w:r>
            <w:r>
              <w:rPr>
                <w:color w:val="000000"/>
                <w:sz w:val="30"/>
                <w:highlight w:val="white"/>
              </w:rPr>
              <w:t xml:space="preserve"> Поляковского сельского поселения, составляющими основу планирования и бюджетирования. В целях информирования населения сведения о ходе исполнения бюджета муниципального образования «Поляковское сельское поселение» по состоянию на</w:t>
            </w:r>
            <w:r>
              <w:rPr>
                <w:color w:val="000000"/>
                <w:sz w:val="30"/>
                <w:highlight w:val="white"/>
              </w:rPr>
              <w:t xml:space="preserve"> 01 </w:t>
            </w:r>
            <w:r>
              <w:rPr>
                <w:color w:val="000000"/>
                <w:sz w:val="30"/>
                <w:highlight w:val="white"/>
              </w:rPr>
              <w:t>января</w:t>
            </w:r>
            <w:r>
              <w:rPr>
                <w:color w:val="000000"/>
                <w:sz w:val="30"/>
                <w:highlight w:val="white"/>
              </w:rPr>
              <w:t xml:space="preserve"> 202</w:t>
            </w:r>
            <w:r>
              <w:rPr>
                <w:color w:val="000000"/>
                <w:sz w:val="30"/>
                <w:highlight w:val="white"/>
              </w:rPr>
              <w:t>5</w:t>
            </w:r>
            <w:r>
              <w:rPr>
                <w:color w:val="000000"/>
                <w:sz w:val="30"/>
                <w:highlight w:val="white"/>
              </w:rPr>
              <w:t xml:space="preserve"> года публикуются на официальном сайте, стендах в здании администрации и постоянно обновляются.</w:t>
            </w:r>
          </w:p>
          <w:p w14:paraId="25000000">
            <w:pPr>
              <w:spacing w:after="200" w:line="276" w:lineRule="auto"/>
              <w:ind/>
              <w:jc w:val="both"/>
              <w:rPr>
                <w:color w:val="000000"/>
                <w:sz w:val="30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  <w:sz w:val="30"/>
              </w:rPr>
              <w:t>В сфере расходов бюджета Поляковского сельского поселения приоритетом является обеспечение населения бюджетными услугами отраслей соц</w:t>
            </w:r>
            <w:r>
              <w:rPr>
                <w:color w:val="000000"/>
                <w:sz w:val="30"/>
              </w:rPr>
              <w:t>иальной сферы.</w:t>
            </w:r>
          </w:p>
          <w:p w14:paraId="26000000">
            <w:pPr>
              <w:spacing w:after="200" w:line="276" w:lineRule="auto"/>
              <w:ind/>
              <w:jc w:val="both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            </w:t>
            </w:r>
            <w:r>
              <w:rPr>
                <w:color w:val="000000"/>
                <w:sz w:val="30"/>
              </w:rPr>
              <w:t xml:space="preserve">На эти цели направлено </w:t>
            </w:r>
            <w:r>
              <w:rPr>
                <w:color w:val="000000"/>
                <w:sz w:val="30"/>
              </w:rPr>
              <w:t>8</w:t>
            </w:r>
            <w:r>
              <w:rPr>
                <w:color w:val="000000"/>
                <w:sz w:val="30"/>
              </w:rPr>
              <w:t xml:space="preserve"> </w:t>
            </w:r>
            <w:r>
              <w:rPr>
                <w:color w:val="000000"/>
                <w:sz w:val="30"/>
              </w:rPr>
              <w:t>366</w:t>
            </w:r>
            <w:r>
              <w:rPr>
                <w:color w:val="000000"/>
                <w:sz w:val="30"/>
              </w:rPr>
              <w:t>,</w:t>
            </w:r>
            <w:r>
              <w:rPr>
                <w:color w:val="000000"/>
                <w:sz w:val="30"/>
              </w:rPr>
              <w:t>8</w:t>
            </w:r>
            <w:r>
              <w:rPr>
                <w:color w:val="000000"/>
                <w:sz w:val="30"/>
              </w:rPr>
              <w:t xml:space="preserve"> тыс. рублей. Расходы на образование, социальную политику, культуру, </w:t>
            </w:r>
            <w:r>
              <w:rPr>
                <w:color w:val="000000"/>
                <w:sz w:val="30"/>
              </w:rPr>
              <w:t xml:space="preserve">образование, </w:t>
            </w:r>
            <w:r>
              <w:rPr>
                <w:color w:val="000000"/>
                <w:sz w:val="30"/>
              </w:rPr>
              <w:t>физическую культуру составили 41,</w:t>
            </w:r>
            <w:r>
              <w:rPr>
                <w:color w:val="000000"/>
                <w:sz w:val="30"/>
              </w:rPr>
              <w:t>4</w:t>
            </w:r>
            <w:r>
              <w:rPr>
                <w:color w:val="000000"/>
                <w:sz w:val="30"/>
              </w:rPr>
              <w:t xml:space="preserve"> процент</w:t>
            </w:r>
            <w:r>
              <w:rPr>
                <w:color w:val="000000"/>
                <w:sz w:val="30"/>
              </w:rPr>
              <w:t>а</w:t>
            </w:r>
            <w:r>
              <w:rPr>
                <w:color w:val="000000"/>
                <w:sz w:val="30"/>
              </w:rPr>
              <w:t xml:space="preserve"> всех расходов бюджета поселения. </w:t>
            </w:r>
          </w:p>
          <w:p w14:paraId="27000000">
            <w:pPr>
              <w:spacing w:after="200" w:line="276" w:lineRule="auto"/>
              <w:ind/>
              <w:jc w:val="both"/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</w:pPr>
            <w:r>
              <w:rPr>
                <w:color w:val="000000"/>
                <w:sz w:val="30"/>
              </w:rPr>
              <w:t xml:space="preserve">             </w:t>
            </w:r>
            <w:r>
              <w:rPr>
                <w:color w:val="000000"/>
                <w:sz w:val="30"/>
              </w:rPr>
              <w:t>Доля программных расходов бюдж</w:t>
            </w:r>
            <w:r>
              <w:rPr>
                <w:color w:val="000000"/>
                <w:sz w:val="30"/>
              </w:rPr>
              <w:t>ета по</w:t>
            </w:r>
            <w:r>
              <w:rPr>
                <w:color w:val="000000"/>
                <w:sz w:val="30"/>
              </w:rPr>
              <w:t xml:space="preserve"> итогам </w:t>
            </w:r>
            <w:r>
              <w:rPr>
                <w:color w:val="000000"/>
                <w:sz w:val="30"/>
              </w:rPr>
              <w:t>2024 года составила 97,</w:t>
            </w:r>
            <w:r>
              <w:rPr>
                <w:color w:val="000000"/>
                <w:sz w:val="30"/>
              </w:rPr>
              <w:t>7</w:t>
            </w:r>
            <w:r>
              <w:rPr>
                <w:color w:val="000000"/>
                <w:sz w:val="30"/>
              </w:rPr>
              <w:t xml:space="preserve"> процента в общих расходах бюджета поселения.</w:t>
            </w:r>
          </w:p>
          <w:p w14:paraId="28000000">
            <w:pPr>
              <w:spacing w:after="200" w:line="276" w:lineRule="auto"/>
              <w:ind/>
              <w:jc w:val="both"/>
              <w:rPr>
                <w:b w:val="1"/>
                <w:i w:val="1"/>
                <w:color w:val="000000"/>
                <w:sz w:val="30"/>
                <w:highlight w:val="white"/>
              </w:rPr>
            </w:pP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 xml:space="preserve">  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 xml:space="preserve">По состоянию на 1 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января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 xml:space="preserve"> 202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5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 xml:space="preserve"> г. расходная часть бюджета поселения исполнена в сумме 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20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 xml:space="preserve"> 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210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,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6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 xml:space="preserve"> тыс. рублей при плане 2024 года 22 3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51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,2 тыс. рублей, что составляет (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90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,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4</w:t>
            </w:r>
            <w:r>
              <w:rPr>
                <w:b w:val="1"/>
                <w:i w:val="1"/>
                <w:color w:val="000000"/>
                <w:sz w:val="30"/>
                <w:highlight w:val="white"/>
                <w:u w:val="single"/>
              </w:rPr>
              <w:t>%).</w:t>
            </w:r>
          </w:p>
        </w:tc>
        <w:tc>
          <w:tcPr>
            <w:tcW w:type="dxa" w:w="2620"/>
            <w:shd w:fill="auto" w:val="clear"/>
            <w:vAlign w:val="bottom"/>
          </w:tcPr>
          <w:p w14:paraId="29000000">
            <w:pPr>
              <w:ind/>
              <w:jc w:val="both"/>
              <w:rPr>
                <w:b w:val="1"/>
                <w:i w:val="1"/>
                <w:color w:val="000000"/>
                <w:sz w:val="30"/>
                <w:highlight w:val="white"/>
              </w:rPr>
            </w:pPr>
          </w:p>
        </w:tc>
      </w:tr>
      <w:tr>
        <w:trPr>
          <w:trHeight w:hRule="atLeast" w:val="80"/>
        </w:trPr>
        <w:tc>
          <w:tcPr>
            <w:tcW w:type="dxa" w:w="7637"/>
            <w:shd w:fill="auto" w:val="clear"/>
            <w:vAlign w:val="bottom"/>
          </w:tcPr>
          <w:p w14:paraId="2A000000">
            <w:pPr>
              <w:ind/>
              <w:jc w:val="both"/>
              <w:rPr>
                <w:b w:val="1"/>
                <w:i w:val="1"/>
                <w:color w:val="000000"/>
                <w:sz w:val="30"/>
                <w:highlight w:val="white"/>
              </w:rPr>
            </w:pPr>
            <w:r>
              <w:rPr>
                <w:b w:val="1"/>
                <w:i w:val="1"/>
                <w:color w:val="000000"/>
                <w:sz w:val="30"/>
                <w:highlight w:val="white"/>
              </w:rPr>
              <w:t xml:space="preserve">Профицит бюджета Поляковского сельского поселения составил </w:t>
            </w:r>
            <w:r>
              <w:rPr>
                <w:b w:val="1"/>
                <w:i w:val="1"/>
                <w:color w:val="000000"/>
                <w:sz w:val="30"/>
                <w:highlight w:val="white"/>
              </w:rPr>
              <w:t>9</w:t>
            </w:r>
            <w:r>
              <w:rPr>
                <w:b w:val="1"/>
                <w:i w:val="1"/>
                <w:color w:val="000000"/>
                <w:sz w:val="30"/>
                <w:highlight w:val="white"/>
              </w:rPr>
              <w:t xml:space="preserve"> </w:t>
            </w:r>
            <w:r>
              <w:rPr>
                <w:b w:val="1"/>
                <w:i w:val="1"/>
                <w:color w:val="000000"/>
                <w:sz w:val="30"/>
                <w:highlight w:val="white"/>
              </w:rPr>
              <w:t>180</w:t>
            </w:r>
            <w:r>
              <w:rPr>
                <w:b w:val="1"/>
                <w:i w:val="1"/>
                <w:color w:val="000000"/>
                <w:sz w:val="30"/>
                <w:highlight w:val="white"/>
              </w:rPr>
              <w:t>,</w:t>
            </w:r>
            <w:r>
              <w:rPr>
                <w:b w:val="1"/>
                <w:i w:val="1"/>
                <w:color w:val="000000"/>
                <w:sz w:val="30"/>
                <w:highlight w:val="white"/>
              </w:rPr>
              <w:t>0</w:t>
            </w:r>
            <w:r>
              <w:rPr>
                <w:b w:val="1"/>
                <w:i w:val="1"/>
                <w:color w:val="000000"/>
                <w:sz w:val="30"/>
                <w:highlight w:val="white"/>
              </w:rPr>
              <w:t xml:space="preserve"> тыс. рублей.</w:t>
            </w:r>
          </w:p>
        </w:tc>
        <w:tc>
          <w:tcPr>
            <w:tcW w:type="dxa" w:w="2620"/>
            <w:shd w:fill="auto" w:val="clear"/>
            <w:vAlign w:val="bottom"/>
          </w:tcPr>
          <w:p w14:paraId="2B000000">
            <w:pPr>
              <w:ind/>
              <w:jc w:val="both"/>
              <w:rPr>
                <w:b w:val="1"/>
                <w:i w:val="1"/>
                <w:color w:val="000000"/>
                <w:sz w:val="30"/>
                <w:highlight w:val="white"/>
              </w:rPr>
            </w:pPr>
          </w:p>
        </w:tc>
      </w:tr>
    </w:tbl>
    <w:p w14:paraId="2C000000">
      <w:pPr>
        <w:ind/>
        <w:jc w:val="both"/>
        <w:rPr>
          <w:b w:val="1"/>
          <w:color w:val="000000"/>
          <w:sz w:val="30"/>
          <w:highlight w:val="white"/>
        </w:rPr>
      </w:pPr>
    </w:p>
    <w:p w14:paraId="2D000000">
      <w:pPr>
        <w:ind/>
        <w:jc w:val="both"/>
        <w:rPr>
          <w:color w:val="000000"/>
          <w:sz w:val="30"/>
          <w:highlight w:val="white"/>
        </w:rPr>
      </w:pPr>
      <w:r>
        <w:rPr>
          <w:b w:val="1"/>
          <w:color w:val="000000"/>
          <w:sz w:val="30"/>
          <w:highlight w:val="white"/>
        </w:rPr>
        <w:t>Из них:</w:t>
      </w:r>
    </w:p>
    <w:p w14:paraId="2E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 xml:space="preserve">- общегосударственные вопросы – </w:t>
      </w:r>
      <w:r>
        <w:rPr>
          <w:color w:val="000000"/>
          <w:sz w:val="30"/>
          <w:highlight w:val="white"/>
        </w:rPr>
        <w:t>9</w:t>
      </w:r>
      <w:r>
        <w:rPr>
          <w:color w:val="000000"/>
          <w:sz w:val="30"/>
          <w:highlight w:val="white"/>
        </w:rPr>
        <w:t xml:space="preserve"> млн. </w:t>
      </w:r>
      <w:r>
        <w:rPr>
          <w:color w:val="000000"/>
          <w:sz w:val="30"/>
          <w:highlight w:val="white"/>
        </w:rPr>
        <w:t>885</w:t>
      </w:r>
      <w:r>
        <w:rPr>
          <w:color w:val="000000"/>
          <w:sz w:val="30"/>
          <w:highlight w:val="white"/>
        </w:rPr>
        <w:t xml:space="preserve"> тыс. </w:t>
      </w:r>
      <w:r>
        <w:rPr>
          <w:color w:val="000000"/>
          <w:sz w:val="30"/>
          <w:highlight w:val="white"/>
        </w:rPr>
        <w:t>825</w:t>
      </w:r>
      <w:r>
        <w:rPr>
          <w:color w:val="000000"/>
          <w:sz w:val="30"/>
          <w:highlight w:val="white"/>
        </w:rPr>
        <w:t xml:space="preserve"> руб. – </w:t>
      </w:r>
      <w:bookmarkStart w:id="1" w:name="_Hlk14343665"/>
      <w:r>
        <w:rPr>
          <w:color w:val="000000"/>
          <w:sz w:val="30"/>
          <w:highlight w:val="white"/>
        </w:rPr>
        <w:t>92</w:t>
      </w:r>
      <w:r>
        <w:rPr>
          <w:color w:val="000000"/>
          <w:sz w:val="30"/>
          <w:highlight w:val="white"/>
        </w:rPr>
        <w:t>,8% исполнения годового плана данной статьи;</w:t>
      </w:r>
    </w:p>
    <w:p w14:paraId="2F000000">
      <w:pPr>
        <w:ind/>
        <w:jc w:val="both"/>
        <w:rPr>
          <w:color w:val="000000"/>
          <w:sz w:val="30"/>
          <w:highlight w:val="white"/>
        </w:rPr>
      </w:pPr>
      <w:bookmarkEnd w:id="1"/>
      <w:r>
        <w:rPr>
          <w:color w:val="000000"/>
          <w:sz w:val="30"/>
          <w:highlight w:val="white"/>
        </w:rPr>
        <w:t xml:space="preserve">- мобилизационная и вневойсковая подготовка – </w:t>
      </w:r>
      <w:r>
        <w:rPr>
          <w:color w:val="000000"/>
          <w:sz w:val="30"/>
          <w:highlight w:val="white"/>
        </w:rPr>
        <w:t>361</w:t>
      </w:r>
      <w:r>
        <w:rPr>
          <w:color w:val="000000"/>
          <w:sz w:val="30"/>
          <w:highlight w:val="white"/>
        </w:rPr>
        <w:t> ты</w:t>
      </w:r>
      <w:r>
        <w:rPr>
          <w:color w:val="000000"/>
          <w:sz w:val="30"/>
          <w:highlight w:val="white"/>
        </w:rPr>
        <w:t xml:space="preserve">с. </w:t>
      </w:r>
      <w:r>
        <w:rPr>
          <w:color w:val="000000"/>
          <w:sz w:val="30"/>
          <w:highlight w:val="white"/>
        </w:rPr>
        <w:t>600</w:t>
      </w:r>
      <w:r>
        <w:rPr>
          <w:color w:val="000000"/>
          <w:sz w:val="30"/>
          <w:highlight w:val="white"/>
        </w:rPr>
        <w:t xml:space="preserve"> руб.- </w:t>
      </w:r>
      <w:r>
        <w:rPr>
          <w:color w:val="000000"/>
          <w:sz w:val="30"/>
          <w:highlight w:val="white"/>
        </w:rPr>
        <w:t>100</w:t>
      </w:r>
      <w:r>
        <w:rPr>
          <w:color w:val="000000"/>
          <w:sz w:val="30"/>
          <w:highlight w:val="white"/>
        </w:rPr>
        <w:t>%;</w:t>
      </w:r>
    </w:p>
    <w:p w14:paraId="30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 xml:space="preserve">- национальная безопасность и правоохранительная деятельность — </w:t>
      </w:r>
      <w:r>
        <w:rPr>
          <w:color w:val="000000"/>
          <w:sz w:val="30"/>
          <w:highlight w:val="white"/>
        </w:rPr>
        <w:t>12</w:t>
      </w:r>
      <w:r>
        <w:rPr>
          <w:color w:val="000000"/>
          <w:sz w:val="30"/>
          <w:highlight w:val="white"/>
        </w:rPr>
        <w:t xml:space="preserve"> тыс. </w:t>
      </w:r>
      <w:r>
        <w:rPr>
          <w:color w:val="000000"/>
          <w:sz w:val="30"/>
          <w:highlight w:val="white"/>
        </w:rPr>
        <w:t>718</w:t>
      </w:r>
      <w:r>
        <w:rPr>
          <w:color w:val="000000"/>
          <w:sz w:val="30"/>
          <w:highlight w:val="white"/>
        </w:rPr>
        <w:t xml:space="preserve"> руб. – </w:t>
      </w:r>
      <w:r>
        <w:rPr>
          <w:color w:val="000000"/>
          <w:sz w:val="30"/>
          <w:highlight w:val="white"/>
        </w:rPr>
        <w:t>77,4</w:t>
      </w:r>
      <w:r>
        <w:rPr>
          <w:color w:val="000000"/>
          <w:sz w:val="30"/>
          <w:highlight w:val="white"/>
        </w:rPr>
        <w:t>%;</w:t>
      </w:r>
    </w:p>
    <w:p w14:paraId="31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 xml:space="preserve">- благоустройство – </w:t>
      </w:r>
      <w:r>
        <w:rPr>
          <w:color w:val="000000"/>
          <w:sz w:val="30"/>
          <w:highlight w:val="white"/>
        </w:rPr>
        <w:t>1 млн. 438</w:t>
      </w:r>
      <w:r>
        <w:rPr>
          <w:color w:val="000000"/>
          <w:sz w:val="30"/>
          <w:highlight w:val="white"/>
        </w:rPr>
        <w:t xml:space="preserve"> тыс. </w:t>
      </w:r>
      <w:r>
        <w:rPr>
          <w:color w:val="000000"/>
          <w:sz w:val="30"/>
          <w:highlight w:val="white"/>
        </w:rPr>
        <w:t>883</w:t>
      </w:r>
      <w:r>
        <w:rPr>
          <w:color w:val="000000"/>
          <w:sz w:val="30"/>
          <w:highlight w:val="white"/>
        </w:rPr>
        <w:t xml:space="preserve"> руб. – </w:t>
      </w:r>
      <w:r>
        <w:rPr>
          <w:color w:val="000000"/>
          <w:sz w:val="30"/>
          <w:highlight w:val="white"/>
        </w:rPr>
        <w:t>52</w:t>
      </w:r>
      <w:r>
        <w:rPr>
          <w:color w:val="000000"/>
          <w:sz w:val="30"/>
          <w:highlight w:val="white"/>
        </w:rPr>
        <w:t>,</w:t>
      </w:r>
      <w:r>
        <w:rPr>
          <w:color w:val="000000"/>
          <w:sz w:val="30"/>
          <w:highlight w:val="white"/>
        </w:rPr>
        <w:t>7</w:t>
      </w:r>
      <w:r>
        <w:rPr>
          <w:color w:val="000000"/>
          <w:sz w:val="30"/>
          <w:highlight w:val="white"/>
        </w:rPr>
        <w:t>%;</w:t>
      </w:r>
    </w:p>
    <w:p w14:paraId="32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 xml:space="preserve">- образование – </w:t>
      </w:r>
      <w:r>
        <w:rPr>
          <w:color w:val="000000"/>
          <w:sz w:val="30"/>
          <w:highlight w:val="white"/>
        </w:rPr>
        <w:t>12</w:t>
      </w:r>
      <w:r>
        <w:rPr>
          <w:color w:val="000000"/>
          <w:sz w:val="30"/>
          <w:highlight w:val="white"/>
        </w:rPr>
        <w:t>,0 тыс. руб.</w:t>
      </w:r>
      <w:r>
        <w:rPr>
          <w:color w:val="000000"/>
          <w:sz w:val="30"/>
          <w:highlight w:val="white"/>
        </w:rPr>
        <w:t xml:space="preserve"> </w:t>
      </w:r>
      <w:r>
        <w:rPr>
          <w:color w:val="000000"/>
          <w:sz w:val="30"/>
          <w:highlight w:val="white"/>
        </w:rPr>
        <w:t>–</w:t>
      </w:r>
      <w:r>
        <w:rPr>
          <w:color w:val="000000"/>
          <w:sz w:val="30"/>
          <w:highlight w:val="white"/>
        </w:rPr>
        <w:t xml:space="preserve"> 92,</w:t>
      </w:r>
      <w:r>
        <w:rPr>
          <w:color w:val="000000"/>
          <w:sz w:val="30"/>
          <w:highlight w:val="white"/>
        </w:rPr>
        <w:t>3%</w:t>
      </w:r>
      <w:r>
        <w:rPr>
          <w:color w:val="000000"/>
          <w:sz w:val="30"/>
          <w:highlight w:val="white"/>
        </w:rPr>
        <w:t>;</w:t>
      </w:r>
    </w:p>
    <w:p w14:paraId="33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>- культура – </w:t>
      </w:r>
      <w:r>
        <w:rPr>
          <w:color w:val="000000"/>
          <w:sz w:val="30"/>
          <w:highlight w:val="white"/>
        </w:rPr>
        <w:t>7</w:t>
      </w:r>
      <w:r>
        <w:rPr>
          <w:color w:val="000000"/>
          <w:sz w:val="30"/>
          <w:highlight w:val="white"/>
        </w:rPr>
        <w:t xml:space="preserve"> млн. </w:t>
      </w:r>
      <w:r>
        <w:rPr>
          <w:color w:val="000000"/>
          <w:sz w:val="30"/>
          <w:highlight w:val="white"/>
        </w:rPr>
        <w:t>58</w:t>
      </w:r>
      <w:r>
        <w:rPr>
          <w:color w:val="000000"/>
          <w:sz w:val="30"/>
          <w:highlight w:val="white"/>
        </w:rPr>
        <w:t xml:space="preserve">1 тыс. </w:t>
      </w:r>
      <w:r>
        <w:rPr>
          <w:color w:val="000000"/>
          <w:sz w:val="30"/>
          <w:highlight w:val="white"/>
        </w:rPr>
        <w:t>6</w:t>
      </w:r>
      <w:r>
        <w:rPr>
          <w:color w:val="000000"/>
          <w:sz w:val="30"/>
          <w:highlight w:val="white"/>
        </w:rPr>
        <w:t xml:space="preserve">00 руб.- </w:t>
      </w:r>
      <w:r>
        <w:rPr>
          <w:color w:val="000000"/>
          <w:sz w:val="30"/>
          <w:highlight w:val="white"/>
        </w:rPr>
        <w:t>10</w:t>
      </w:r>
      <w:r>
        <w:rPr>
          <w:color w:val="000000"/>
          <w:sz w:val="30"/>
          <w:highlight w:val="white"/>
        </w:rPr>
        <w:t>0 %;</w:t>
      </w:r>
    </w:p>
    <w:p w14:paraId="34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 xml:space="preserve">- пенсионное обеспечение - </w:t>
      </w:r>
      <w:r>
        <w:rPr>
          <w:color w:val="000000"/>
          <w:sz w:val="30"/>
          <w:highlight w:val="white"/>
        </w:rPr>
        <w:t>97</w:t>
      </w:r>
      <w:r>
        <w:rPr>
          <w:color w:val="000000"/>
          <w:sz w:val="30"/>
          <w:highlight w:val="white"/>
        </w:rPr>
        <w:t xml:space="preserve"> тыс. </w:t>
      </w:r>
      <w:r>
        <w:rPr>
          <w:color w:val="000000"/>
          <w:sz w:val="30"/>
          <w:highlight w:val="white"/>
        </w:rPr>
        <w:t>619</w:t>
      </w:r>
      <w:r>
        <w:rPr>
          <w:color w:val="000000"/>
          <w:sz w:val="30"/>
          <w:highlight w:val="white"/>
        </w:rPr>
        <w:t xml:space="preserve"> руб.- </w:t>
      </w:r>
      <w:r>
        <w:rPr>
          <w:color w:val="000000"/>
          <w:sz w:val="30"/>
          <w:highlight w:val="white"/>
        </w:rPr>
        <w:t>9</w:t>
      </w:r>
      <w:r>
        <w:rPr>
          <w:color w:val="000000"/>
          <w:sz w:val="30"/>
          <w:highlight w:val="white"/>
        </w:rPr>
        <w:t>9,9 %;</w:t>
      </w:r>
    </w:p>
    <w:p w14:paraId="35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 xml:space="preserve">- физическая культура и спорт — </w:t>
      </w:r>
      <w:r>
        <w:rPr>
          <w:color w:val="000000"/>
          <w:sz w:val="30"/>
          <w:highlight w:val="white"/>
        </w:rPr>
        <w:t>675</w:t>
      </w:r>
      <w:r>
        <w:rPr>
          <w:color w:val="000000"/>
          <w:sz w:val="30"/>
          <w:highlight w:val="white"/>
        </w:rPr>
        <w:t xml:space="preserve"> тыс. </w:t>
      </w:r>
      <w:r>
        <w:rPr>
          <w:color w:val="000000"/>
          <w:sz w:val="30"/>
          <w:highlight w:val="white"/>
        </w:rPr>
        <w:t xml:space="preserve">561 </w:t>
      </w:r>
      <w:r>
        <w:rPr>
          <w:color w:val="000000"/>
          <w:sz w:val="30"/>
          <w:highlight w:val="white"/>
        </w:rPr>
        <w:t>руб.</w:t>
      </w:r>
      <w:r>
        <w:rPr>
          <w:color w:val="000000"/>
          <w:sz w:val="30"/>
          <w:highlight w:val="white"/>
        </w:rPr>
        <w:t xml:space="preserve"> </w:t>
      </w:r>
      <w:r>
        <w:rPr>
          <w:color w:val="000000"/>
          <w:sz w:val="30"/>
          <w:highlight w:val="white"/>
        </w:rPr>
        <w:t>–</w:t>
      </w:r>
      <w:r>
        <w:rPr>
          <w:color w:val="000000"/>
          <w:sz w:val="30"/>
          <w:highlight w:val="white"/>
        </w:rPr>
        <w:t xml:space="preserve"> 91,</w:t>
      </w:r>
      <w:r>
        <w:rPr>
          <w:color w:val="000000"/>
          <w:sz w:val="30"/>
          <w:highlight w:val="white"/>
        </w:rPr>
        <w:t>3%</w:t>
      </w:r>
      <w:r>
        <w:rPr>
          <w:color w:val="000000"/>
          <w:sz w:val="30"/>
          <w:highlight w:val="white"/>
        </w:rPr>
        <w:t>;</w:t>
      </w:r>
    </w:p>
    <w:p w14:paraId="36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>- межбюджетные трансферты общего характера – 144 тыс. 800 руб.- 100,0 %</w:t>
      </w:r>
    </w:p>
    <w:p w14:paraId="37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ab/>
      </w:r>
      <w:r>
        <w:rPr>
          <w:color w:val="000000"/>
          <w:sz w:val="30"/>
          <w:highlight w:val="white"/>
        </w:rPr>
        <w:t>В целях обеспечения скоординированных усилий в выработке решений по</w:t>
      </w:r>
      <w:r>
        <w:rPr>
          <w:color w:val="000000"/>
          <w:sz w:val="30"/>
          <w:highlight w:val="white"/>
        </w:rPr>
        <w:t xml:space="preserve"> увеличению собираемости налогов и других платежей, заседания координационных советов проводятся не реже 2 раз в месяц. </w:t>
      </w:r>
    </w:p>
    <w:p w14:paraId="38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 xml:space="preserve">     </w:t>
      </w:r>
      <w:r>
        <w:rPr>
          <w:color w:val="000000"/>
          <w:sz w:val="30"/>
        </w:rPr>
        <w:t>Разработаны и реализованы механизмы контроля за исполнением доходов бюджета Поляковского сельского поселения и снижением недоимки</w:t>
      </w:r>
      <w:r>
        <w:rPr>
          <w:color w:val="000000"/>
          <w:sz w:val="30"/>
        </w:rPr>
        <w:t xml:space="preserve">. За </w:t>
      </w:r>
      <w:r>
        <w:rPr>
          <w:color w:val="000000"/>
          <w:sz w:val="30"/>
        </w:rPr>
        <w:t>2024 год</w:t>
      </w:r>
      <w:r>
        <w:rPr>
          <w:color w:val="000000"/>
          <w:sz w:val="30"/>
        </w:rPr>
        <w:t xml:space="preserve"> Администрацией Поляковского сельского поселения проведено </w:t>
      </w:r>
      <w:r>
        <w:rPr>
          <w:color w:val="000000"/>
          <w:sz w:val="30"/>
        </w:rPr>
        <w:t>24</w:t>
      </w:r>
      <w:r>
        <w:rPr>
          <w:color w:val="000000"/>
          <w:sz w:val="30"/>
        </w:rPr>
        <w:t xml:space="preserve"> заседаний Координационного совета по вопросам собираемости налогов и иных обязательных платежей, поступающих в бюджет Поляковского сельского поселения, в результате чег</w:t>
      </w:r>
      <w:r>
        <w:rPr>
          <w:color w:val="000000"/>
          <w:sz w:val="30"/>
        </w:rPr>
        <w:t>о физическими лицами (</w:t>
      </w:r>
      <w:r>
        <w:rPr>
          <w:color w:val="000000"/>
          <w:sz w:val="30"/>
        </w:rPr>
        <w:t>12</w:t>
      </w:r>
      <w:r>
        <w:rPr>
          <w:color w:val="000000"/>
          <w:sz w:val="30"/>
        </w:rPr>
        <w:t xml:space="preserve">0 чел.) погашено </w:t>
      </w:r>
      <w:r>
        <w:rPr>
          <w:color w:val="000000"/>
          <w:sz w:val="30"/>
        </w:rPr>
        <w:t>33</w:t>
      </w:r>
      <w:r>
        <w:rPr>
          <w:color w:val="000000"/>
          <w:sz w:val="30"/>
        </w:rPr>
        <w:t>1,</w:t>
      </w:r>
      <w:r>
        <w:rPr>
          <w:color w:val="000000"/>
          <w:sz w:val="30"/>
        </w:rPr>
        <w:t>1</w:t>
      </w:r>
      <w:r>
        <w:rPr>
          <w:color w:val="000000"/>
          <w:sz w:val="30"/>
        </w:rPr>
        <w:t xml:space="preserve"> тыс. рублей недоимки по налоговым платежам.</w:t>
      </w:r>
    </w:p>
    <w:p w14:paraId="39000000">
      <w:pPr>
        <w:ind w:firstLine="708" w:left="0"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>Проводилась работа с недоимщиками, проводилась сверка по налогам с гражданами, с пенсионерами на дому. Выдавались квитанции на оплату задолженности. В настоящее вре</w:t>
      </w:r>
      <w:r>
        <w:rPr>
          <w:color w:val="000000"/>
          <w:sz w:val="30"/>
          <w:highlight w:val="white"/>
        </w:rPr>
        <w:t>мя ведется работа по в</w:t>
      </w:r>
      <w:r>
        <w:rPr>
          <w:color w:val="000000"/>
          <w:sz w:val="30"/>
          <w:highlight w:val="white"/>
        </w:rPr>
        <w:t>заимодействию с налоговой инспекцией по подготовке исковых заявлений в судебные органы по погашению задолженности. Ежемесячно специалистами проводится выездная работа в налоговую инспекцию п. Матвеев-Кургана с целью внесения изменений</w:t>
      </w:r>
      <w:r>
        <w:rPr>
          <w:color w:val="000000"/>
          <w:sz w:val="30"/>
          <w:highlight w:val="white"/>
        </w:rPr>
        <w:t xml:space="preserve"> в налогооблагаемую ба</w:t>
      </w:r>
      <w:r>
        <w:rPr>
          <w:color w:val="000000"/>
          <w:sz w:val="30"/>
          <w:highlight w:val="white"/>
        </w:rPr>
        <w:t>зу и оформления платежных поручений физических лиц для уменьшения недоимки. Так же формируются пакеты документов льготной категории граждан для уточнения налогооблагаемой базы.</w:t>
      </w:r>
    </w:p>
    <w:p w14:paraId="3A000000">
      <w:pPr>
        <w:ind/>
        <w:jc w:val="both"/>
      </w:pPr>
      <w:r>
        <w:rPr>
          <w:color w:val="000000"/>
          <w:sz w:val="30"/>
          <w:highlight w:val="white"/>
        </w:rPr>
        <w:t xml:space="preserve">                                          </w:t>
      </w:r>
      <w:r>
        <w:rPr>
          <w:sz w:val="30"/>
          <w:highlight w:val="white"/>
        </w:rPr>
        <w:t xml:space="preserve">   </w:t>
      </w:r>
      <w:r>
        <w:rPr>
          <w:b w:val="1"/>
          <w:sz w:val="30"/>
          <w:highlight w:val="white"/>
        </w:rPr>
        <w:t>ИНФРАСТРУКТУ</w:t>
      </w:r>
      <w:r>
        <w:rPr>
          <w:b w:val="1"/>
          <w:sz w:val="30"/>
          <w:highlight w:val="white"/>
        </w:rPr>
        <w:t>РА</w:t>
      </w:r>
    </w:p>
    <w:p w14:paraId="3B000000">
      <w:pPr>
        <w:ind/>
        <w:jc w:val="both"/>
      </w:pPr>
    </w:p>
    <w:p w14:paraId="3C000000">
      <w:pPr>
        <w:ind/>
        <w:jc w:val="both"/>
        <w:rPr>
          <w:sz w:val="30"/>
          <w:highlight w:val="white"/>
        </w:rPr>
      </w:pPr>
      <w:r>
        <w:rPr>
          <w:b w:val="1"/>
          <w:sz w:val="30"/>
          <w:highlight w:val="white"/>
        </w:rPr>
        <w:t xml:space="preserve">       </w:t>
      </w:r>
      <w:r>
        <w:rPr>
          <w:sz w:val="30"/>
          <w:highlight w:val="white"/>
        </w:rPr>
        <w:t xml:space="preserve">    </w:t>
      </w:r>
      <w:r>
        <w:rPr>
          <w:color w:val="000000"/>
          <w:sz w:val="30"/>
          <w:highlight w:val="white"/>
        </w:rPr>
        <w:t xml:space="preserve">Местное самоуправление – это самая близкая власть к людям, основа народовластия. Во многом от эффективности нашей работы   напрямую зависит то, как люди воспринимают власть в целом.  </w:t>
      </w:r>
      <w:r>
        <w:rPr>
          <w:sz w:val="30"/>
          <w:highlight w:val="white"/>
        </w:rPr>
        <w:t>Развитие инфраструктуры является приоритетной задачей и од</w:t>
      </w:r>
      <w:r>
        <w:rPr>
          <w:sz w:val="30"/>
          <w:highlight w:val="white"/>
        </w:rPr>
        <w:t>ной из главных составл</w:t>
      </w:r>
      <w:r>
        <w:rPr>
          <w:sz w:val="30"/>
          <w:highlight w:val="white"/>
        </w:rPr>
        <w:t xml:space="preserve">яющих развития поселения. </w:t>
      </w:r>
    </w:p>
    <w:p w14:paraId="3D000000">
      <w:pPr>
        <w:ind/>
        <w:jc w:val="both"/>
        <w:rPr>
          <w:sz w:val="30"/>
          <w:highlight w:val="white"/>
        </w:rPr>
      </w:pPr>
    </w:p>
    <w:p w14:paraId="3E000000">
      <w:pPr>
        <w:ind/>
        <w:jc w:val="center"/>
        <w:rPr>
          <w:sz w:val="30"/>
          <w:highlight w:val="white"/>
        </w:rPr>
      </w:pPr>
      <w:r>
        <w:rPr>
          <w:b w:val="1"/>
          <w:sz w:val="30"/>
          <w:highlight w:val="white"/>
        </w:rPr>
        <w:t>Электроснабжение.</w:t>
      </w:r>
    </w:p>
    <w:p w14:paraId="3F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    </w:t>
      </w:r>
      <w:r>
        <w:rPr>
          <w:sz w:val="30"/>
          <w:highlight w:val="white"/>
        </w:rPr>
        <w:t>В адрес Администрации Поляковского сельского поселения поступают чаще всего жалобы от наших жителей по вопросу  качества подаваемой электроэнергии,  частых её отключений и перепадов н</w:t>
      </w:r>
      <w:r>
        <w:rPr>
          <w:sz w:val="30"/>
          <w:highlight w:val="white"/>
        </w:rPr>
        <w:t>апряжения. Администрац</w:t>
      </w:r>
      <w:r>
        <w:rPr>
          <w:sz w:val="30"/>
          <w:highlight w:val="white"/>
        </w:rPr>
        <w:t>ией сельского поселения проводится систематическая работа с  организациями, осуществляющими техническое обслуживание электролиний  поселения. Своевременно направляются письма начальнику по ЮЗЭС филиала ПАО «МРСК-Юга-«Ростовэнерго» для</w:t>
      </w:r>
      <w:r>
        <w:rPr>
          <w:sz w:val="30"/>
          <w:highlight w:val="white"/>
        </w:rPr>
        <w:t xml:space="preserve"> рассмотрения данных ж</w:t>
      </w:r>
      <w:r>
        <w:rPr>
          <w:sz w:val="30"/>
          <w:highlight w:val="white"/>
        </w:rPr>
        <w:t xml:space="preserve">алоб с целью устранения вышеуказанных  проблем и информирования населения. </w:t>
      </w:r>
      <w:r>
        <w:rPr>
          <w:sz w:val="30"/>
          <w:highlight w:val="white"/>
        </w:rPr>
        <w:t xml:space="preserve"> </w:t>
      </w:r>
      <w:r>
        <w:rPr>
          <w:sz w:val="30"/>
          <w:highlight w:val="white"/>
        </w:rPr>
        <w:t>Администрация Поляковского сельского поселения регулярно проводит работу по реконструкции фонарей у</w:t>
      </w:r>
      <w:r>
        <w:rPr>
          <w:sz w:val="30"/>
          <w:highlight w:val="white"/>
        </w:rPr>
        <w:t>личного освещения и ус</w:t>
      </w:r>
      <w:r>
        <w:rPr>
          <w:sz w:val="30"/>
          <w:highlight w:val="white"/>
        </w:rPr>
        <w:t>тановке энергосберегающих фонарей с целью эффективного энергосбережения.</w:t>
      </w:r>
      <w:r>
        <w:rPr>
          <w:b w:val="1"/>
          <w:sz w:val="30"/>
          <w:highlight w:val="white"/>
        </w:rPr>
        <w:t xml:space="preserve"> </w:t>
      </w:r>
    </w:p>
    <w:p w14:paraId="40000000">
      <w:pPr>
        <w:ind/>
        <w:jc w:val="both"/>
        <w:rPr>
          <w:sz w:val="30"/>
          <w:highlight w:val="white"/>
        </w:rPr>
      </w:pPr>
      <w:r>
        <w:rPr>
          <w:sz w:val="28"/>
          <w:highlight w:val="white"/>
        </w:rPr>
        <w:t xml:space="preserve">      </w:t>
      </w:r>
      <w:r>
        <w:rPr>
          <w:sz w:val="30"/>
          <w:highlight w:val="white"/>
        </w:rPr>
        <w:t xml:space="preserve"> </w:t>
      </w:r>
      <w:r>
        <w:rPr>
          <w:sz w:val="30"/>
          <w:highlight w:val="white"/>
        </w:rPr>
        <w:t xml:space="preserve">Главным источником водоснабжения </w:t>
      </w:r>
      <w:r>
        <w:rPr>
          <w:sz w:val="30"/>
          <w:highlight w:val="white"/>
        </w:rPr>
        <w:t xml:space="preserve">на территории Поляковского сельского поселения остаётся водопровод, который принадлежит МУП </w:t>
      </w:r>
      <w:r>
        <w:rPr>
          <w:sz w:val="30"/>
          <w:highlight w:val="white"/>
        </w:rPr>
        <w:t>«Водоканал Неклиновско</w:t>
      </w:r>
      <w:r>
        <w:rPr>
          <w:sz w:val="30"/>
          <w:highlight w:val="white"/>
        </w:rPr>
        <w:t xml:space="preserve">го района». </w:t>
      </w:r>
    </w:p>
    <w:p w14:paraId="41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    </w:t>
      </w:r>
    </w:p>
    <w:p w14:paraId="42000000">
      <w:pPr>
        <w:ind/>
        <w:jc w:val="center"/>
        <w:rPr>
          <w:highlight w:val="white"/>
        </w:rPr>
      </w:pPr>
      <w:r>
        <w:rPr>
          <w:b w:val="1"/>
          <w:sz w:val="30"/>
          <w:highlight w:val="white"/>
        </w:rPr>
        <w:t>Благоустройство</w:t>
      </w:r>
    </w:p>
    <w:p w14:paraId="43000000">
      <w:pPr>
        <w:ind/>
        <w:jc w:val="both"/>
        <w:rPr>
          <w:sz w:val="30"/>
          <w:highlight w:val="white"/>
        </w:rPr>
      </w:pPr>
      <w:r>
        <w:rPr>
          <w:sz w:val="28"/>
          <w:highlight w:val="white"/>
        </w:rPr>
        <w:tab/>
      </w:r>
      <w:r>
        <w:rPr>
          <w:sz w:val="28"/>
          <w:highlight w:val="white"/>
        </w:rPr>
        <w:t xml:space="preserve"> </w:t>
      </w:r>
      <w:r>
        <w:rPr>
          <w:sz w:val="30"/>
          <w:highlight w:val="white"/>
        </w:rPr>
        <w:t>За отчетный период Админ</w:t>
      </w:r>
      <w:r>
        <w:rPr>
          <w:sz w:val="30"/>
          <w:highlight w:val="white"/>
        </w:rPr>
        <w:t>истрацией Поляковского</w:t>
      </w:r>
      <w:r>
        <w:rPr>
          <w:sz w:val="30"/>
          <w:highlight w:val="white"/>
        </w:rPr>
        <w:t xml:space="preserve"> сельского поселения    по  благоустройству территории выполнены следующие мероприятия:</w:t>
      </w:r>
    </w:p>
    <w:p w14:paraId="44000000">
      <w:pPr>
        <w:pStyle w:val="Style_3"/>
        <w:spacing w:line="276" w:lineRule="auto"/>
        <w:ind w:firstLine="0" w:left="0"/>
        <w:jc w:val="both"/>
        <w:rPr>
          <w:sz w:val="30"/>
          <w:highlight w:val="white"/>
        </w:rPr>
      </w:pPr>
      <w:r>
        <w:rPr>
          <w:sz w:val="30"/>
          <w:highlight w:val="white"/>
        </w:rPr>
        <w:t>- проведено удаление сорной растительности  на стадионах в п. Золотая Коса, х. Русский Колодец и в общественных местах сельского поселения;</w:t>
      </w:r>
    </w:p>
    <w:p w14:paraId="45000000">
      <w:pPr>
        <w:pStyle w:val="Style_3"/>
        <w:spacing w:line="276" w:lineRule="auto"/>
        <w:ind w:firstLine="0" w:left="0"/>
        <w:jc w:val="both"/>
        <w:rPr>
          <w:sz w:val="30"/>
          <w:highlight w:val="white"/>
        </w:rPr>
      </w:pPr>
      <w:r>
        <w:rPr>
          <w:sz w:val="30"/>
          <w:highlight w:val="white"/>
        </w:rPr>
        <w:t>- регу</w:t>
      </w:r>
      <w:r>
        <w:rPr>
          <w:sz w:val="30"/>
          <w:highlight w:val="white"/>
        </w:rPr>
        <w:t>лярно проводятся суббо</w:t>
      </w:r>
      <w:r>
        <w:rPr>
          <w:sz w:val="30"/>
          <w:highlight w:val="white"/>
        </w:rPr>
        <w:t>тники по уборке остановок, территории Администрации, парка Памяти, по ликвидации  свалочных очагов на территории Поляковского сельского поселения</w:t>
      </w:r>
      <w:r>
        <w:rPr>
          <w:sz w:val="30"/>
        </w:rPr>
        <w:t>;</w:t>
      </w:r>
    </w:p>
    <w:p w14:paraId="46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>- сотрудниками Администрации осуществляется побелка деревьев</w:t>
      </w:r>
      <w:r>
        <w:rPr>
          <w:sz w:val="30"/>
        </w:rPr>
        <w:t>,</w:t>
      </w:r>
      <w:r>
        <w:rPr>
          <w:sz w:val="30"/>
          <w:highlight w:val="white"/>
        </w:rPr>
        <w:t xml:space="preserve"> регулярно в парке  ведётс</w:t>
      </w:r>
      <w:r>
        <w:rPr>
          <w:sz w:val="30"/>
          <w:highlight w:val="white"/>
        </w:rPr>
        <w:t>я уборка, прополка клу</w:t>
      </w:r>
      <w:r>
        <w:rPr>
          <w:sz w:val="30"/>
          <w:highlight w:val="white"/>
        </w:rPr>
        <w:t>мб, полив цветов и молодых деревьев;</w:t>
      </w:r>
    </w:p>
    <w:p w14:paraId="47000000">
      <w:pPr>
        <w:pStyle w:val="Style_3"/>
        <w:spacing w:line="276" w:lineRule="auto"/>
        <w:ind w:firstLine="0" w:left="0"/>
        <w:jc w:val="both"/>
        <w:rPr>
          <w:sz w:val="30"/>
          <w:highlight w:val="white"/>
        </w:rPr>
      </w:pPr>
      <w:r>
        <w:rPr>
          <w:sz w:val="30"/>
          <w:highlight w:val="white"/>
        </w:rPr>
        <w:t>- региональный оператор по обращению с твердыми коммунальными отходами ООО «ЭКОТРАНС», по графику, каждый вторник и четверг осуществляет сбор  ТКО в 10 населенных пунктах;</w:t>
      </w:r>
    </w:p>
    <w:p w14:paraId="48000000">
      <w:pPr>
        <w:pStyle w:val="Style_3"/>
        <w:numPr>
          <w:numId w:val="1"/>
        </w:numPr>
        <w:spacing w:line="276" w:lineRule="auto"/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произведена подсыпка и грейдирование улиц Островского, Партизанская в хуторе Веселый,  улицы   Шевченко в селе Боцманово, Цветочная и Чкалова  в хуторе Красный Десант, улица Пушкина в селе Русская Слободка и хуторе Ключникова Балка, улица Миусская в хуторе </w:t>
      </w:r>
      <w:r>
        <w:rPr>
          <w:sz w:val="30"/>
          <w:highlight w:val="white"/>
        </w:rPr>
        <w:t>Новолакедемоновка.</w:t>
      </w:r>
    </w:p>
    <w:p w14:paraId="49000000">
      <w:pPr>
        <w:spacing w:line="276" w:lineRule="auto"/>
        <w:ind/>
        <w:jc w:val="both"/>
        <w:rPr>
          <w:color w:val="000000"/>
          <w:sz w:val="30"/>
          <w:highlight w:val="white"/>
        </w:rPr>
      </w:pPr>
      <w:r>
        <w:rPr>
          <w:sz w:val="30"/>
          <w:highlight w:val="white"/>
        </w:rPr>
        <w:tab/>
      </w:r>
      <w:r>
        <w:rPr>
          <w:sz w:val="30"/>
          <w:highlight w:val="white"/>
        </w:rPr>
        <w:t>За 2024 год на территории Поляковского</w:t>
      </w:r>
      <w:r>
        <w:rPr>
          <w:sz w:val="30"/>
          <w:highlight w:val="white"/>
        </w:rPr>
        <w:t xml:space="preserve"> сельского поселения было  п</w:t>
      </w:r>
      <w:r>
        <w:rPr>
          <w:sz w:val="30"/>
          <w:highlight w:val="white"/>
        </w:rPr>
        <w:t>роведено: 15 экологических субботников, 7 рейдов по благоустройству.  Регулярно убирается территория памятников участникам ВОВ, детских площ</w:t>
      </w:r>
      <w:r>
        <w:rPr>
          <w:sz w:val="30"/>
          <w:highlight w:val="white"/>
        </w:rPr>
        <w:t>адок, Домов культуры</w:t>
      </w:r>
      <w:r>
        <w:rPr>
          <w:color w:val="000000"/>
          <w:sz w:val="30"/>
          <w:highlight w:val="white"/>
        </w:rPr>
        <w:t>,</w:t>
      </w:r>
      <w:r>
        <w:rPr>
          <w:sz w:val="30"/>
          <w:highlight w:val="white"/>
        </w:rPr>
        <w:t>7-ми  гражданских кладбищ.</w:t>
      </w:r>
    </w:p>
    <w:p w14:paraId="4A000000">
      <w:pPr>
        <w:spacing w:line="276" w:lineRule="auto"/>
        <w:ind/>
        <w:jc w:val="both"/>
        <w:rPr>
          <w:b w:val="1"/>
          <w:sz w:val="30"/>
          <w:highlight w:val="white"/>
        </w:rPr>
      </w:pPr>
      <w:r>
        <w:rPr>
          <w:color w:val="000000"/>
          <w:sz w:val="30"/>
          <w:highlight w:val="white"/>
        </w:rPr>
        <w:tab/>
      </w:r>
    </w:p>
    <w:p w14:paraId="4B000000">
      <w:pPr>
        <w:spacing w:line="276" w:lineRule="auto"/>
        <w:ind/>
        <w:jc w:val="center"/>
        <w:rPr>
          <w:b w:val="1"/>
          <w:sz w:val="30"/>
          <w:highlight w:val="white"/>
        </w:rPr>
      </w:pPr>
      <w:r>
        <w:rPr>
          <w:b w:val="1"/>
          <w:sz w:val="30"/>
          <w:highlight w:val="white"/>
        </w:rPr>
        <w:t>Обеспечение безопасности населения.</w:t>
      </w:r>
    </w:p>
    <w:p w14:paraId="4C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</w:t>
      </w:r>
      <w:r>
        <w:rPr>
          <w:sz w:val="30"/>
          <w:highlight w:val="white"/>
        </w:rPr>
        <w:t>В целях стабилизации обстановки с возгораниями и с учётом складывающейся обстановки в Поляковском сельском поселении создана комиссия по ГО ЧС.</w:t>
      </w:r>
      <w:r>
        <w:rPr>
          <w:sz w:val="30"/>
          <w:highlight w:val="white"/>
        </w:rPr>
        <w:tab/>
      </w:r>
      <w:r>
        <w:rPr>
          <w:sz w:val="30"/>
          <w:highlight w:val="white"/>
        </w:rPr>
        <w:t xml:space="preserve"> </w:t>
      </w:r>
      <w:r>
        <w:rPr>
          <w:color w:val="000000"/>
          <w:sz w:val="30"/>
          <w:highlight w:val="white"/>
        </w:rPr>
        <w:t>Из числа</w:t>
      </w:r>
      <w:r>
        <w:rPr>
          <w:sz w:val="30"/>
          <w:highlight w:val="white"/>
        </w:rPr>
        <w:t xml:space="preserve"> жителей  поселения  созданы Добровольная пожарная дружина, состоящая из 10 человек,  и Добровольная народная дружина  в количестве  10 человек. Это, в основном, депутаты и активисты всех наших населённых пунктов.</w:t>
      </w:r>
    </w:p>
    <w:p w14:paraId="4D000000">
      <w:pPr>
        <w:ind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 </w:t>
      </w:r>
      <w:r>
        <w:rPr>
          <w:sz w:val="30"/>
        </w:rPr>
        <w:t xml:space="preserve">Во всех населенных пунктах Поляковского сельского поселения  организовано систематическое информирование населения посредством систем оповещения населения о правилах пожарной безопасности и ответственности за их нарушение, а также организована работа должностных лиц, уполномоченных составлять протоколы об административных нарушениях, по привлечению виновных лиц к административной ответственности по ст. 4.5 Областного закона от 25.10.2002 № 273 ЗС  «Об административных правонарушениях». В рамках этой работы за 2024 год составлено 18 </w:t>
      </w:r>
      <w:r>
        <w:rPr>
          <w:sz w:val="30"/>
          <w:highlight w:val="white"/>
        </w:rPr>
        <w:t>протоколов об административных правонарушениях.</w:t>
      </w:r>
    </w:p>
    <w:p w14:paraId="4E000000">
      <w:pPr>
        <w:ind/>
        <w:jc w:val="both"/>
        <w:rPr>
          <w:sz w:val="30"/>
          <w:highlight w:val="white"/>
        </w:rPr>
      </w:pPr>
      <w:r>
        <w:rPr>
          <w:sz w:val="30"/>
        </w:rPr>
        <w:tab/>
      </w:r>
      <w:r>
        <w:rPr>
          <w:sz w:val="30"/>
        </w:rPr>
        <w:t xml:space="preserve">Информирование жителей по вопросам обеспечения безопасности, предупреждению и недопущению несчастных случаев на водных объектах, а так же о  мерах пожарной    безопасности, производится посредством размещения  объявлений на   информационных стендах,  на сходах граждан,  на официальном сайте администрации сельского поселения.  </w:t>
      </w:r>
      <w:r>
        <w:rPr>
          <w:sz w:val="30"/>
        </w:rPr>
        <w:tab/>
      </w:r>
      <w:r>
        <w:rPr>
          <w:sz w:val="30"/>
        </w:rPr>
        <w:t xml:space="preserve">                          </w:t>
      </w:r>
      <w:r>
        <w:rPr>
          <w:sz w:val="30"/>
        </w:rPr>
        <w:t>За отчетный период жителям Поляковского сельского поселения было вручено более тысячи памяток во время посещения на дому многодетных семей, на сходах граждан и во время рейдов.</w:t>
      </w:r>
    </w:p>
    <w:p w14:paraId="4F000000">
      <w:pPr>
        <w:ind/>
        <w:jc w:val="both"/>
        <w:rPr>
          <w:b w:val="1"/>
          <w:sz w:val="28"/>
          <w:highlight w:val="white"/>
        </w:rPr>
      </w:pPr>
      <w:r>
        <w:rPr>
          <w:sz w:val="30"/>
          <w:highlight w:val="white"/>
        </w:rPr>
        <w:tab/>
      </w:r>
      <w:r>
        <w:rPr>
          <w:sz w:val="30"/>
          <w:highlight w:val="white"/>
        </w:rPr>
        <w:t xml:space="preserve">На </w:t>
      </w:r>
      <w:r>
        <w:rPr>
          <w:sz w:val="30"/>
          <w:highlight w:val="white"/>
        </w:rPr>
        <w:t>территории Поляковского сельского регулярно проводится профилактическая работа с населением о правилах пожарной безопасности и недопущению пожаров в жилом секторе, недопущению несчастных случаев на водных объектах.</w:t>
      </w:r>
      <w:r>
        <w:rPr>
          <w:rFonts w:ascii="Times New Roman" w:hAnsi="Times New Roman"/>
          <w:b w:val="0"/>
          <w:color w:val="000000"/>
          <w:sz w:val="30"/>
        </w:rPr>
        <w:t>Особое внимание уделяется местам проживания неблагополучных и многодетных семей, а также гражданам, отнесённым к повышенной «группе риска»: инвалидам, одиноко проживающим пожилым гражданам, безработным, семьям с несовершеннолетними детьми.</w:t>
      </w:r>
      <w:r>
        <w:rPr>
          <w:sz w:val="30"/>
          <w:highlight w:val="white"/>
        </w:rPr>
        <w:t xml:space="preserve"> </w:t>
      </w:r>
    </w:p>
    <w:p w14:paraId="50000000">
      <w:pPr>
        <w:ind/>
        <w:jc w:val="both"/>
      </w:pPr>
      <w:r>
        <w:rPr>
          <w:b w:val="1"/>
          <w:sz w:val="28"/>
          <w:highlight w:val="white"/>
        </w:rPr>
        <w:t xml:space="preserve">                         </w:t>
      </w:r>
    </w:p>
    <w:p w14:paraId="51000000">
      <w:pPr>
        <w:ind/>
        <w:jc w:val="center"/>
        <w:rPr>
          <w:sz w:val="30"/>
          <w:highlight w:val="white"/>
        </w:rPr>
      </w:pPr>
      <w:r>
        <w:rPr>
          <w:b w:val="1"/>
          <w:sz w:val="28"/>
          <w:highlight w:val="white"/>
        </w:rPr>
        <w:t xml:space="preserve">  </w:t>
      </w:r>
      <w:r>
        <w:rPr>
          <w:b w:val="1"/>
          <w:sz w:val="28"/>
          <w:highlight w:val="white"/>
        </w:rPr>
        <w:t>О других направлениях нашей работы.</w:t>
      </w:r>
      <w:r>
        <w:rPr>
          <w:b w:val="1"/>
          <w:color w:val="FF0000"/>
          <w:sz w:val="28"/>
          <w:highlight w:val="white"/>
        </w:rPr>
        <w:t xml:space="preserve">   </w:t>
      </w:r>
      <w:r>
        <w:rPr>
          <w:b w:val="1"/>
          <w:sz w:val="28"/>
          <w:highlight w:val="white"/>
        </w:rPr>
        <w:t xml:space="preserve">   </w:t>
      </w:r>
    </w:p>
    <w:p w14:paraId="52000000">
      <w:pPr>
        <w:ind/>
        <w:jc w:val="center"/>
        <w:rPr>
          <w:sz w:val="30"/>
          <w:highlight w:val="white"/>
        </w:rPr>
      </w:pPr>
      <w:r>
        <w:rPr>
          <w:b w:val="1"/>
          <w:sz w:val="28"/>
          <w:highlight w:val="white"/>
        </w:rPr>
        <w:t xml:space="preserve">    </w:t>
      </w:r>
    </w:p>
    <w:p w14:paraId="53000000">
      <w:pPr>
        <w:ind/>
        <w:jc w:val="both"/>
        <w:rPr>
          <w:color w:val="000000"/>
          <w:sz w:val="30"/>
        </w:rPr>
      </w:pPr>
      <w:r>
        <w:rPr>
          <w:color w:val="000000"/>
          <w:sz w:val="30"/>
        </w:rPr>
        <w:tab/>
      </w:r>
      <w:r>
        <w:rPr>
          <w:color w:val="000000"/>
          <w:sz w:val="30"/>
        </w:rPr>
        <w:t>За 202</w:t>
      </w:r>
      <w:r>
        <w:rPr>
          <w:color w:val="000000"/>
          <w:sz w:val="30"/>
        </w:rPr>
        <w:t>4</w:t>
      </w:r>
      <w:r>
        <w:rPr>
          <w:color w:val="000000"/>
          <w:sz w:val="30"/>
        </w:rPr>
        <w:t xml:space="preserve"> год в Поляковском сельском поселении оформлено всего: справок – 258</w:t>
      </w:r>
      <w:r>
        <w:rPr>
          <w:color w:val="000000"/>
          <w:sz w:val="30"/>
        </w:rPr>
        <w:t xml:space="preserve">, совершено нотариальных действий  - </w:t>
      </w:r>
      <w:r>
        <w:rPr>
          <w:color w:val="000000"/>
          <w:sz w:val="30"/>
        </w:rPr>
        <w:t>60</w:t>
      </w:r>
      <w:r>
        <w:rPr>
          <w:color w:val="000000"/>
          <w:sz w:val="30"/>
          <w:u w:val="single"/>
        </w:rPr>
        <w:t>,</w:t>
      </w:r>
      <w:r>
        <w:rPr>
          <w:color w:val="000000"/>
          <w:sz w:val="30"/>
        </w:rPr>
        <w:t xml:space="preserve"> принято постановлений –  </w:t>
      </w:r>
      <w:r>
        <w:rPr>
          <w:color w:val="000000"/>
          <w:sz w:val="30"/>
        </w:rPr>
        <w:t>126</w:t>
      </w:r>
      <w:r>
        <w:rPr>
          <w:color w:val="000000"/>
          <w:sz w:val="30"/>
        </w:rPr>
        <w:t>,  распоряжений - 95</w:t>
      </w:r>
      <w:r>
        <w:rPr>
          <w:color w:val="000000"/>
          <w:sz w:val="30"/>
        </w:rPr>
        <w:t xml:space="preserve">. </w:t>
      </w:r>
    </w:p>
    <w:p w14:paraId="54000000">
      <w:pPr>
        <w:ind/>
        <w:jc w:val="both"/>
        <w:rPr>
          <w:color w:val="000000"/>
          <w:sz w:val="30"/>
        </w:rPr>
      </w:pPr>
      <w:r>
        <w:rPr>
          <w:color w:val="000000"/>
          <w:sz w:val="30"/>
        </w:rPr>
        <w:t>Для оформления земельных участков в собственность выдано 3  выписки из постановлений.</w:t>
      </w:r>
    </w:p>
    <w:p w14:paraId="55000000">
      <w:pPr>
        <w:ind/>
        <w:jc w:val="both"/>
        <w:rPr>
          <w:color w:val="000000"/>
          <w:sz w:val="30"/>
        </w:rPr>
      </w:pPr>
      <w:r>
        <w:rPr>
          <w:color w:val="000000"/>
          <w:sz w:val="30"/>
        </w:rPr>
        <w:t xml:space="preserve">распоряжений об уточнении адресов объектов недвижимости - 13. </w:t>
      </w:r>
    </w:p>
    <w:p w14:paraId="56000000">
      <w:pPr>
        <w:ind/>
        <w:jc w:val="both"/>
        <w:rPr>
          <w:color w:val="000000"/>
          <w:sz w:val="30"/>
        </w:rPr>
      </w:pPr>
      <w:r>
        <w:rPr>
          <w:color w:val="000000"/>
          <w:sz w:val="30"/>
        </w:rPr>
        <w:t>Согласовано схем расположения границы земельного участка на кадастровом плане территории с присвоением адресов на  земельных участках 9, выдано 17 выписок из похозяйственн</w:t>
      </w:r>
      <w:r>
        <w:rPr>
          <w:color w:val="000000"/>
          <w:sz w:val="30"/>
        </w:rPr>
        <w:t>ых книг.</w:t>
      </w:r>
    </w:p>
    <w:p w14:paraId="57000000">
      <w:pPr>
        <w:ind/>
        <w:jc w:val="both"/>
        <w:rPr>
          <w:color w:val="000000"/>
          <w:sz w:val="30"/>
        </w:rPr>
      </w:pPr>
      <w:r>
        <w:rPr>
          <w:color w:val="000000"/>
          <w:sz w:val="30"/>
        </w:rPr>
        <w:t>Выдано уведомлений о планируемом строительстве объекта ИЖС - 7, уведомлений о соответствии построенного объекта ИЖС, с одновременной регистрацией права – 4.</w:t>
      </w:r>
    </w:p>
    <w:p w14:paraId="58000000">
      <w:pPr>
        <w:ind/>
        <w:jc w:val="both"/>
        <w:rPr>
          <w:color w:val="000000"/>
          <w:sz w:val="30"/>
        </w:rPr>
      </w:pPr>
      <w:r>
        <w:rPr>
          <w:color w:val="000000"/>
          <w:sz w:val="30"/>
        </w:rPr>
        <w:t xml:space="preserve">Предоставлено: </w:t>
      </w:r>
    </w:p>
    <w:p w14:paraId="59000000">
      <w:pPr>
        <w:ind w:firstLine="709" w:left="0"/>
        <w:jc w:val="both"/>
        <w:rPr>
          <w:color w:val="000000"/>
          <w:sz w:val="30"/>
        </w:rPr>
      </w:pPr>
      <w:r>
        <w:rPr>
          <w:color w:val="000000"/>
          <w:sz w:val="30"/>
        </w:rPr>
        <w:t>- 4 ответа на запросы Пенсионного Фонда России по предоставлению материн</w:t>
      </w:r>
      <w:r>
        <w:rPr>
          <w:color w:val="000000"/>
          <w:sz w:val="30"/>
        </w:rPr>
        <w:t>ского (семейного) капитала;</w:t>
      </w:r>
    </w:p>
    <w:p w14:paraId="5A000000">
      <w:pPr>
        <w:ind w:firstLine="709" w:left="0"/>
        <w:jc w:val="both"/>
        <w:rPr>
          <w:color w:val="000000"/>
          <w:sz w:val="30"/>
        </w:rPr>
      </w:pPr>
      <w:r>
        <w:rPr>
          <w:color w:val="000000"/>
          <w:sz w:val="30"/>
        </w:rPr>
        <w:t>-  7 уведомлений об отказе покупки земель сельхозназначения;</w:t>
      </w:r>
    </w:p>
    <w:p w14:paraId="5B000000">
      <w:pPr>
        <w:ind w:firstLine="709" w:left="0"/>
        <w:jc w:val="both"/>
        <w:rPr>
          <w:color w:val="000000"/>
          <w:sz w:val="30"/>
        </w:rPr>
      </w:pPr>
      <w:r>
        <w:rPr>
          <w:color w:val="000000"/>
          <w:sz w:val="30"/>
        </w:rPr>
        <w:t>- 14 ответов в РОСРЕЕСТР с предоставлением информации для регистрации права граждан на объекты недвижимости.</w:t>
      </w:r>
    </w:p>
    <w:p w14:paraId="5C000000">
      <w:pPr>
        <w:ind w:firstLine="709" w:left="0"/>
        <w:jc w:val="both"/>
        <w:rPr>
          <w:color w:val="000000"/>
          <w:sz w:val="30"/>
        </w:rPr>
      </w:pPr>
      <w:r>
        <w:rPr>
          <w:color w:val="000000"/>
          <w:sz w:val="30"/>
        </w:rPr>
        <w:t>Проведено 10 судебных заседаний в Неклиновском районном су</w:t>
      </w:r>
      <w:r>
        <w:rPr>
          <w:color w:val="000000"/>
          <w:sz w:val="30"/>
        </w:rPr>
        <w:t>де с представителями от Администрации Поляковского сельского поселения.</w:t>
      </w:r>
    </w:p>
    <w:p w14:paraId="5D000000">
      <w:pPr>
        <w:ind/>
        <w:jc w:val="both"/>
        <w:rPr>
          <w:b w:val="1"/>
          <w:color w:val="000000"/>
          <w:sz w:val="30"/>
          <w:highlight w:val="white"/>
          <w:u w:val="single"/>
        </w:rPr>
      </w:pPr>
      <w:r>
        <w:rPr>
          <w:color w:val="000000"/>
          <w:sz w:val="30"/>
          <w:highlight w:val="white"/>
        </w:rPr>
        <w:t xml:space="preserve">       </w:t>
      </w:r>
      <w:r>
        <w:rPr>
          <w:color w:val="000000"/>
          <w:sz w:val="30"/>
          <w:highlight w:val="white"/>
        </w:rPr>
        <w:t>Одним из важных направлений в нашей деятельности является работа с обращениями граждан. Проведено 20 сходов граждан, 12 заседаний депутатов Собрания депутатов  сельского поселени</w:t>
      </w:r>
      <w:r>
        <w:rPr>
          <w:color w:val="000000"/>
          <w:sz w:val="30"/>
          <w:highlight w:val="white"/>
        </w:rPr>
        <w:t>я. Депутатами принято 37  решений, осуществлена процедура 4-х публичных слушаний.</w:t>
      </w:r>
    </w:p>
    <w:p w14:paraId="5E000000">
      <w:pPr>
        <w:ind/>
        <w:jc w:val="center"/>
        <w:rPr>
          <w:b w:val="1"/>
          <w:color w:val="000000"/>
          <w:sz w:val="30"/>
          <w:highlight w:val="white"/>
          <w:u w:val="single"/>
        </w:rPr>
      </w:pPr>
    </w:p>
    <w:p w14:paraId="5F000000">
      <w:pPr>
        <w:ind/>
        <w:jc w:val="center"/>
        <w:rPr>
          <w:b w:val="1"/>
          <w:sz w:val="30"/>
          <w:highlight w:val="white"/>
        </w:rPr>
      </w:pPr>
      <w:r>
        <w:rPr>
          <w:b w:val="1"/>
          <w:sz w:val="30"/>
          <w:highlight w:val="white"/>
        </w:rPr>
        <w:t>О развитии спорта и молодёжном парламенте.</w:t>
      </w:r>
    </w:p>
    <w:p w14:paraId="60000000">
      <w:pPr>
        <w:rPr>
          <w:b w:val="1"/>
          <w:sz w:val="30"/>
          <w:highlight w:val="white"/>
        </w:rPr>
      </w:pPr>
    </w:p>
    <w:p w14:paraId="61000000">
      <w:pPr>
        <w:ind w:firstLine="0" w:left="-283"/>
        <w:jc w:val="both"/>
        <w:rPr>
          <w:sz w:val="30"/>
          <w:highlight w:val="white"/>
        </w:rPr>
      </w:pPr>
      <w:r>
        <w:rPr>
          <w:b w:val="1"/>
          <w:sz w:val="30"/>
          <w:highlight w:val="white"/>
        </w:rPr>
        <w:tab/>
      </w:r>
      <w:r>
        <w:rPr>
          <w:b w:val="1"/>
          <w:sz w:val="30"/>
          <w:highlight w:val="white"/>
        </w:rPr>
        <w:t xml:space="preserve">  </w:t>
      </w:r>
      <w:r>
        <w:rPr>
          <w:sz w:val="30"/>
          <w:highlight w:val="white"/>
        </w:rPr>
        <w:t>Молодежь Поляковского сельского поселения, пропагандирует здоровый образ жизни, принимает участие в спортивных мероприятиях Н</w:t>
      </w:r>
      <w:r>
        <w:rPr>
          <w:sz w:val="30"/>
          <w:highlight w:val="white"/>
        </w:rPr>
        <w:t>еклиновского района и города Таганрога.</w:t>
      </w:r>
    </w:p>
    <w:p w14:paraId="62000000">
      <w:pPr>
        <w:ind w:firstLine="0" w:left="-283"/>
        <w:jc w:val="both"/>
        <w:rPr>
          <w:sz w:val="30"/>
          <w:highlight w:val="white"/>
        </w:rPr>
      </w:pPr>
      <w:r>
        <w:rPr>
          <w:sz w:val="30"/>
          <w:highlight w:val="white"/>
        </w:rPr>
        <w:t xml:space="preserve">   </w:t>
      </w:r>
      <w:r>
        <w:rPr>
          <w:sz w:val="30"/>
          <w:highlight w:val="white"/>
        </w:rPr>
        <w:t>Члены молодёжного парламента Поляковского сельского поселения проводили субботники по покосу травы на детских площадках в посёлке Золотая Коса, хуторе Русский Колодец и в Парке Памяти хутора Красный Десант. Участвовали в Дне древонасаждений, убирали с</w:t>
      </w:r>
      <w:r>
        <w:rPr>
          <w:sz w:val="30"/>
          <w:highlight w:val="white"/>
        </w:rPr>
        <w:t>нег на территории домостроения ветерана Великой Отечественной войны Логинова Валентина Яковлевича</w:t>
      </w:r>
    </w:p>
    <w:p w14:paraId="63000000">
      <w:pPr>
        <w:ind w:firstLine="0" w:left="-283"/>
        <w:jc w:val="both"/>
      </w:pPr>
      <w:r>
        <w:rPr>
          <w:sz w:val="30"/>
          <w:highlight w:val="white"/>
        </w:rPr>
        <w:t xml:space="preserve">    </w:t>
      </w:r>
      <w:r>
        <w:rPr>
          <w:sz w:val="30"/>
        </w:rPr>
        <w:t>В 2024 году в хуторе Русский Колодец на спортивной площадке было приобретено и установлено спортивное оборудование.</w:t>
      </w:r>
    </w:p>
    <w:p w14:paraId="64000000">
      <w:pPr>
        <w:ind w:firstLine="0" w:left="-283"/>
        <w:jc w:val="both"/>
      </w:pPr>
    </w:p>
    <w:p w14:paraId="65000000">
      <w:pPr>
        <w:ind w:firstLine="0" w:left="-283"/>
        <w:jc w:val="center"/>
        <w:rPr>
          <w:b w:val="1"/>
          <w:sz w:val="30"/>
          <w:highlight w:val="white"/>
        </w:rPr>
      </w:pPr>
      <w:r>
        <w:rPr>
          <w:b w:val="1"/>
          <w:sz w:val="30"/>
          <w:highlight w:val="white"/>
        </w:rPr>
        <w:t>О работе с неблагополучными семьями.</w:t>
      </w:r>
    </w:p>
    <w:p w14:paraId="66000000">
      <w:pPr>
        <w:ind w:firstLine="0" w:left="-283"/>
        <w:rPr>
          <w:b w:val="1"/>
          <w:sz w:val="30"/>
          <w:highlight w:val="white"/>
        </w:rPr>
      </w:pPr>
    </w:p>
    <w:p w14:paraId="67000000">
      <w:pPr>
        <w:ind w:firstLine="708" w:left="0"/>
        <w:jc w:val="both"/>
        <w:rPr>
          <w:sz w:val="30"/>
          <w:highlight w:val="white"/>
        </w:rPr>
      </w:pPr>
      <w:r>
        <w:rPr>
          <w:sz w:val="30"/>
          <w:highlight w:val="white"/>
        </w:rPr>
        <w:t>На территории сельского поселения функционирует  общественная комиссия  по</w:t>
      </w:r>
      <w:r>
        <w:rPr>
          <w:sz w:val="30"/>
          <w:highlight w:val="white"/>
        </w:rPr>
        <w:t xml:space="preserve">    делам несовершеннолетних. На учете состоит одна многодетная семья. Эта семья находится на особом контроле. В пяти домовладениях неблагополучных семей установлены автономные пожарные извещатели. Ежемесячно семьи посещаются на  дому, в ходе посеще</w:t>
      </w:r>
      <w:r>
        <w:rPr>
          <w:sz w:val="30"/>
          <w:highlight w:val="white"/>
        </w:rPr>
        <w:t>ний проводятся обследования жилищно-бытовых условий, выявляются проблемы, проводится разъяснительная работа с вручением памяток  о необходимости  соблюдения  правил пожарной безопасности, правил поведения на водных объектах в зимний и летний периоды и т.д.</w:t>
      </w:r>
      <w:r>
        <w:rPr>
          <w:sz w:val="30"/>
          <w:highlight w:val="white"/>
        </w:rPr>
        <w:t xml:space="preserve"> </w:t>
      </w:r>
    </w:p>
    <w:p w14:paraId="68000000">
      <w:pPr>
        <w:ind w:firstLine="708" w:left="0"/>
        <w:jc w:val="both"/>
        <w:rPr>
          <w:b w:val="1"/>
          <w:sz w:val="30"/>
          <w:highlight w:val="white"/>
        </w:rPr>
      </w:pPr>
      <w:r>
        <w:rPr>
          <w:sz w:val="30"/>
          <w:highlight w:val="white"/>
        </w:rPr>
        <w:t>Администрацией поселения постоянно проводится работа по информированию граждан о существующих жилищных программах. В качестве нуждающихся в обеспечении жилыми помещениями по Поляковскому сельскому поселению признаны  8 семей и 5 детей-сирот.</w:t>
      </w:r>
    </w:p>
    <w:p w14:paraId="69000000">
      <w:pPr>
        <w:ind w:firstLine="708" w:left="0"/>
        <w:jc w:val="both"/>
        <w:rPr>
          <w:b w:val="1"/>
          <w:sz w:val="30"/>
          <w:highlight w:val="white"/>
        </w:rPr>
      </w:pPr>
    </w:p>
    <w:p w14:paraId="6A000000">
      <w:pPr>
        <w:ind w:firstLine="708" w:left="0"/>
        <w:jc w:val="center"/>
        <w:rPr>
          <w:b w:val="1"/>
          <w:sz w:val="30"/>
          <w:highlight w:val="white"/>
        </w:rPr>
      </w:pPr>
      <w:r>
        <w:rPr>
          <w:b w:val="1"/>
          <w:sz w:val="30"/>
          <w:highlight w:val="white"/>
        </w:rPr>
        <w:t xml:space="preserve">О работе </w:t>
      </w:r>
      <w:r>
        <w:rPr>
          <w:b w:val="1"/>
          <w:sz w:val="30"/>
          <w:highlight w:val="white"/>
        </w:rPr>
        <w:t>учреждений культуры.</w:t>
      </w:r>
    </w:p>
    <w:p w14:paraId="6B000000">
      <w:pPr>
        <w:ind w:firstLine="708" w:left="0"/>
        <w:jc w:val="center"/>
        <w:rPr>
          <w:b w:val="1"/>
          <w:sz w:val="30"/>
          <w:highlight w:val="white"/>
        </w:rPr>
      </w:pPr>
    </w:p>
    <w:p w14:paraId="6C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ab/>
      </w:r>
      <w:r>
        <w:rPr>
          <w:color w:val="000000"/>
          <w:sz w:val="30"/>
          <w:highlight w:val="white"/>
        </w:rPr>
        <w:t xml:space="preserve">В Муниципальном бюджетном учреждении культуры «Поляковский  Дом культуры»  работает 3 дома культуры. Два структурных подразделения СДК «Русский Колодец» и </w:t>
      </w:r>
      <w:r>
        <w:rPr>
          <w:color w:val="000000"/>
          <w:sz w:val="30"/>
          <w:highlight w:val="white"/>
        </w:rPr>
        <w:t xml:space="preserve">СДК </w:t>
      </w:r>
      <w:r>
        <w:rPr>
          <w:color w:val="000000"/>
          <w:sz w:val="30"/>
          <w:highlight w:val="white"/>
        </w:rPr>
        <w:t>«</w:t>
      </w:r>
      <w:r>
        <w:rPr>
          <w:color w:val="000000"/>
          <w:sz w:val="30"/>
          <w:highlight w:val="white"/>
        </w:rPr>
        <w:t>Ключникова Балка</w:t>
      </w:r>
      <w:r>
        <w:rPr>
          <w:color w:val="000000"/>
          <w:sz w:val="30"/>
          <w:highlight w:val="white"/>
        </w:rPr>
        <w:t xml:space="preserve">»  и юридическое лицо Поляковский Дом культуры, расположенный </w:t>
      </w:r>
      <w:r>
        <w:rPr>
          <w:color w:val="000000"/>
          <w:sz w:val="30"/>
          <w:highlight w:val="white"/>
        </w:rPr>
        <w:t xml:space="preserve">по адресу </w:t>
      </w:r>
      <w:r>
        <w:rPr>
          <w:color w:val="000000"/>
          <w:sz w:val="30"/>
          <w:highlight w:val="white"/>
        </w:rPr>
        <w:t>с.Христофоровка, ул.Октябрьская, 24а.</w:t>
      </w:r>
      <w:r>
        <w:rPr>
          <w:color w:val="000000"/>
          <w:sz w:val="30"/>
          <w:highlight w:val="white"/>
        </w:rPr>
        <w:t xml:space="preserve"> В Домах культуры</w:t>
      </w:r>
      <w:r>
        <w:rPr>
          <w:color w:val="000000"/>
          <w:sz w:val="30"/>
          <w:highlight w:val="white"/>
        </w:rPr>
        <w:t xml:space="preserve"> проводятся</w:t>
      </w:r>
      <w:r>
        <w:rPr>
          <w:color w:val="000000"/>
          <w:sz w:val="30"/>
          <w:highlight w:val="white"/>
        </w:rPr>
        <w:t xml:space="preserve"> самые разнообразные мероприятия для гостей и жителей села всех возрастов.</w:t>
      </w:r>
    </w:p>
    <w:p w14:paraId="6D000000">
      <w:pPr>
        <w:ind/>
        <w:jc w:val="both"/>
        <w:rPr>
          <w:color w:val="000000"/>
          <w:sz w:val="30"/>
          <w:highlight w:val="white"/>
        </w:rPr>
      </w:pPr>
      <w:r>
        <w:rPr>
          <w:color w:val="000000"/>
          <w:sz w:val="30"/>
          <w:highlight w:val="white"/>
        </w:rPr>
        <w:t>Р</w:t>
      </w:r>
      <w:r>
        <w:rPr>
          <w:color w:val="000000"/>
          <w:sz w:val="30"/>
          <w:highlight w:val="white"/>
        </w:rPr>
        <w:t>аботают вока</w:t>
      </w:r>
      <w:r>
        <w:rPr>
          <w:color w:val="000000"/>
          <w:sz w:val="30"/>
          <w:highlight w:val="white"/>
        </w:rPr>
        <w:t xml:space="preserve">льные, </w:t>
      </w:r>
      <w:r>
        <w:rPr>
          <w:color w:val="000000"/>
          <w:sz w:val="30"/>
          <w:highlight w:val="white"/>
        </w:rPr>
        <w:t>т</w:t>
      </w:r>
      <w:r>
        <w:rPr>
          <w:color w:val="000000"/>
          <w:sz w:val="30"/>
          <w:highlight w:val="white"/>
        </w:rPr>
        <w:t>анцевальные</w:t>
      </w:r>
      <w:r>
        <w:rPr>
          <w:color w:val="000000"/>
          <w:sz w:val="30"/>
          <w:highlight w:val="white"/>
        </w:rPr>
        <w:t>,</w:t>
      </w:r>
      <w:r>
        <w:rPr>
          <w:color w:val="000000"/>
          <w:sz w:val="30"/>
          <w:highlight w:val="white"/>
        </w:rPr>
        <w:t xml:space="preserve"> теат</w:t>
      </w:r>
      <w:r>
        <w:rPr>
          <w:color w:val="000000"/>
          <w:sz w:val="30"/>
          <w:highlight w:val="white"/>
        </w:rPr>
        <w:t>ральные</w:t>
      </w:r>
      <w:r>
        <w:rPr>
          <w:color w:val="000000"/>
          <w:sz w:val="30"/>
          <w:highlight w:val="white"/>
        </w:rPr>
        <w:t xml:space="preserve"> </w:t>
      </w:r>
      <w:r>
        <w:rPr>
          <w:color w:val="000000"/>
          <w:sz w:val="30"/>
          <w:highlight w:val="white"/>
        </w:rPr>
        <w:t>и другие кружки.</w:t>
      </w:r>
    </w:p>
    <w:p w14:paraId="6E000000">
      <w:pPr>
        <w:ind/>
        <w:jc w:val="both"/>
        <w:rPr>
          <w:color w:val="000000"/>
          <w:sz w:val="30"/>
        </w:rPr>
      </w:pPr>
      <w:r>
        <w:rPr>
          <w:color w:val="000000"/>
          <w:sz w:val="30"/>
          <w:highlight w:val="white"/>
        </w:rPr>
        <w:t>Уча</w:t>
      </w:r>
      <w:r>
        <w:rPr>
          <w:color w:val="000000"/>
          <w:sz w:val="30"/>
          <w:highlight w:val="white"/>
        </w:rPr>
        <w:t>стники самодеятельности, работники культуры</w:t>
      </w:r>
      <w:r>
        <w:rPr>
          <w:color w:val="000000"/>
          <w:sz w:val="30"/>
          <w:highlight w:val="white"/>
        </w:rPr>
        <w:t xml:space="preserve"> активно</w:t>
      </w:r>
      <w:r>
        <w:rPr>
          <w:color w:val="000000"/>
          <w:sz w:val="30"/>
          <w:highlight w:val="white"/>
        </w:rPr>
        <w:t xml:space="preserve"> уч</w:t>
      </w:r>
      <w:r>
        <w:rPr>
          <w:color w:val="000000"/>
          <w:sz w:val="30"/>
          <w:highlight w:val="white"/>
        </w:rPr>
        <w:t>аствуют в международных, всероссийских</w:t>
      </w:r>
      <w:r>
        <w:rPr>
          <w:color w:val="000000"/>
          <w:sz w:val="30"/>
          <w:highlight w:val="white"/>
        </w:rPr>
        <w:t>, о</w:t>
      </w:r>
      <w:r>
        <w:rPr>
          <w:color w:val="000000"/>
          <w:sz w:val="30"/>
          <w:highlight w:val="white"/>
        </w:rPr>
        <w:t xml:space="preserve">бластных </w:t>
      </w:r>
      <w:r>
        <w:rPr>
          <w:color w:val="000000"/>
          <w:sz w:val="30"/>
          <w:highlight w:val="white"/>
        </w:rPr>
        <w:t>и районных конкурсах</w:t>
      </w:r>
      <w:r>
        <w:rPr>
          <w:color w:val="000000"/>
          <w:sz w:val="30"/>
          <w:highlight w:val="white"/>
        </w:rPr>
        <w:t xml:space="preserve"> </w:t>
      </w:r>
      <w:r>
        <w:rPr>
          <w:color w:val="000000"/>
          <w:sz w:val="30"/>
          <w:highlight w:val="white"/>
        </w:rPr>
        <w:t>и фестивалях</w:t>
      </w:r>
      <w:r>
        <w:rPr>
          <w:color w:val="000000"/>
          <w:sz w:val="30"/>
          <w:highlight w:val="white"/>
        </w:rPr>
        <w:t>, з</w:t>
      </w:r>
      <w:r>
        <w:rPr>
          <w:color w:val="000000"/>
          <w:sz w:val="30"/>
          <w:highlight w:val="white"/>
        </w:rPr>
        <w:t xml:space="preserve">анимая </w:t>
      </w:r>
      <w:r>
        <w:rPr>
          <w:color w:val="000000"/>
          <w:sz w:val="30"/>
          <w:highlight w:val="white"/>
        </w:rPr>
        <w:t>призовые места.</w:t>
      </w:r>
      <w:r>
        <w:rPr>
          <w:color w:val="000000"/>
          <w:sz w:val="30"/>
          <w:highlight w:val="white"/>
        </w:rPr>
        <w:t xml:space="preserve"> </w:t>
      </w:r>
    </w:p>
    <w:p w14:paraId="6F000000">
      <w:pPr>
        <w:pStyle w:val="Style_3"/>
        <w:spacing w:after="160" w:line="252" w:lineRule="auto"/>
        <w:ind w:firstLine="0" w:left="0"/>
        <w:jc w:val="both"/>
        <w:rPr>
          <w:sz w:val="30"/>
        </w:rPr>
      </w:pPr>
      <w:r>
        <w:rPr>
          <w:sz w:val="30"/>
        </w:rPr>
        <w:t xml:space="preserve">  </w:t>
      </w:r>
    </w:p>
    <w:p w14:paraId="70000000">
      <w:pPr>
        <w:pStyle w:val="Style_3"/>
        <w:spacing w:after="160" w:line="252" w:lineRule="auto"/>
        <w:ind w:firstLine="0" w:left="0"/>
        <w:jc w:val="both"/>
      </w:pPr>
      <w:r>
        <w:rPr>
          <w:sz w:val="30"/>
        </w:rPr>
        <w:t xml:space="preserve">    </w:t>
      </w:r>
      <w:r>
        <w:rPr>
          <w:sz w:val="30"/>
          <w:highlight w:val="white"/>
        </w:rPr>
        <w:t>И еще несколько слов. Безусловно, в нашей  работе есть как много примеров эффективного решения вопросов, так и нерешённые проблемы. Каждый из этих моментов анализируется детально,  делаются выводы и внос</w:t>
      </w:r>
      <w:r>
        <w:rPr>
          <w:sz w:val="30"/>
          <w:highlight w:val="white"/>
        </w:rPr>
        <w:t xml:space="preserve">ятся коррективы в работу. Ваши предложения, высказанные в прошлом году на различного рода встречах, сходах или в письменных обращениях, легли в основу бюджета и планов деятельности на текущий год, которые поддержали депутаты сельского поселения. </w:t>
      </w:r>
    </w:p>
    <w:p w14:paraId="71000000">
      <w:pPr>
        <w:ind/>
        <w:jc w:val="both"/>
        <w:rPr>
          <w:sz w:val="30"/>
        </w:rPr>
      </w:pPr>
      <w:r>
        <w:rPr>
          <w:sz w:val="30"/>
          <w:highlight w:val="white"/>
        </w:rPr>
        <w:tab/>
      </w:r>
      <w:r>
        <w:rPr>
          <w:sz w:val="30"/>
          <w:highlight w:val="white"/>
        </w:rPr>
        <w:t xml:space="preserve">Сегодня </w:t>
      </w:r>
      <w:r>
        <w:rPr>
          <w:sz w:val="30"/>
          <w:highlight w:val="white"/>
        </w:rPr>
        <w:t>мы  стремимся так организовать свою работу, чтобы деятельность администрации была открытой и понятной для населения, чтобы  жители  стали  нашими партнерами. Только так, все вместе, при поддержке района, мы сможем двигаться вперед,  а значит, с каждым годо</w:t>
      </w:r>
      <w:r>
        <w:rPr>
          <w:sz w:val="30"/>
          <w:highlight w:val="white"/>
        </w:rPr>
        <w:t>м видеть новые положительные результаты в интересах нашего края.</w:t>
      </w:r>
    </w:p>
    <w:p w14:paraId="72000000">
      <w:pPr>
        <w:ind/>
        <w:jc w:val="both"/>
        <w:rPr>
          <w:sz w:val="30"/>
        </w:rPr>
      </w:pPr>
    </w:p>
    <w:p w14:paraId="73000000">
      <w:pPr>
        <w:ind/>
        <w:jc w:val="both"/>
      </w:pPr>
      <w:r>
        <w:rPr>
          <w:b w:val="1"/>
          <w:color w:val="FF0000"/>
          <w:sz w:val="30"/>
          <w:highlight w:val="white"/>
        </w:rPr>
        <w:t xml:space="preserve">     </w:t>
      </w:r>
      <w:r>
        <w:rPr>
          <w:color w:val="000000"/>
          <w:sz w:val="30"/>
          <w:highlight w:val="white"/>
        </w:rPr>
        <w:t xml:space="preserve"> </w:t>
      </w:r>
      <w:r>
        <w:rPr>
          <w:color w:val="000000"/>
          <w:sz w:val="30"/>
          <w:highlight w:val="white"/>
        </w:rPr>
        <w:t>В заключении хочу выразить слова признательности и  благодарности   Администрации Неклиновского района – Главе Администрации Даниленко Василию Федоровичу и куратору нашего поселения за</w:t>
      </w:r>
      <w:r>
        <w:rPr>
          <w:color w:val="000000"/>
          <w:sz w:val="30"/>
          <w:highlight w:val="white"/>
        </w:rPr>
        <w:t>местителю Главы Администрации района Журавлеву Владиславу Александровичу за помощь и  внимание к вопросам развития инфраструктуры сельского поселения, правоохранительным структурам и органам прокуратуры за системную работу по вопросам соблюдения законности</w:t>
      </w:r>
      <w:r>
        <w:rPr>
          <w:color w:val="000000"/>
          <w:sz w:val="30"/>
          <w:highlight w:val="white"/>
        </w:rPr>
        <w:t xml:space="preserve"> и правопорядка, в том числе и на нашей территории, депутатам Собрания депутатов Поляковского сельского поселения, руководителям сельхозпредприятий,  руководителям и  коллективам   школ,  детских садов, амбулатории и ФАПов, коллективам отделения социальног</w:t>
      </w:r>
      <w:r>
        <w:rPr>
          <w:color w:val="000000"/>
          <w:sz w:val="30"/>
          <w:highlight w:val="white"/>
        </w:rPr>
        <w:t>о обслуживания на дому, предпринимателям и фермерам сельского поселения за помощь и конструктивное партнерство в решении вопросов местного значения, всем жителям Поляковского сельского поселения, принимающим активное участие в благоустройстве наших населен</w:t>
      </w:r>
      <w:r>
        <w:rPr>
          <w:color w:val="000000"/>
          <w:sz w:val="30"/>
          <w:highlight w:val="white"/>
        </w:rPr>
        <w:t xml:space="preserve">ных пунктов и участие в  культурно-массовых мероприятиях. </w:t>
      </w:r>
    </w:p>
    <w:p w14:paraId="74000000">
      <w:pPr>
        <w:ind/>
        <w:jc w:val="both"/>
      </w:pPr>
    </w:p>
    <w:p w14:paraId="75000000">
      <w:pPr>
        <w:ind/>
        <w:jc w:val="both"/>
      </w:pPr>
    </w:p>
    <w:p w14:paraId="76000000">
      <w:pPr>
        <w:tabs>
          <w:tab w:leader="none" w:pos="1214" w:val="left"/>
        </w:tabs>
        <w:ind/>
        <w:jc w:val="center"/>
      </w:pPr>
      <w:r>
        <w:rPr>
          <w:b w:val="1"/>
          <w:color w:val="000000"/>
          <w:sz w:val="30"/>
          <w:highlight w:val="white"/>
        </w:rPr>
        <w:t xml:space="preserve"> </w:t>
      </w:r>
      <w:r>
        <w:rPr>
          <w:b w:val="1"/>
          <w:color w:val="000000"/>
          <w:sz w:val="80"/>
          <w:highlight w:val="white"/>
        </w:rPr>
        <w:t>Отчёт</w:t>
      </w:r>
    </w:p>
    <w:p w14:paraId="77000000">
      <w:pPr>
        <w:tabs>
          <w:tab w:leader="none" w:pos="1214" w:val="left"/>
        </w:tabs>
        <w:ind/>
        <w:jc w:val="center"/>
      </w:pPr>
    </w:p>
    <w:p w14:paraId="78000000">
      <w:pPr>
        <w:tabs>
          <w:tab w:leader="none" w:pos="1214" w:val="left"/>
        </w:tabs>
        <w:ind/>
        <w:jc w:val="center"/>
      </w:pPr>
    </w:p>
    <w:p w14:paraId="79000000">
      <w:pPr>
        <w:tabs>
          <w:tab w:leader="none" w:pos="1214" w:val="left"/>
        </w:tabs>
        <w:ind/>
        <w:jc w:val="center"/>
        <w:rPr>
          <w:b w:val="1"/>
          <w:color w:val="000000"/>
          <w:sz w:val="72"/>
          <w:highlight w:val="white"/>
          <w:u w:val="single"/>
        </w:rPr>
      </w:pPr>
      <w:r>
        <w:rPr>
          <w:b w:val="1"/>
          <w:color w:val="000000"/>
          <w:sz w:val="72"/>
          <w:highlight w:val="white"/>
          <w:u w:val="single"/>
        </w:rPr>
        <w:t xml:space="preserve"> </w:t>
      </w:r>
      <w:r>
        <w:rPr>
          <w:b w:val="1"/>
          <w:color w:val="000000"/>
          <w:sz w:val="72"/>
          <w:highlight w:val="white"/>
          <w:u w:val="single"/>
        </w:rPr>
        <w:t>о работе Администрации</w:t>
      </w:r>
    </w:p>
    <w:p w14:paraId="7A000000">
      <w:pPr>
        <w:tabs>
          <w:tab w:leader="none" w:pos="1214" w:val="left"/>
        </w:tabs>
        <w:ind/>
        <w:jc w:val="center"/>
        <w:rPr>
          <w:b w:val="1"/>
          <w:sz w:val="72"/>
          <w:u w:val="single"/>
        </w:rPr>
      </w:pPr>
      <w:r>
        <w:rPr>
          <w:b w:val="1"/>
          <w:color w:val="000000"/>
          <w:sz w:val="72"/>
          <w:highlight w:val="white"/>
          <w:u w:val="single"/>
        </w:rPr>
        <w:t xml:space="preserve"> </w:t>
      </w:r>
      <w:r>
        <w:rPr>
          <w:b w:val="1"/>
          <w:color w:val="000000"/>
          <w:sz w:val="72"/>
          <w:highlight w:val="white"/>
          <w:u w:val="single"/>
        </w:rPr>
        <w:t>Поляковского сельского поселения</w:t>
      </w:r>
    </w:p>
    <w:p w14:paraId="7B000000">
      <w:pPr>
        <w:tabs>
          <w:tab w:leader="none" w:pos="1214" w:val="left"/>
        </w:tabs>
        <w:ind/>
        <w:jc w:val="center"/>
        <w:rPr>
          <w:b w:val="1"/>
          <w:color w:val="000000"/>
          <w:sz w:val="64"/>
          <w:highlight w:val="white"/>
        </w:rPr>
      </w:pPr>
      <w:r>
        <w:rPr>
          <w:b w:val="1"/>
          <w:color w:val="000000"/>
          <w:sz w:val="64"/>
          <w:highlight w:val="white"/>
        </w:rPr>
        <w:t xml:space="preserve"> </w:t>
      </w:r>
      <w:r>
        <w:rPr>
          <w:b w:val="1"/>
          <w:color w:val="000000"/>
          <w:sz w:val="64"/>
          <w:highlight w:val="white"/>
        </w:rPr>
        <w:t>за второе полугодие 202</w:t>
      </w:r>
      <w:r>
        <w:rPr>
          <w:b w:val="1"/>
          <w:color w:val="000000"/>
          <w:sz w:val="64"/>
          <w:highlight w:val="white"/>
        </w:rPr>
        <w:t>4</w:t>
      </w:r>
      <w:r>
        <w:rPr>
          <w:b w:val="1"/>
          <w:color w:val="000000"/>
          <w:sz w:val="64"/>
          <w:highlight w:val="white"/>
        </w:rPr>
        <w:t xml:space="preserve"> года</w:t>
      </w:r>
    </w:p>
    <w:p w14:paraId="7C000000">
      <w:pPr>
        <w:tabs>
          <w:tab w:leader="none" w:pos="1214" w:val="left"/>
        </w:tabs>
        <w:ind/>
        <w:jc w:val="center"/>
        <w:rPr>
          <w:b w:val="1"/>
          <w:color w:val="000000"/>
          <w:sz w:val="64"/>
          <w:highlight w:val="white"/>
        </w:rPr>
      </w:pPr>
      <w:r>
        <w:rPr>
          <w:b w:val="1"/>
          <w:color w:val="000000"/>
          <w:sz w:val="64"/>
          <w:highlight w:val="white"/>
        </w:rPr>
        <w:t xml:space="preserve"> </w:t>
      </w:r>
      <w:r>
        <w:rPr>
          <w:b w:val="1"/>
          <w:color w:val="000000"/>
          <w:sz w:val="64"/>
          <w:highlight w:val="white"/>
        </w:rPr>
        <w:t>и о задачах</w:t>
      </w:r>
    </w:p>
    <w:p w14:paraId="7D000000">
      <w:pPr>
        <w:tabs>
          <w:tab w:leader="none" w:pos="1214" w:val="left"/>
        </w:tabs>
        <w:ind/>
        <w:jc w:val="center"/>
      </w:pPr>
      <w:r>
        <w:rPr>
          <w:b w:val="1"/>
          <w:color w:val="000000"/>
          <w:sz w:val="64"/>
          <w:highlight w:val="white"/>
        </w:rPr>
        <w:t xml:space="preserve"> </w:t>
      </w:r>
      <w:r>
        <w:rPr>
          <w:b w:val="1"/>
          <w:color w:val="000000"/>
          <w:sz w:val="64"/>
          <w:highlight w:val="white"/>
        </w:rPr>
        <w:t>на первое полугодие 2025</w:t>
      </w:r>
      <w:r>
        <w:rPr>
          <w:b w:val="1"/>
          <w:color w:val="000000"/>
          <w:sz w:val="64"/>
          <w:highlight w:val="white"/>
        </w:rPr>
        <w:t xml:space="preserve"> года.        </w:t>
      </w:r>
    </w:p>
    <w:p w14:paraId="7E000000">
      <w:pPr>
        <w:ind/>
        <w:jc w:val="center"/>
      </w:pPr>
    </w:p>
    <w:sectPr>
      <w:footerReference r:id="rId1" w:type="default"/>
      <w:pgSz w:h="16838" w:orient="portrait" w:w="11906"/>
      <w:pgMar w:bottom="764" w:footer="708" w:gutter="0" w:header="720" w:left="1260" w:right="707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7111365</wp:posOffset>
              </wp:positionH>
              <wp:positionV relativeFrom="paragraph">
                <wp:posOffset>635</wp:posOffset>
              </wp:positionV>
              <wp:extent cx="111760" cy="133985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11760" cy="13398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89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52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32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Указатель2"/>
    <w:basedOn w:val="Style_4"/>
    <w:link w:val="Style_5_ch"/>
  </w:style>
  <w:style w:styleId="Style_5_ch" w:type="character">
    <w:name w:val="Указатель2"/>
    <w:basedOn w:val="Style_4_ch"/>
    <w:link w:val="Style_5"/>
  </w:style>
  <w:style w:styleId="Style_6" w:type="paragraph">
    <w:name w:val="WW8Num14z1"/>
    <w:link w:val="Style_6_ch"/>
  </w:style>
  <w:style w:styleId="Style_6_ch" w:type="character">
    <w:name w:val="WW8Num14z1"/>
    <w:link w:val="Style_6"/>
  </w:style>
  <w:style w:styleId="Style_7" w:type="paragraph">
    <w:name w:val="WW8Num10z2"/>
    <w:link w:val="Style_7_ch"/>
    <w:rPr>
      <w:rFonts w:ascii="Wingdings" w:hAnsi="Wingdings"/>
    </w:rPr>
  </w:style>
  <w:style w:styleId="Style_7_ch" w:type="character">
    <w:name w:val="WW8Num10z2"/>
    <w:link w:val="Style_7"/>
    <w:rPr>
      <w:rFonts w:ascii="Wingdings" w:hAnsi="Wingdings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Символ нумерации"/>
    <w:link w:val="Style_9_ch"/>
  </w:style>
  <w:style w:styleId="Style_9_ch" w:type="character">
    <w:name w:val="Символ нумерации"/>
    <w:link w:val="Style_9"/>
  </w:style>
  <w:style w:styleId="Style_10" w:type="paragraph">
    <w:name w:val="WW8Num2z2"/>
    <w:link w:val="Style_10_ch"/>
  </w:style>
  <w:style w:styleId="Style_10_ch" w:type="character">
    <w:name w:val="WW8Num2z2"/>
    <w:link w:val="Style_10"/>
  </w:style>
  <w:style w:styleId="Style_11" w:type="paragraph">
    <w:name w:val="Заголовок2"/>
    <w:basedOn w:val="Style_13"/>
    <w:next w:val="Style_12"/>
    <w:link w:val="Style_11_ch"/>
    <w:pPr>
      <w:ind/>
      <w:jc w:val="center"/>
    </w:pPr>
    <w:rPr>
      <w:b w:val="1"/>
      <w:sz w:val="56"/>
    </w:rPr>
  </w:style>
  <w:style w:styleId="Style_11_ch" w:type="character">
    <w:name w:val="Заголовок2"/>
    <w:basedOn w:val="Style_13_ch"/>
    <w:link w:val="Style_11"/>
    <w:rPr>
      <w:b w:val="1"/>
      <w:sz w:val="56"/>
    </w:rPr>
  </w:style>
  <w:style w:styleId="Style_14" w:type="paragraph">
    <w:name w:val="Блочная цитата"/>
    <w:basedOn w:val="Style_4"/>
    <w:link w:val="Style_14_ch"/>
    <w:pPr>
      <w:spacing w:after="283" w:before="0"/>
      <w:ind w:firstLine="0" w:left="567" w:right="567"/>
    </w:pPr>
  </w:style>
  <w:style w:styleId="Style_14_ch" w:type="character">
    <w:name w:val="Блочная цитата"/>
    <w:basedOn w:val="Style_4_ch"/>
    <w:link w:val="Style_14"/>
  </w:style>
  <w:style w:styleId="Style_15" w:type="paragraph">
    <w:name w:val="toc 4"/>
    <w:next w:val="Style_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WW8Num13z4"/>
    <w:link w:val="Style_17_ch"/>
  </w:style>
  <w:style w:styleId="Style_17_ch" w:type="character">
    <w:name w:val="WW8Num13z4"/>
    <w:link w:val="Style_17"/>
  </w:style>
  <w:style w:styleId="Style_18" w:type="paragraph">
    <w:name w:val="WW8Num4z6"/>
    <w:link w:val="Style_18_ch"/>
  </w:style>
  <w:style w:styleId="Style_18_ch" w:type="character">
    <w:name w:val="WW8Num4z6"/>
    <w:link w:val="Style_18"/>
  </w:style>
  <w:style w:styleId="Style_19" w:type="paragraph">
    <w:name w:val="WW8Num14z5"/>
    <w:link w:val="Style_19_ch"/>
  </w:style>
  <w:style w:styleId="Style_19_ch" w:type="character">
    <w:name w:val="WW8Num14z5"/>
    <w:link w:val="Style_19"/>
  </w:style>
  <w:style w:styleId="Style_20" w:type="paragraph">
    <w:name w:val="toc 6"/>
    <w:next w:val="Style_4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4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WW8Num14z4"/>
    <w:link w:val="Style_22_ch"/>
  </w:style>
  <w:style w:styleId="Style_22_ch" w:type="character">
    <w:name w:val="WW8Num14z4"/>
    <w:link w:val="Style_22"/>
  </w:style>
  <w:style w:styleId="Style_23" w:type="paragraph">
    <w:name w:val="WW8Num6z6"/>
    <w:link w:val="Style_23_ch"/>
  </w:style>
  <w:style w:styleId="Style_23_ch" w:type="character">
    <w:name w:val="WW8Num6z6"/>
    <w:link w:val="Style_23"/>
  </w:style>
  <w:style w:styleId="Style_24" w:type="paragraph">
    <w:name w:val="WW8Num7z2"/>
    <w:link w:val="Style_24_ch"/>
    <w:rPr>
      <w:rFonts w:ascii="Wingdings" w:hAnsi="Wingdings"/>
    </w:rPr>
  </w:style>
  <w:style w:styleId="Style_24_ch" w:type="character">
    <w:name w:val="WW8Num7z2"/>
    <w:link w:val="Style_24"/>
    <w:rPr>
      <w:rFonts w:ascii="Wingdings" w:hAnsi="Wingdings"/>
    </w:rPr>
  </w:style>
  <w:style w:styleId="Style_25" w:type="paragraph">
    <w:name w:val="Указатель4"/>
    <w:basedOn w:val="Style_4"/>
    <w:link w:val="Style_25_ch"/>
  </w:style>
  <w:style w:styleId="Style_25_ch" w:type="character">
    <w:name w:val="Указатель4"/>
    <w:basedOn w:val="Style_4_ch"/>
    <w:link w:val="Style_25"/>
  </w:style>
  <w:style w:styleId="Style_26" w:type="paragraph">
    <w:name w:val="WW8Num4z1"/>
    <w:link w:val="Style_26_ch"/>
  </w:style>
  <w:style w:styleId="Style_26_ch" w:type="character">
    <w:name w:val="WW8Num4z1"/>
    <w:link w:val="Style_26"/>
  </w:style>
  <w:style w:styleId="Style_27" w:type="paragraph">
    <w:name w:val="Основной шрифт абзаца6"/>
    <w:link w:val="Style_27_ch"/>
  </w:style>
  <w:style w:styleId="Style_27_ch" w:type="character">
    <w:name w:val="Основной шрифт абзаца6"/>
    <w:link w:val="Style_27"/>
  </w:style>
  <w:style w:styleId="Style_28" w:type="paragraph">
    <w:name w:val="Указатель6"/>
    <w:basedOn w:val="Style_4"/>
    <w:link w:val="Style_28_ch"/>
  </w:style>
  <w:style w:styleId="Style_28_ch" w:type="character">
    <w:name w:val="Указатель6"/>
    <w:basedOn w:val="Style_4_ch"/>
    <w:link w:val="Style_28"/>
  </w:style>
  <w:style w:styleId="Style_29" w:type="paragraph">
    <w:name w:val="WW8Num10z0"/>
    <w:link w:val="Style_29_ch"/>
    <w:rPr>
      <w:rFonts w:ascii="Symbol" w:hAnsi="Symbol"/>
    </w:rPr>
  </w:style>
  <w:style w:styleId="Style_29_ch" w:type="character">
    <w:name w:val="WW8Num10z0"/>
    <w:link w:val="Style_29"/>
    <w:rPr>
      <w:rFonts w:ascii="Symbol" w:hAnsi="Symbol"/>
    </w:rPr>
  </w:style>
  <w:style w:styleId="Style_30" w:type="paragraph">
    <w:name w:val="WW8Num5z2"/>
    <w:link w:val="Style_30_ch"/>
  </w:style>
  <w:style w:styleId="Style_30_ch" w:type="character">
    <w:name w:val="WW8Num5z2"/>
    <w:link w:val="Style_30"/>
  </w:style>
  <w:style w:styleId="Style_31" w:type="paragraph">
    <w:name w:val="Указатель5"/>
    <w:basedOn w:val="Style_4"/>
    <w:link w:val="Style_31_ch"/>
  </w:style>
  <w:style w:styleId="Style_31_ch" w:type="character">
    <w:name w:val="Указатель5"/>
    <w:basedOn w:val="Style_4_ch"/>
    <w:link w:val="Style_31"/>
  </w:style>
  <w:style w:styleId="Style_32" w:type="paragraph">
    <w:name w:val="heading 3"/>
    <w:basedOn w:val="Style_13"/>
    <w:next w:val="Style_12"/>
    <w:link w:val="Style_32_ch"/>
    <w:uiPriority w:val="9"/>
    <w:qFormat/>
    <w:pPr>
      <w:numPr>
        <w:ilvl w:val="2"/>
        <w:numId w:val="2"/>
      </w:numPr>
      <w:spacing w:after="120" w:before="140"/>
      <w:ind/>
      <w:outlineLvl w:val="2"/>
    </w:pPr>
    <w:rPr>
      <w:b w:val="1"/>
      <w:sz w:val="28"/>
    </w:rPr>
  </w:style>
  <w:style w:styleId="Style_32_ch" w:type="character">
    <w:name w:val="heading 3"/>
    <w:basedOn w:val="Style_13_ch"/>
    <w:link w:val="Style_32"/>
    <w:rPr>
      <w:b w:val="1"/>
      <w:sz w:val="28"/>
    </w:rPr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WW8Num8z2"/>
    <w:link w:val="Style_34_ch"/>
    <w:rPr>
      <w:rFonts w:ascii="Wingdings" w:hAnsi="Wingdings"/>
    </w:rPr>
  </w:style>
  <w:style w:styleId="Style_34_ch" w:type="character">
    <w:name w:val="WW8Num8z2"/>
    <w:link w:val="Style_34"/>
    <w:rPr>
      <w:rFonts w:ascii="Wingdings" w:hAnsi="Wingdings"/>
    </w:rPr>
  </w:style>
  <w:style w:styleId="Style_35" w:type="paragraph">
    <w:name w:val="Заголовок таблицы"/>
    <w:basedOn w:val="Style_36"/>
    <w:link w:val="Style_35_ch"/>
    <w:pPr>
      <w:ind/>
      <w:jc w:val="center"/>
    </w:pPr>
    <w:rPr>
      <w:b w:val="1"/>
    </w:rPr>
  </w:style>
  <w:style w:styleId="Style_35_ch" w:type="character">
    <w:name w:val="Заголовок таблицы"/>
    <w:basedOn w:val="Style_36_ch"/>
    <w:link w:val="Style_35"/>
    <w:rPr>
      <w:b w:val="1"/>
    </w:rPr>
  </w:style>
  <w:style w:styleId="Style_37" w:type="paragraph">
    <w:name w:val="WW8Num1z8"/>
    <w:link w:val="Style_37_ch"/>
  </w:style>
  <w:style w:styleId="Style_37_ch" w:type="character">
    <w:name w:val="WW8Num1z8"/>
    <w:link w:val="Style_37"/>
  </w:style>
  <w:style w:styleId="Style_38" w:type="paragraph">
    <w:name w:val="WW8Num4z2"/>
    <w:link w:val="Style_38_ch"/>
  </w:style>
  <w:style w:styleId="Style_38_ch" w:type="character">
    <w:name w:val="WW8Num4z2"/>
    <w:link w:val="Style_38"/>
  </w:style>
  <w:style w:styleId="Style_39" w:type="paragraph">
    <w:name w:val="WW8Num9z7"/>
    <w:link w:val="Style_39_ch"/>
  </w:style>
  <w:style w:styleId="Style_39_ch" w:type="character">
    <w:name w:val="WW8Num9z7"/>
    <w:link w:val="Style_39"/>
  </w:style>
  <w:style w:styleId="Style_40" w:type="paragraph">
    <w:name w:val="Основной шрифт абзаца5"/>
    <w:link w:val="Style_40_ch"/>
  </w:style>
  <w:style w:styleId="Style_40_ch" w:type="character">
    <w:name w:val="Основной шрифт абзаца5"/>
    <w:link w:val="Style_40"/>
  </w:style>
  <w:style w:styleId="Style_41" w:type="paragraph">
    <w:name w:val="WW8Num5z7"/>
    <w:link w:val="Style_41_ch"/>
  </w:style>
  <w:style w:styleId="Style_41_ch" w:type="character">
    <w:name w:val="WW8Num5z7"/>
    <w:link w:val="Style_41"/>
  </w:style>
  <w:style w:styleId="Style_42" w:type="paragraph">
    <w:name w:val="WW8Num4z0"/>
    <w:link w:val="Style_42_ch"/>
  </w:style>
  <w:style w:styleId="Style_42_ch" w:type="character">
    <w:name w:val="WW8Num4z0"/>
    <w:link w:val="Style_42"/>
  </w:style>
  <w:style w:styleId="Style_43" w:type="paragraph">
    <w:name w:val="WW8Num4z8"/>
    <w:link w:val="Style_43_ch"/>
  </w:style>
  <w:style w:styleId="Style_43_ch" w:type="character">
    <w:name w:val="WW8Num4z8"/>
    <w:link w:val="Style_43"/>
  </w:style>
  <w:style w:styleId="Style_44" w:type="paragraph">
    <w:name w:val="WW8Num14z6"/>
    <w:link w:val="Style_44_ch"/>
  </w:style>
  <w:style w:styleId="Style_44_ch" w:type="character">
    <w:name w:val="WW8Num14z6"/>
    <w:link w:val="Style_44"/>
  </w:style>
  <w:style w:styleId="Style_12" w:type="paragraph">
    <w:name w:val="Body Text"/>
    <w:basedOn w:val="Style_4"/>
    <w:link w:val="Style_12_ch"/>
    <w:pPr>
      <w:ind/>
      <w:jc w:val="both"/>
    </w:pPr>
    <w:rPr>
      <w:sz w:val="28"/>
    </w:rPr>
  </w:style>
  <w:style w:styleId="Style_12_ch" w:type="character">
    <w:name w:val="Body Text"/>
    <w:basedOn w:val="Style_4_ch"/>
    <w:link w:val="Style_12"/>
    <w:rPr>
      <w:sz w:val="28"/>
    </w:rPr>
  </w:style>
  <w:style w:styleId="Style_45" w:type="paragraph">
    <w:name w:val="Указатель3"/>
    <w:basedOn w:val="Style_4"/>
    <w:link w:val="Style_45_ch"/>
  </w:style>
  <w:style w:styleId="Style_45_ch" w:type="character">
    <w:name w:val="Указатель3"/>
    <w:basedOn w:val="Style_4_ch"/>
    <w:link w:val="Style_45"/>
  </w:style>
  <w:style w:styleId="Style_46" w:type="paragraph">
    <w:name w:val="WW8Num1z5"/>
    <w:link w:val="Style_46_ch"/>
  </w:style>
  <w:style w:styleId="Style_46_ch" w:type="character">
    <w:name w:val="WW8Num1z5"/>
    <w:link w:val="Style_46"/>
  </w:style>
  <w:style w:styleId="Style_47" w:type="paragraph">
    <w:name w:val="Strong"/>
    <w:link w:val="Style_47_ch"/>
    <w:rPr>
      <w:b w:val="1"/>
    </w:rPr>
  </w:style>
  <w:style w:styleId="Style_47_ch" w:type="character">
    <w:name w:val="Strong"/>
    <w:link w:val="Style_47"/>
    <w:rPr>
      <w:b w:val="1"/>
    </w:rPr>
  </w:style>
  <w:style w:styleId="Style_48" w:type="paragraph">
    <w:name w:val="WW8Num9z3"/>
    <w:link w:val="Style_48_ch"/>
  </w:style>
  <w:style w:styleId="Style_48_ch" w:type="character">
    <w:name w:val="WW8Num9z3"/>
    <w:link w:val="Style_48"/>
  </w:style>
  <w:style w:styleId="Style_49" w:type="paragraph">
    <w:name w:val="WW8Num13z5"/>
    <w:link w:val="Style_49_ch"/>
  </w:style>
  <w:style w:styleId="Style_49_ch" w:type="character">
    <w:name w:val="WW8Num13z5"/>
    <w:link w:val="Style_49"/>
  </w:style>
  <w:style w:styleId="Style_50" w:type="paragraph">
    <w:name w:val="WW8Num4z3"/>
    <w:link w:val="Style_50_ch"/>
  </w:style>
  <w:style w:styleId="Style_50_ch" w:type="character">
    <w:name w:val="WW8Num4z3"/>
    <w:link w:val="Style_50"/>
  </w:style>
  <w:style w:styleId="Style_51" w:type="paragraph">
    <w:name w:val="List Paragraph"/>
    <w:basedOn w:val="Style_4"/>
    <w:link w:val="Style_51_ch"/>
    <w:pPr>
      <w:spacing w:after="160" w:before="0"/>
      <w:ind w:firstLine="0" w:left="720" w:right="0"/>
      <w:contextualSpacing w:val="1"/>
    </w:pPr>
  </w:style>
  <w:style w:styleId="Style_51_ch" w:type="character">
    <w:name w:val="List Paragraph"/>
    <w:basedOn w:val="Style_4_ch"/>
    <w:link w:val="Style_51"/>
  </w:style>
  <w:style w:styleId="Style_52" w:type="paragraph">
    <w:name w:val="WW8Num13z0"/>
    <w:link w:val="Style_52_ch"/>
  </w:style>
  <w:style w:styleId="Style_52_ch" w:type="character">
    <w:name w:val="WW8Num13z0"/>
    <w:link w:val="Style_52"/>
  </w:style>
  <w:style w:styleId="Style_53" w:type="paragraph">
    <w:name w:val="WW8Num14z2"/>
    <w:link w:val="Style_53_ch"/>
  </w:style>
  <w:style w:styleId="Style_53_ch" w:type="character">
    <w:name w:val="WW8Num14z2"/>
    <w:link w:val="Style_53"/>
  </w:style>
  <w:style w:styleId="Style_54" w:type="paragraph">
    <w:name w:val="WW8Num5z1"/>
    <w:link w:val="Style_54_ch"/>
  </w:style>
  <w:style w:styleId="Style_54_ch" w:type="character">
    <w:name w:val="WW8Num5z1"/>
    <w:link w:val="Style_54"/>
  </w:style>
  <w:style w:styleId="Style_55" w:type="paragraph">
    <w:name w:val="WW8Num7z0"/>
    <w:link w:val="Style_55_ch"/>
    <w:rPr>
      <w:rFonts w:ascii="Symbol" w:hAnsi="Symbol"/>
    </w:rPr>
  </w:style>
  <w:style w:styleId="Style_55_ch" w:type="character">
    <w:name w:val="WW8Num7z0"/>
    <w:link w:val="Style_55"/>
    <w:rPr>
      <w:rFonts w:ascii="Symbol" w:hAnsi="Symbol"/>
    </w:rPr>
  </w:style>
  <w:style w:styleId="Style_56" w:type="paragraph">
    <w:name w:val="Название объекта2"/>
    <w:basedOn w:val="Style_4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Название объекта2"/>
    <w:basedOn w:val="Style_4_ch"/>
    <w:link w:val="Style_56"/>
    <w:rPr>
      <w:i w:val="1"/>
      <w:sz w:val="24"/>
    </w:rPr>
  </w:style>
  <w:style w:styleId="Style_57" w:type="paragraph">
    <w:name w:val="WW8Num9z6"/>
    <w:link w:val="Style_57_ch"/>
  </w:style>
  <w:style w:styleId="Style_57_ch" w:type="character">
    <w:name w:val="WW8Num9z6"/>
    <w:link w:val="Style_57"/>
  </w:style>
  <w:style w:styleId="Style_58" w:type="paragraph">
    <w:name w:val="WW8Num6z1"/>
    <w:link w:val="Style_58_ch"/>
  </w:style>
  <w:style w:styleId="Style_58_ch" w:type="character">
    <w:name w:val="WW8Num6z1"/>
    <w:link w:val="Style_58"/>
  </w:style>
  <w:style w:styleId="Style_59" w:type="paragraph">
    <w:name w:val="WW8Num1z0"/>
    <w:link w:val="Style_59_ch"/>
  </w:style>
  <w:style w:styleId="Style_59_ch" w:type="character">
    <w:name w:val="WW8Num1z0"/>
    <w:link w:val="Style_59"/>
  </w:style>
  <w:style w:styleId="Style_60" w:type="paragraph">
    <w:name w:val="WW8Num1z4"/>
    <w:link w:val="Style_60_ch"/>
  </w:style>
  <w:style w:styleId="Style_60_ch" w:type="character">
    <w:name w:val="WW8Num1z4"/>
    <w:link w:val="Style_60"/>
  </w:style>
  <w:style w:styleId="Style_61" w:type="paragraph">
    <w:name w:val="WW8Num6z3"/>
    <w:link w:val="Style_61_ch"/>
  </w:style>
  <w:style w:styleId="Style_61_ch" w:type="character">
    <w:name w:val="WW8Num6z3"/>
    <w:link w:val="Style_61"/>
  </w:style>
  <w:style w:styleId="Style_62" w:type="paragraph">
    <w:name w:val="WW8Num6z7"/>
    <w:link w:val="Style_62_ch"/>
  </w:style>
  <w:style w:styleId="Style_62_ch" w:type="character">
    <w:name w:val="WW8Num6z7"/>
    <w:link w:val="Style_62"/>
  </w:style>
  <w:style w:styleId="Style_63" w:type="paragraph">
    <w:name w:val="WW8Num6z4"/>
    <w:link w:val="Style_63_ch"/>
  </w:style>
  <w:style w:styleId="Style_63_ch" w:type="character">
    <w:name w:val="WW8Num6z4"/>
    <w:link w:val="Style_63"/>
  </w:style>
  <w:style w:styleId="Style_64" w:type="paragraph">
    <w:name w:val="WW8Num3z4"/>
    <w:link w:val="Style_64_ch"/>
  </w:style>
  <w:style w:styleId="Style_64_ch" w:type="character">
    <w:name w:val="WW8Num3z4"/>
    <w:link w:val="Style_64"/>
  </w:style>
  <w:style w:styleId="Style_65" w:type="paragraph">
    <w:name w:val="WW8Num2z7"/>
    <w:link w:val="Style_65_ch"/>
  </w:style>
  <w:style w:styleId="Style_65_ch" w:type="character">
    <w:name w:val="WW8Num2z7"/>
    <w:link w:val="Style_65"/>
  </w:style>
  <w:style w:styleId="Style_66" w:type="paragraph">
    <w:name w:val="Основной шрифт абзаца4"/>
    <w:link w:val="Style_66_ch"/>
  </w:style>
  <w:style w:styleId="Style_66_ch" w:type="character">
    <w:name w:val="Основной шрифт абзаца4"/>
    <w:link w:val="Style_66"/>
  </w:style>
  <w:style w:styleId="Style_67" w:type="paragraph">
    <w:name w:val="WW8Num8z1"/>
    <w:link w:val="Style_67_ch"/>
    <w:rPr>
      <w:rFonts w:ascii="Courier New" w:hAnsi="Courier New"/>
    </w:rPr>
  </w:style>
  <w:style w:styleId="Style_67_ch" w:type="character">
    <w:name w:val="WW8Num8z1"/>
    <w:link w:val="Style_67"/>
    <w:rPr>
      <w:rFonts w:ascii="Courier New" w:hAnsi="Courier New"/>
    </w:rPr>
  </w:style>
  <w:style w:styleId="Style_68" w:type="paragraph">
    <w:name w:val="WW8Num6z0"/>
    <w:link w:val="Style_68_ch"/>
    <w:rPr>
      <w:i w:val="1"/>
    </w:rPr>
  </w:style>
  <w:style w:styleId="Style_68_ch" w:type="character">
    <w:name w:val="WW8Num6z0"/>
    <w:link w:val="Style_68"/>
    <w:rPr>
      <w:i w:val="1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69" w:type="paragraph">
    <w:name w:val="WW8Num14z7"/>
    <w:link w:val="Style_69_ch"/>
  </w:style>
  <w:style w:styleId="Style_69_ch" w:type="character">
    <w:name w:val="WW8Num14z7"/>
    <w:link w:val="Style_69"/>
  </w:style>
  <w:style w:styleId="Style_70" w:type="paragraph">
    <w:name w:val="Default Paragraph Font"/>
    <w:link w:val="Style_70_ch"/>
  </w:style>
  <w:style w:styleId="Style_70_ch" w:type="character">
    <w:name w:val="Default Paragraph Font"/>
    <w:link w:val="Style_70"/>
  </w:style>
  <w:style w:styleId="Style_71" w:type="paragraph">
    <w:name w:val="toc 3"/>
    <w:next w:val="Style_4"/>
    <w:link w:val="Style_7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1_ch" w:type="character">
    <w:name w:val="toc 3"/>
    <w:link w:val="Style_71"/>
    <w:rPr>
      <w:rFonts w:ascii="XO Thames" w:hAnsi="XO Thames"/>
      <w:sz w:val="28"/>
    </w:rPr>
  </w:style>
  <w:style w:styleId="Style_72" w:type="paragraph">
    <w:name w:val="Emphasis"/>
    <w:link w:val="Style_72_ch"/>
    <w:rPr>
      <w:i w:val="1"/>
    </w:rPr>
  </w:style>
  <w:style w:styleId="Style_72_ch" w:type="character">
    <w:name w:val="Emphasis"/>
    <w:link w:val="Style_72"/>
    <w:rPr>
      <w:i w:val="1"/>
    </w:rPr>
  </w:style>
  <w:style w:styleId="Style_73" w:type="paragraph">
    <w:name w:val="Указатель1"/>
    <w:basedOn w:val="Style_4"/>
    <w:link w:val="Style_73_ch"/>
  </w:style>
  <w:style w:styleId="Style_73_ch" w:type="character">
    <w:name w:val="Указатель1"/>
    <w:basedOn w:val="Style_4_ch"/>
    <w:link w:val="Style_73"/>
  </w:style>
  <w:style w:styleId="Style_74" w:type="paragraph">
    <w:name w:val="WW8Num11z0"/>
    <w:link w:val="Style_74_ch"/>
    <w:rPr>
      <w:rFonts w:ascii="Symbol" w:hAnsi="Symbol"/>
    </w:rPr>
  </w:style>
  <w:style w:styleId="Style_74_ch" w:type="character">
    <w:name w:val="WW8Num11z0"/>
    <w:link w:val="Style_74"/>
    <w:rPr>
      <w:rFonts w:ascii="Symbol" w:hAnsi="Symbol"/>
    </w:rPr>
  </w:style>
  <w:style w:styleId="Style_75" w:type="paragraph">
    <w:name w:val="Название объекта5"/>
    <w:basedOn w:val="Style_11"/>
    <w:next w:val="Style_12"/>
    <w:link w:val="Style_75_ch"/>
    <w:pPr>
      <w:ind/>
      <w:jc w:val="center"/>
    </w:pPr>
    <w:rPr>
      <w:b w:val="1"/>
      <w:sz w:val="56"/>
    </w:rPr>
  </w:style>
  <w:style w:styleId="Style_75_ch" w:type="character">
    <w:name w:val="Название объекта5"/>
    <w:basedOn w:val="Style_11_ch"/>
    <w:link w:val="Style_75"/>
    <w:rPr>
      <w:b w:val="1"/>
      <w:sz w:val="56"/>
    </w:rPr>
  </w:style>
  <w:style w:styleId="Style_76" w:type="paragraph">
    <w:name w:val="WW8Num3z1"/>
    <w:link w:val="Style_76_ch"/>
  </w:style>
  <w:style w:styleId="Style_76_ch" w:type="character">
    <w:name w:val="WW8Num3z1"/>
    <w:link w:val="Style_76"/>
  </w:style>
  <w:style w:styleId="Style_77" w:type="paragraph">
    <w:name w:val="WW8Num7z1"/>
    <w:link w:val="Style_77_ch"/>
    <w:rPr>
      <w:rFonts w:ascii="Courier New" w:hAnsi="Courier New"/>
    </w:rPr>
  </w:style>
  <w:style w:styleId="Style_77_ch" w:type="character">
    <w:name w:val="WW8Num7z1"/>
    <w:link w:val="Style_77"/>
    <w:rPr>
      <w:rFonts w:ascii="Courier New" w:hAnsi="Courier New"/>
    </w:rPr>
  </w:style>
  <w:style w:styleId="Style_78" w:type="paragraph">
    <w:name w:val="Обычный (веб)"/>
    <w:basedOn w:val="Style_4"/>
    <w:link w:val="Style_78_ch"/>
    <w:pPr>
      <w:spacing w:after="280" w:before="280"/>
      <w:ind/>
    </w:pPr>
  </w:style>
  <w:style w:styleId="Style_78_ch" w:type="character">
    <w:name w:val="Обычный (веб)"/>
    <w:basedOn w:val="Style_4_ch"/>
    <w:link w:val="Style_78"/>
  </w:style>
  <w:style w:styleId="Style_79" w:type="paragraph">
    <w:name w:val="Основной текст Знак"/>
    <w:link w:val="Style_79_ch"/>
    <w:rPr>
      <w:sz w:val="28"/>
    </w:rPr>
  </w:style>
  <w:style w:styleId="Style_79_ch" w:type="character">
    <w:name w:val="Основной текст Знак"/>
    <w:link w:val="Style_79"/>
    <w:rPr>
      <w:sz w:val="28"/>
    </w:rPr>
  </w:style>
  <w:style w:styleId="Style_80" w:type="paragraph">
    <w:name w:val="WW8Num1z2"/>
    <w:link w:val="Style_80_ch"/>
  </w:style>
  <w:style w:styleId="Style_80_ch" w:type="character">
    <w:name w:val="WW8Num1z2"/>
    <w:link w:val="Style_80"/>
  </w:style>
  <w:style w:styleId="Style_81" w:type="paragraph">
    <w:name w:val="WW8Num5z6"/>
    <w:link w:val="Style_81_ch"/>
  </w:style>
  <w:style w:styleId="Style_81_ch" w:type="character">
    <w:name w:val="WW8Num5z6"/>
    <w:link w:val="Style_81"/>
  </w:style>
  <w:style w:styleId="Style_82" w:type="paragraph">
    <w:name w:val="ConsPlusNormal"/>
    <w:link w:val="Style_82_ch"/>
    <w:pPr>
      <w:widowControl w:val="0"/>
      <w:ind w:firstLine="720" w:left="0"/>
    </w:pPr>
    <w:rPr>
      <w:rFonts w:ascii="Arial" w:hAnsi="Arial"/>
    </w:rPr>
  </w:style>
  <w:style w:styleId="Style_82_ch" w:type="character">
    <w:name w:val="ConsPlusNormal"/>
    <w:link w:val="Style_82"/>
    <w:rPr>
      <w:rFonts w:ascii="Arial" w:hAnsi="Arial"/>
    </w:rPr>
  </w:style>
  <w:style w:styleId="Style_83" w:type="paragraph">
    <w:name w:val="Название объекта3"/>
    <w:basedOn w:val="Style_13"/>
    <w:next w:val="Style_12"/>
    <w:link w:val="Style_83_ch"/>
    <w:pPr>
      <w:ind/>
      <w:jc w:val="center"/>
    </w:pPr>
    <w:rPr>
      <w:b w:val="1"/>
      <w:sz w:val="56"/>
    </w:rPr>
  </w:style>
  <w:style w:styleId="Style_83_ch" w:type="character">
    <w:name w:val="Название объекта3"/>
    <w:basedOn w:val="Style_13_ch"/>
    <w:link w:val="Style_83"/>
    <w:rPr>
      <w:b w:val="1"/>
      <w:sz w:val="56"/>
    </w:rPr>
  </w:style>
  <w:style w:styleId="Style_84" w:type="paragraph">
    <w:name w:val="heading 5"/>
    <w:next w:val="Style_4"/>
    <w:link w:val="Style_8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4_ch" w:type="character">
    <w:name w:val="heading 5"/>
    <w:link w:val="Style_84"/>
    <w:rPr>
      <w:rFonts w:ascii="XO Thames" w:hAnsi="XO Thames"/>
      <w:b w:val="1"/>
      <w:sz w:val="22"/>
    </w:rPr>
  </w:style>
  <w:style w:styleId="Style_85" w:type="paragraph">
    <w:name w:val="page number"/>
    <w:basedOn w:val="Style_16"/>
    <w:link w:val="Style_85_ch"/>
  </w:style>
  <w:style w:styleId="Style_85_ch" w:type="character">
    <w:name w:val="page number"/>
    <w:basedOn w:val="Style_16_ch"/>
    <w:link w:val="Style_85"/>
  </w:style>
  <w:style w:styleId="Style_36" w:type="paragraph">
    <w:name w:val="Содержимое таблицы"/>
    <w:basedOn w:val="Style_4"/>
    <w:link w:val="Style_36_ch"/>
  </w:style>
  <w:style w:styleId="Style_36_ch" w:type="character">
    <w:name w:val="Содержимое таблицы"/>
    <w:basedOn w:val="Style_4_ch"/>
    <w:link w:val="Style_36"/>
  </w:style>
  <w:style w:styleId="Style_86" w:type="paragraph">
    <w:name w:val="WW8Num5z3"/>
    <w:link w:val="Style_86_ch"/>
  </w:style>
  <w:style w:styleId="Style_86_ch" w:type="character">
    <w:name w:val="WW8Num5z3"/>
    <w:link w:val="Style_86"/>
  </w:style>
  <w:style w:styleId="Style_87" w:type="paragraph">
    <w:name w:val="WW8Num3z5"/>
    <w:link w:val="Style_87_ch"/>
  </w:style>
  <w:style w:styleId="Style_87_ch" w:type="character">
    <w:name w:val="WW8Num3z5"/>
    <w:link w:val="Style_87"/>
  </w:style>
  <w:style w:styleId="Style_88" w:type="paragraph">
    <w:name w:val="WW8Num3z3"/>
    <w:link w:val="Style_88_ch"/>
  </w:style>
  <w:style w:styleId="Style_88_ch" w:type="character">
    <w:name w:val="WW8Num3z3"/>
    <w:link w:val="Style_88"/>
  </w:style>
  <w:style w:styleId="Style_89" w:type="paragraph">
    <w:name w:val="heading 1"/>
    <w:basedOn w:val="Style_13"/>
    <w:next w:val="Style_12"/>
    <w:link w:val="Style_89_ch"/>
    <w:uiPriority w:val="9"/>
    <w:qFormat/>
    <w:pPr>
      <w:numPr>
        <w:ilvl w:val="0"/>
        <w:numId w:val="2"/>
      </w:numPr>
      <w:spacing w:after="120" w:before="240"/>
      <w:ind/>
      <w:outlineLvl w:val="0"/>
    </w:pPr>
    <w:rPr>
      <w:b w:val="1"/>
      <w:sz w:val="36"/>
    </w:rPr>
  </w:style>
  <w:style w:styleId="Style_89_ch" w:type="character">
    <w:name w:val="heading 1"/>
    <w:basedOn w:val="Style_13_ch"/>
    <w:link w:val="Style_89"/>
    <w:rPr>
      <w:b w:val="1"/>
      <w:sz w:val="36"/>
    </w:rPr>
  </w:style>
  <w:style w:styleId="Style_90" w:type="paragraph">
    <w:name w:val="Заголовок3"/>
    <w:basedOn w:val="Style_4"/>
    <w:next w:val="Style_12"/>
    <w:link w:val="Style_9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0_ch" w:type="character">
    <w:name w:val="Заголовок3"/>
    <w:basedOn w:val="Style_4_ch"/>
    <w:link w:val="Style_90"/>
    <w:rPr>
      <w:rFonts w:ascii="Liberation Sans" w:hAnsi="Liberation Sans"/>
      <w:sz w:val="28"/>
    </w:rPr>
  </w:style>
  <w:style w:styleId="Style_91" w:type="paragraph">
    <w:name w:val="WW8Num3z8"/>
    <w:link w:val="Style_91_ch"/>
  </w:style>
  <w:style w:styleId="Style_91_ch" w:type="character">
    <w:name w:val="WW8Num3z8"/>
    <w:link w:val="Style_91"/>
  </w:style>
  <w:style w:styleId="Style_92" w:type="paragraph">
    <w:name w:val="Основной текст (2)"/>
    <w:link w:val="Style_92_ch"/>
    <w:rPr>
      <w:rFonts w:ascii="Times New Roman" w:hAnsi="Times New Roman"/>
      <w:color w:val="000000"/>
      <w:spacing w:val="0"/>
      <w:sz w:val="28"/>
      <w:u w:val="none"/>
    </w:rPr>
  </w:style>
  <w:style w:styleId="Style_92_ch" w:type="character">
    <w:name w:val="Основной текст (2)"/>
    <w:link w:val="Style_92"/>
    <w:rPr>
      <w:rFonts w:ascii="Times New Roman" w:hAnsi="Times New Roman"/>
      <w:color w:val="000000"/>
      <w:spacing w:val="0"/>
      <w:sz w:val="28"/>
      <w:u w:val="none"/>
    </w:rPr>
  </w:style>
  <w:style w:styleId="Style_3" w:type="paragraph">
    <w:name w:val="List Paragraph"/>
    <w:basedOn w:val="Style_4"/>
    <w:link w:val="Style_3_ch"/>
    <w:pPr>
      <w:spacing w:after="0" w:before="0"/>
      <w:ind w:firstLine="0" w:left="720" w:right="0"/>
      <w:contextualSpacing w:val="1"/>
    </w:pPr>
    <w:rPr>
      <w:sz w:val="20"/>
    </w:rPr>
  </w:style>
  <w:style w:styleId="Style_3_ch" w:type="character">
    <w:name w:val="List Paragraph"/>
    <w:basedOn w:val="Style_4_ch"/>
    <w:link w:val="Style_3"/>
    <w:rPr>
      <w:sz w:val="20"/>
    </w:rPr>
  </w:style>
  <w:style w:styleId="Style_93" w:type="paragraph">
    <w:name w:val="Hyperlink"/>
    <w:link w:val="Style_93_ch"/>
    <w:rPr>
      <w:color w:val="0000FF"/>
      <w:u w:val="single"/>
    </w:rPr>
  </w:style>
  <w:style w:styleId="Style_93_ch" w:type="character">
    <w:name w:val="Hyperlink"/>
    <w:link w:val="Style_93"/>
    <w:rPr>
      <w:color w:val="0000FF"/>
      <w:u w:val="single"/>
    </w:rPr>
  </w:style>
  <w:style w:styleId="Style_94" w:type="paragraph">
    <w:name w:val="Footnote"/>
    <w:link w:val="Style_94_ch"/>
    <w:pPr>
      <w:ind w:firstLine="851" w:left="0"/>
      <w:jc w:val="both"/>
    </w:pPr>
    <w:rPr>
      <w:rFonts w:ascii="XO Thames" w:hAnsi="XO Thames"/>
      <w:sz w:val="22"/>
    </w:rPr>
  </w:style>
  <w:style w:styleId="Style_94_ch" w:type="character">
    <w:name w:val="Footnote"/>
    <w:link w:val="Style_94"/>
    <w:rPr>
      <w:rFonts w:ascii="XO Thames" w:hAnsi="XO Thames"/>
      <w:sz w:val="22"/>
    </w:rPr>
  </w:style>
  <w:style w:styleId="Style_95" w:type="paragraph">
    <w:name w:val="WW8Num14z3"/>
    <w:link w:val="Style_95_ch"/>
  </w:style>
  <w:style w:styleId="Style_95_ch" w:type="character">
    <w:name w:val="WW8Num14z3"/>
    <w:link w:val="Style_95"/>
  </w:style>
  <w:style w:styleId="Style_96" w:type="paragraph">
    <w:name w:val="toc 1"/>
    <w:next w:val="Style_4"/>
    <w:link w:val="Style_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6_ch" w:type="character">
    <w:name w:val="toc 1"/>
    <w:link w:val="Style_96"/>
    <w:rPr>
      <w:rFonts w:ascii="XO Thames" w:hAnsi="XO Thames"/>
      <w:b w:val="1"/>
      <w:sz w:val="28"/>
    </w:rPr>
  </w:style>
  <w:style w:styleId="Style_97" w:type="paragraph">
    <w:name w:val="WW8Num14z8"/>
    <w:link w:val="Style_97_ch"/>
  </w:style>
  <w:style w:styleId="Style_97_ch" w:type="character">
    <w:name w:val="WW8Num14z8"/>
    <w:link w:val="Style_97"/>
  </w:style>
  <w:style w:styleId="Style_98" w:type="paragraph">
    <w:name w:val="List"/>
    <w:basedOn w:val="Style_12"/>
    <w:link w:val="Style_98_ch"/>
  </w:style>
  <w:style w:styleId="Style_98_ch" w:type="character">
    <w:name w:val="List"/>
    <w:basedOn w:val="Style_12_ch"/>
    <w:link w:val="Style_98"/>
  </w:style>
  <w:style w:styleId="Style_99" w:type="paragraph">
    <w:name w:val="Header and Footer"/>
    <w:link w:val="Style_99_ch"/>
    <w:pPr>
      <w:spacing w:line="240" w:lineRule="auto"/>
      <w:ind/>
      <w:jc w:val="both"/>
    </w:pPr>
    <w:rPr>
      <w:rFonts w:ascii="XO Thames" w:hAnsi="XO Thames"/>
      <w:sz w:val="20"/>
    </w:rPr>
  </w:style>
  <w:style w:styleId="Style_99_ch" w:type="character">
    <w:name w:val="Header and Footer"/>
    <w:link w:val="Style_99"/>
    <w:rPr>
      <w:rFonts w:ascii="XO Thames" w:hAnsi="XO Thames"/>
      <w:sz w:val="20"/>
    </w:rPr>
  </w:style>
  <w:style w:styleId="Style_100" w:type="paragraph">
    <w:name w:val="WW8Num3z0"/>
    <w:link w:val="Style_100_ch"/>
    <w:rPr>
      <w:rFonts w:ascii="OpenSymbol" w:hAnsi="OpenSymbol"/>
    </w:rPr>
  </w:style>
  <w:style w:styleId="Style_100_ch" w:type="character">
    <w:name w:val="WW8Num3z0"/>
    <w:link w:val="Style_100"/>
    <w:rPr>
      <w:rFonts w:ascii="OpenSymbol" w:hAnsi="OpenSymbol"/>
    </w:rPr>
  </w:style>
  <w:style w:styleId="Style_101" w:type="paragraph">
    <w:name w:val="WW8Num3z7"/>
    <w:link w:val="Style_101_ch"/>
  </w:style>
  <w:style w:styleId="Style_101_ch" w:type="character">
    <w:name w:val="WW8Num3z7"/>
    <w:link w:val="Style_101"/>
  </w:style>
  <w:style w:styleId="Style_102" w:type="paragraph">
    <w:name w:val="WW8Num14z0"/>
    <w:link w:val="Style_102_ch"/>
  </w:style>
  <w:style w:styleId="Style_102_ch" w:type="character">
    <w:name w:val="WW8Num14z0"/>
    <w:link w:val="Style_102"/>
  </w:style>
  <w:style w:styleId="Style_103" w:type="paragraph">
    <w:name w:val="WW8Num10z1"/>
    <w:link w:val="Style_103_ch"/>
    <w:rPr>
      <w:rFonts w:ascii="Courier New" w:hAnsi="Courier New"/>
    </w:rPr>
  </w:style>
  <w:style w:styleId="Style_103_ch" w:type="character">
    <w:name w:val="WW8Num10z1"/>
    <w:link w:val="Style_103"/>
    <w:rPr>
      <w:rFonts w:ascii="Courier New" w:hAnsi="Courier New"/>
    </w:rPr>
  </w:style>
  <w:style w:styleId="Style_104" w:type="paragraph">
    <w:name w:val="WW8Num6z2"/>
    <w:link w:val="Style_104_ch"/>
  </w:style>
  <w:style w:styleId="Style_104_ch" w:type="character">
    <w:name w:val="WW8Num6z2"/>
    <w:link w:val="Style_104"/>
  </w:style>
  <w:style w:styleId="Style_105" w:type="paragraph">
    <w:name w:val="WW8Num4z4"/>
    <w:link w:val="Style_105_ch"/>
  </w:style>
  <w:style w:styleId="Style_105_ch" w:type="character">
    <w:name w:val="WW8Num4z4"/>
    <w:link w:val="Style_105"/>
  </w:style>
  <w:style w:styleId="Style_106" w:type="paragraph">
    <w:name w:val="WW8Num9z1"/>
    <w:link w:val="Style_106_ch"/>
  </w:style>
  <w:style w:styleId="Style_106_ch" w:type="character">
    <w:name w:val="WW8Num9z1"/>
    <w:link w:val="Style_106"/>
  </w:style>
  <w:style w:styleId="Style_107" w:type="paragraph">
    <w:name w:val="WW8Num2z0"/>
    <w:link w:val="Style_107_ch"/>
  </w:style>
  <w:style w:styleId="Style_107_ch" w:type="character">
    <w:name w:val="WW8Num2z0"/>
    <w:link w:val="Style_107"/>
  </w:style>
  <w:style w:styleId="Style_108" w:type="paragraph">
    <w:name w:val="WW8Num5z0"/>
    <w:link w:val="Style_108_ch"/>
    <w:rPr>
      <w:rFonts w:ascii="OpenSymbol" w:hAnsi="OpenSymbol"/>
    </w:rPr>
  </w:style>
  <w:style w:styleId="Style_108_ch" w:type="character">
    <w:name w:val="WW8Num5z0"/>
    <w:link w:val="Style_108"/>
    <w:rPr>
      <w:rFonts w:ascii="OpenSymbol" w:hAnsi="OpenSymbol"/>
    </w:rPr>
  </w:style>
  <w:style w:styleId="Style_109" w:type="paragraph">
    <w:name w:val="toc 9"/>
    <w:next w:val="Style_4"/>
    <w:link w:val="Style_10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9_ch" w:type="character">
    <w:name w:val="toc 9"/>
    <w:link w:val="Style_109"/>
    <w:rPr>
      <w:rFonts w:ascii="XO Thames" w:hAnsi="XO Thames"/>
      <w:sz w:val="28"/>
    </w:rPr>
  </w:style>
  <w:style w:styleId="Style_110" w:type="paragraph">
    <w:name w:val="caption"/>
    <w:basedOn w:val="Style_4"/>
    <w:link w:val="Style_110_ch"/>
    <w:pPr>
      <w:spacing w:after="120" w:before="120"/>
      <w:ind/>
    </w:pPr>
    <w:rPr>
      <w:i w:val="1"/>
      <w:sz w:val="24"/>
    </w:rPr>
  </w:style>
  <w:style w:styleId="Style_110_ch" w:type="character">
    <w:name w:val="caption"/>
    <w:basedOn w:val="Style_4_ch"/>
    <w:link w:val="Style_110"/>
    <w:rPr>
      <w:i w:val="1"/>
      <w:sz w:val="24"/>
    </w:rPr>
  </w:style>
  <w:style w:styleId="Style_111" w:type="paragraph">
    <w:name w:val="WW8Num6z5"/>
    <w:link w:val="Style_111_ch"/>
  </w:style>
  <w:style w:styleId="Style_111_ch" w:type="character">
    <w:name w:val="WW8Num6z5"/>
    <w:link w:val="Style_111"/>
  </w:style>
  <w:style w:styleId="Style_112" w:type="paragraph">
    <w:name w:val="WW8Num13z6"/>
    <w:link w:val="Style_112_ch"/>
  </w:style>
  <w:style w:styleId="Style_112_ch" w:type="character">
    <w:name w:val="WW8Num13z6"/>
    <w:link w:val="Style_112"/>
  </w:style>
  <w:style w:styleId="Style_113" w:type="paragraph">
    <w:name w:val="WW8Num5z5"/>
    <w:link w:val="Style_113_ch"/>
  </w:style>
  <w:style w:styleId="Style_113_ch" w:type="character">
    <w:name w:val="WW8Num5z5"/>
    <w:link w:val="Style_113"/>
  </w:style>
  <w:style w:styleId="Style_114" w:type="paragraph">
    <w:name w:val="WW8Num2z3"/>
    <w:link w:val="Style_114_ch"/>
  </w:style>
  <w:style w:styleId="Style_114_ch" w:type="character">
    <w:name w:val="WW8Num2z3"/>
    <w:link w:val="Style_114"/>
  </w:style>
  <w:style w:styleId="Style_115" w:type="paragraph">
    <w:name w:val="WW8Num5z8"/>
    <w:link w:val="Style_115_ch"/>
  </w:style>
  <w:style w:styleId="Style_115_ch" w:type="character">
    <w:name w:val="WW8Num5z8"/>
    <w:link w:val="Style_115"/>
  </w:style>
  <w:style w:styleId="Style_116" w:type="paragraph">
    <w:name w:val="Основной шрифт абзаца3"/>
    <w:link w:val="Style_116_ch"/>
  </w:style>
  <w:style w:styleId="Style_116_ch" w:type="character">
    <w:name w:val="Основной шрифт абзаца3"/>
    <w:link w:val="Style_116"/>
  </w:style>
  <w:style w:styleId="Style_117" w:type="paragraph">
    <w:name w:val="Основной текст Знак1"/>
    <w:link w:val="Style_117_ch"/>
    <w:rPr>
      <w:sz w:val="24"/>
    </w:rPr>
  </w:style>
  <w:style w:styleId="Style_117_ch" w:type="character">
    <w:name w:val="Основной текст Знак1"/>
    <w:link w:val="Style_117"/>
    <w:rPr>
      <w:sz w:val="24"/>
    </w:rPr>
  </w:style>
  <w:style w:styleId="Style_118" w:type="paragraph">
    <w:name w:val="toc 8"/>
    <w:next w:val="Style_4"/>
    <w:link w:val="Style_1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8_ch" w:type="character">
    <w:name w:val="toc 8"/>
    <w:link w:val="Style_118"/>
    <w:rPr>
      <w:rFonts w:ascii="XO Thames" w:hAnsi="XO Thames"/>
      <w:sz w:val="28"/>
    </w:rPr>
  </w:style>
  <w:style w:styleId="Style_119" w:type="paragraph">
    <w:name w:val="WW8Num3z2"/>
    <w:link w:val="Style_119_ch"/>
  </w:style>
  <w:style w:styleId="Style_119_ch" w:type="character">
    <w:name w:val="WW8Num3z2"/>
    <w:link w:val="Style_119"/>
  </w:style>
  <w:style w:styleId="Style_120" w:type="paragraph">
    <w:name w:val="WW8Num4z5"/>
    <w:link w:val="Style_120_ch"/>
  </w:style>
  <w:style w:styleId="Style_120_ch" w:type="character">
    <w:name w:val="WW8Num4z5"/>
    <w:link w:val="Style_120"/>
  </w:style>
  <w:style w:styleId="Style_121" w:type="paragraph">
    <w:name w:val="WW8Num1z7"/>
    <w:link w:val="Style_121_ch"/>
  </w:style>
  <w:style w:styleId="Style_121_ch" w:type="character">
    <w:name w:val="WW8Num1z7"/>
    <w:link w:val="Style_121"/>
  </w:style>
  <w:style w:styleId="Style_122" w:type="paragraph">
    <w:name w:val="Содержимое врезки"/>
    <w:basedOn w:val="Style_4"/>
    <w:link w:val="Style_122_ch"/>
  </w:style>
  <w:style w:styleId="Style_122_ch" w:type="character">
    <w:name w:val="Содержимое врезки"/>
    <w:basedOn w:val="Style_4_ch"/>
    <w:link w:val="Style_122"/>
  </w:style>
  <w:style w:styleId="Style_123" w:type="paragraph">
    <w:name w:val="WW8Num9z4"/>
    <w:link w:val="Style_123_ch"/>
  </w:style>
  <w:style w:styleId="Style_123_ch" w:type="character">
    <w:name w:val="WW8Num9z4"/>
    <w:link w:val="Style_123"/>
  </w:style>
  <w:style w:styleId="Style_124" w:type="paragraph">
    <w:name w:val="WW8Num9z5"/>
    <w:link w:val="Style_124_ch"/>
  </w:style>
  <w:style w:styleId="Style_124_ch" w:type="character">
    <w:name w:val="WW8Num9z5"/>
    <w:link w:val="Style_124"/>
  </w:style>
  <w:style w:styleId="Style_125" w:type="paragraph">
    <w:name w:val="WW8Num2z4"/>
    <w:link w:val="Style_125_ch"/>
  </w:style>
  <w:style w:styleId="Style_125_ch" w:type="character">
    <w:name w:val="WW8Num2z4"/>
    <w:link w:val="Style_125"/>
  </w:style>
  <w:style w:styleId="Style_126" w:type="paragraph">
    <w:name w:val="Верхний колонтитул Знак"/>
    <w:link w:val="Style_126_ch"/>
    <w:rPr>
      <w:sz w:val="24"/>
    </w:rPr>
  </w:style>
  <w:style w:styleId="Style_126_ch" w:type="character">
    <w:name w:val="Верхний колонтитул Знак"/>
    <w:link w:val="Style_126"/>
    <w:rPr>
      <w:sz w:val="24"/>
    </w:rPr>
  </w:style>
  <w:style w:styleId="Style_127" w:type="paragraph">
    <w:name w:val="WW8Num2z8"/>
    <w:link w:val="Style_127_ch"/>
  </w:style>
  <w:style w:styleId="Style_127_ch" w:type="character">
    <w:name w:val="WW8Num2z8"/>
    <w:link w:val="Style_127"/>
  </w:style>
  <w:style w:styleId="Style_128" w:type="paragraph">
    <w:name w:val="toc 5"/>
    <w:next w:val="Style_4"/>
    <w:link w:val="Style_1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8_ch" w:type="character">
    <w:name w:val="toc 5"/>
    <w:link w:val="Style_128"/>
    <w:rPr>
      <w:rFonts w:ascii="XO Thames" w:hAnsi="XO Thames"/>
      <w:sz w:val="28"/>
    </w:rPr>
  </w:style>
  <w:style w:styleId="Style_129" w:type="paragraph">
    <w:name w:val="Текст выноски Знак"/>
    <w:link w:val="Style_129_ch"/>
    <w:rPr>
      <w:rFonts w:ascii="Tahoma" w:hAnsi="Tahoma"/>
      <w:sz w:val="16"/>
    </w:rPr>
  </w:style>
  <w:style w:styleId="Style_129_ch" w:type="character">
    <w:name w:val="Текст выноски Знак"/>
    <w:link w:val="Style_129"/>
    <w:rPr>
      <w:rFonts w:ascii="Tahoma" w:hAnsi="Tahoma"/>
      <w:sz w:val="16"/>
    </w:rPr>
  </w:style>
  <w:style w:styleId="Style_130" w:type="paragraph">
    <w:name w:val="WW8Num9z2"/>
    <w:link w:val="Style_130_ch"/>
  </w:style>
  <w:style w:styleId="Style_130_ch" w:type="character">
    <w:name w:val="WW8Num9z2"/>
    <w:link w:val="Style_130"/>
  </w:style>
  <w:style w:styleId="Style_131" w:type="paragraph">
    <w:name w:val="WW8Num3z6"/>
    <w:link w:val="Style_131_ch"/>
  </w:style>
  <w:style w:styleId="Style_131_ch" w:type="character">
    <w:name w:val="WW8Num3z6"/>
    <w:link w:val="Style_131"/>
  </w:style>
  <w:style w:styleId="Style_132" w:type="paragraph">
    <w:name w:val="WW8Num6z8"/>
    <w:link w:val="Style_132_ch"/>
  </w:style>
  <w:style w:styleId="Style_132_ch" w:type="character">
    <w:name w:val="WW8Num6z8"/>
    <w:link w:val="Style_132"/>
  </w:style>
  <w:style w:styleId="Style_133" w:type="paragraph">
    <w:name w:val="WW8Num2z1"/>
    <w:link w:val="Style_133_ch"/>
  </w:style>
  <w:style w:styleId="Style_133_ch" w:type="character">
    <w:name w:val="WW8Num2z1"/>
    <w:link w:val="Style_133"/>
  </w:style>
  <w:style w:styleId="Style_134" w:type="paragraph">
    <w:name w:val="WW8Num1z3"/>
    <w:link w:val="Style_134_ch"/>
  </w:style>
  <w:style w:styleId="Style_134_ch" w:type="character">
    <w:name w:val="WW8Num1z3"/>
    <w:link w:val="Style_134"/>
  </w:style>
  <w:style w:styleId="Style_135" w:type="paragraph">
    <w:name w:val="western"/>
    <w:basedOn w:val="Style_4"/>
    <w:link w:val="Style_135_ch"/>
    <w:pPr>
      <w:spacing w:after="280" w:before="280"/>
      <w:ind/>
    </w:pPr>
  </w:style>
  <w:style w:styleId="Style_135_ch" w:type="character">
    <w:name w:val="western"/>
    <w:basedOn w:val="Style_4_ch"/>
    <w:link w:val="Style_135"/>
  </w:style>
  <w:style w:styleId="Style_136" w:type="paragraph">
    <w:name w:val="Название объекта4"/>
    <w:basedOn w:val="Style_4"/>
    <w:link w:val="Style_136_ch"/>
    <w:pPr>
      <w:spacing w:after="120" w:before="120"/>
      <w:ind/>
    </w:pPr>
    <w:rPr>
      <w:i w:val="1"/>
      <w:sz w:val="24"/>
    </w:rPr>
  </w:style>
  <w:style w:styleId="Style_136_ch" w:type="character">
    <w:name w:val="Название объекта4"/>
    <w:basedOn w:val="Style_4_ch"/>
    <w:link w:val="Style_136"/>
    <w:rPr>
      <w:i w:val="1"/>
      <w:sz w:val="24"/>
    </w:rPr>
  </w:style>
  <w:style w:styleId="Style_137" w:type="paragraph">
    <w:name w:val="Название объекта1"/>
    <w:basedOn w:val="Style_4"/>
    <w:link w:val="Style_137_ch"/>
    <w:pPr>
      <w:spacing w:after="120" w:before="120"/>
      <w:ind/>
    </w:pPr>
    <w:rPr>
      <w:i w:val="1"/>
      <w:sz w:val="24"/>
    </w:rPr>
  </w:style>
  <w:style w:styleId="Style_137_ch" w:type="character">
    <w:name w:val="Название объекта1"/>
    <w:basedOn w:val="Style_4_ch"/>
    <w:link w:val="Style_137"/>
    <w:rPr>
      <w:i w:val="1"/>
      <w:sz w:val="24"/>
    </w:rPr>
  </w:style>
  <w:style w:styleId="Style_138" w:type="paragraph">
    <w:name w:val="WW8Num1z1"/>
    <w:link w:val="Style_138_ch"/>
  </w:style>
  <w:style w:styleId="Style_138_ch" w:type="character">
    <w:name w:val="WW8Num1z1"/>
    <w:link w:val="Style_138"/>
  </w:style>
  <w:style w:styleId="Style_139" w:type="paragraph">
    <w:name w:val="Subtitle"/>
    <w:basedOn w:val="Style_13"/>
    <w:next w:val="Style_12"/>
    <w:link w:val="Style_139_ch"/>
    <w:uiPriority w:val="11"/>
    <w:qFormat/>
    <w:pPr>
      <w:spacing w:after="120" w:before="60"/>
      <w:ind/>
      <w:jc w:val="center"/>
    </w:pPr>
    <w:rPr>
      <w:sz w:val="36"/>
    </w:rPr>
  </w:style>
  <w:style w:styleId="Style_139_ch" w:type="character">
    <w:name w:val="Subtitle"/>
    <w:basedOn w:val="Style_13_ch"/>
    <w:link w:val="Style_139"/>
    <w:rPr>
      <w:sz w:val="36"/>
    </w:rPr>
  </w:style>
  <w:style w:styleId="Style_140" w:type="paragraph">
    <w:name w:val="WW8Num11z2"/>
    <w:link w:val="Style_140_ch"/>
    <w:rPr>
      <w:rFonts w:ascii="Wingdings" w:hAnsi="Wingdings"/>
    </w:rPr>
  </w:style>
  <w:style w:styleId="Style_140_ch" w:type="character">
    <w:name w:val="WW8Num11z2"/>
    <w:link w:val="Style_140"/>
    <w:rPr>
      <w:rFonts w:ascii="Wingdings" w:hAnsi="Wingdings"/>
    </w:rPr>
  </w:style>
  <w:style w:styleId="Style_141" w:type="paragraph">
    <w:name w:val="WW8Num8z0"/>
    <w:link w:val="Style_141_ch"/>
    <w:rPr>
      <w:rFonts w:ascii="Symbol" w:hAnsi="Symbol"/>
    </w:rPr>
  </w:style>
  <w:style w:styleId="Style_141_ch" w:type="character">
    <w:name w:val="WW8Num8z0"/>
    <w:link w:val="Style_141"/>
    <w:rPr>
      <w:rFonts w:ascii="Symbol" w:hAnsi="Symbol"/>
    </w:rPr>
  </w:style>
  <w:style w:styleId="Style_142" w:type="paragraph">
    <w:name w:val="WW8Num2z6"/>
    <w:link w:val="Style_142_ch"/>
  </w:style>
  <w:style w:styleId="Style_142_ch" w:type="character">
    <w:name w:val="WW8Num2z6"/>
    <w:link w:val="Style_142"/>
  </w:style>
  <w:style w:styleId="Style_13" w:type="paragraph">
    <w:name w:val="Заголовок1"/>
    <w:basedOn w:val="Style_4"/>
    <w:next w:val="Style_12"/>
    <w:link w:val="Style_1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1"/>
    <w:basedOn w:val="Style_4_ch"/>
    <w:link w:val="Style_13"/>
    <w:rPr>
      <w:rFonts w:ascii="Liberation Sans" w:hAnsi="Liberation Sans"/>
      <w:sz w:val="28"/>
    </w:rPr>
  </w:style>
  <w:style w:styleId="Style_143" w:type="paragraph">
    <w:name w:val="WW8Num13z7"/>
    <w:link w:val="Style_143_ch"/>
  </w:style>
  <w:style w:styleId="Style_143_ch" w:type="character">
    <w:name w:val="WW8Num13z7"/>
    <w:link w:val="Style_143"/>
  </w:style>
  <w:style w:styleId="Style_144" w:type="paragraph">
    <w:name w:val="Title"/>
    <w:basedOn w:val="Style_90"/>
    <w:next w:val="Style_12"/>
    <w:link w:val="Style_144_ch"/>
    <w:uiPriority w:val="10"/>
    <w:qFormat/>
    <w:pPr>
      <w:ind/>
      <w:jc w:val="center"/>
    </w:pPr>
    <w:rPr>
      <w:b w:val="1"/>
      <w:sz w:val="56"/>
    </w:rPr>
  </w:style>
  <w:style w:styleId="Style_144_ch" w:type="character">
    <w:name w:val="Title"/>
    <w:basedOn w:val="Style_90_ch"/>
    <w:link w:val="Style_144"/>
    <w:rPr>
      <w:b w:val="1"/>
      <w:sz w:val="56"/>
    </w:rPr>
  </w:style>
  <w:style w:styleId="Style_145" w:type="paragraph">
    <w:name w:val="heading 4"/>
    <w:next w:val="Style_4"/>
    <w:link w:val="Style_1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5_ch" w:type="character">
    <w:name w:val="heading 4"/>
    <w:link w:val="Style_145"/>
    <w:rPr>
      <w:rFonts w:ascii="XO Thames" w:hAnsi="XO Thames"/>
      <w:b w:val="1"/>
      <w:sz w:val="24"/>
    </w:rPr>
  </w:style>
  <w:style w:styleId="Style_146" w:type="paragraph">
    <w:name w:val="WW8Num5z4"/>
    <w:link w:val="Style_146_ch"/>
  </w:style>
  <w:style w:styleId="Style_146_ch" w:type="character">
    <w:name w:val="WW8Num5z4"/>
    <w:link w:val="Style_146"/>
  </w:style>
  <w:style w:styleId="Style_147" w:type="paragraph">
    <w:name w:val="WW8Num4z7"/>
    <w:link w:val="Style_147_ch"/>
  </w:style>
  <w:style w:styleId="Style_147_ch" w:type="character">
    <w:name w:val="WW8Num4z7"/>
    <w:link w:val="Style_147"/>
  </w:style>
  <w:style w:styleId="Style_148" w:type="paragraph">
    <w:name w:val="header"/>
    <w:basedOn w:val="Style_4"/>
    <w:link w:val="Style_148_ch"/>
    <w:pPr>
      <w:tabs>
        <w:tab w:leader="none" w:pos="4677" w:val="center"/>
        <w:tab w:leader="none" w:pos="9355" w:val="right"/>
      </w:tabs>
      <w:ind/>
    </w:pPr>
  </w:style>
  <w:style w:styleId="Style_148_ch" w:type="character">
    <w:name w:val="header"/>
    <w:basedOn w:val="Style_4_ch"/>
    <w:link w:val="Style_148"/>
  </w:style>
  <w:style w:styleId="Style_149" w:type="paragraph">
    <w:name w:val="Основной шрифт абзаца2"/>
    <w:link w:val="Style_149_ch"/>
  </w:style>
  <w:style w:styleId="Style_149_ch" w:type="character">
    <w:name w:val="Основной шрифт абзаца2"/>
    <w:link w:val="Style_149"/>
  </w:style>
  <w:style w:styleId="Style_150" w:type="paragraph">
    <w:name w:val="WW8Num12z0"/>
    <w:link w:val="Style_150_ch"/>
    <w:rPr>
      <w:rFonts w:ascii="Times New Roman" w:hAnsi="Times New Roman"/>
    </w:rPr>
  </w:style>
  <w:style w:styleId="Style_150_ch" w:type="character">
    <w:name w:val="WW8Num12z0"/>
    <w:link w:val="Style_150"/>
    <w:rPr>
      <w:rFonts w:ascii="Times New Roman" w:hAnsi="Times New Roman"/>
    </w:rPr>
  </w:style>
  <w:style w:styleId="Style_151" w:type="paragraph">
    <w:name w:val="WW8Num9z0"/>
    <w:link w:val="Style_151_ch"/>
  </w:style>
  <w:style w:styleId="Style_151_ch" w:type="character">
    <w:name w:val="WW8Num9z0"/>
    <w:link w:val="Style_151"/>
  </w:style>
  <w:style w:styleId="Style_152" w:type="paragraph">
    <w:name w:val="heading 2"/>
    <w:basedOn w:val="Style_13"/>
    <w:next w:val="Style_12"/>
    <w:link w:val="Style_152_ch"/>
    <w:uiPriority w:val="9"/>
    <w:qFormat/>
    <w:pPr>
      <w:numPr>
        <w:ilvl w:val="1"/>
        <w:numId w:val="2"/>
      </w:numPr>
      <w:spacing w:after="120" w:before="200"/>
      <w:ind/>
      <w:outlineLvl w:val="1"/>
    </w:pPr>
    <w:rPr>
      <w:b w:val="1"/>
      <w:sz w:val="32"/>
    </w:rPr>
  </w:style>
  <w:style w:styleId="Style_152_ch" w:type="character">
    <w:name w:val="heading 2"/>
    <w:basedOn w:val="Style_13_ch"/>
    <w:link w:val="Style_152"/>
    <w:rPr>
      <w:b w:val="1"/>
      <w:sz w:val="32"/>
    </w:rPr>
  </w:style>
  <w:style w:styleId="Style_153" w:type="paragraph">
    <w:name w:val="WW8Num2z5"/>
    <w:link w:val="Style_153_ch"/>
  </w:style>
  <w:style w:styleId="Style_153_ch" w:type="character">
    <w:name w:val="WW8Num2z5"/>
    <w:link w:val="Style_153"/>
  </w:style>
  <w:style w:styleId="Style_154" w:type="paragraph">
    <w:name w:val="WW8Num13z3"/>
    <w:link w:val="Style_154_ch"/>
  </w:style>
  <w:style w:styleId="Style_154_ch" w:type="character">
    <w:name w:val="WW8Num13z3"/>
    <w:link w:val="Style_154"/>
  </w:style>
  <w:style w:styleId="Style_155" w:type="paragraph">
    <w:name w:val="WW8Num9z8"/>
    <w:link w:val="Style_155_ch"/>
  </w:style>
  <w:style w:styleId="Style_155_ch" w:type="character">
    <w:name w:val="WW8Num9z8"/>
    <w:link w:val="Style_155"/>
  </w:style>
  <w:style w:styleId="Style_156" w:type="paragraph">
    <w:name w:val="WW8Num13z8"/>
    <w:link w:val="Style_156_ch"/>
  </w:style>
  <w:style w:styleId="Style_156_ch" w:type="character">
    <w:name w:val="WW8Num13z8"/>
    <w:link w:val="Style_156"/>
  </w:style>
  <w:style w:styleId="Style_157" w:type="paragraph">
    <w:name w:val="WW8Num13z2"/>
    <w:link w:val="Style_157_ch"/>
  </w:style>
  <w:style w:styleId="Style_157_ch" w:type="character">
    <w:name w:val="WW8Num13z2"/>
    <w:link w:val="Style_157"/>
  </w:style>
  <w:style w:styleId="Style_158" w:type="paragraph">
    <w:name w:val="WW8Num13z1"/>
    <w:link w:val="Style_158_ch"/>
  </w:style>
  <w:style w:styleId="Style_158_ch" w:type="character">
    <w:name w:val="WW8Num13z1"/>
    <w:link w:val="Style_158"/>
  </w:style>
  <w:style w:styleId="Style_159" w:type="paragraph">
    <w:name w:val="WW8Num11z1"/>
    <w:link w:val="Style_159_ch"/>
    <w:rPr>
      <w:rFonts w:ascii="Courier New" w:hAnsi="Courier New"/>
    </w:rPr>
  </w:style>
  <w:style w:styleId="Style_159_ch" w:type="character">
    <w:name w:val="WW8Num11z1"/>
    <w:link w:val="Style_159"/>
    <w:rPr>
      <w:rFonts w:ascii="Courier New" w:hAnsi="Courier New"/>
    </w:rPr>
  </w:style>
  <w:style w:styleId="Style_160" w:type="paragraph">
    <w:name w:val="Balloon Text"/>
    <w:basedOn w:val="Style_4"/>
    <w:link w:val="Style_160_ch"/>
    <w:rPr>
      <w:rFonts w:ascii="Tahoma" w:hAnsi="Tahoma"/>
      <w:sz w:val="16"/>
    </w:rPr>
  </w:style>
  <w:style w:styleId="Style_160_ch" w:type="character">
    <w:name w:val="Balloon Text"/>
    <w:basedOn w:val="Style_4_ch"/>
    <w:link w:val="Style_160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2025-02-20T06:51:12Z</dcterms:modified>
</cp:coreProperties>
</file>