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D2" w:rsidRDefault="009B52F3">
      <w:pPr>
        <w:jc w:val="right"/>
        <w:rPr>
          <w:b/>
          <w:sz w:val="28"/>
          <w:u w:val="single"/>
        </w:rPr>
      </w:pPr>
      <w:r>
        <w:rPr>
          <w:b/>
          <w:sz w:val="28"/>
          <w:u w:val="single"/>
        </w:rPr>
        <w:t>ПРОЕКТ</w:t>
      </w:r>
    </w:p>
    <w:p w:rsidR="003771D2" w:rsidRDefault="009B52F3">
      <w:pPr>
        <w:jc w:val="center"/>
        <w:rPr>
          <w:sz w:val="28"/>
        </w:rPr>
      </w:pPr>
      <w:r>
        <w:rPr>
          <w:noProof/>
          <w:sz w:val="32"/>
        </w:rPr>
        <w:drawing>
          <wp:inline distT="0" distB="0" distL="0" distR="0">
            <wp:extent cx="933069" cy="1199642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/>
                    <a:srcRect l="-46" t="-35" r="-46" b="-35"/>
                    <a:stretch/>
                  </pic:blipFill>
                  <pic:spPr>
                    <a:xfrm>
                      <a:off x="0" y="0"/>
                      <a:ext cx="933069" cy="1199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1D2" w:rsidRDefault="009B52F3">
      <w:pPr>
        <w:jc w:val="center"/>
      </w:pPr>
      <w:r>
        <w:rPr>
          <w:sz w:val="28"/>
        </w:rPr>
        <w:t>РОССИЙСКАЯ ФЕДЕРАЦИЯ</w:t>
      </w:r>
    </w:p>
    <w:p w:rsidR="003771D2" w:rsidRDefault="009B52F3">
      <w:pPr>
        <w:jc w:val="center"/>
      </w:pPr>
      <w:r>
        <w:rPr>
          <w:sz w:val="28"/>
        </w:rPr>
        <w:t xml:space="preserve">РОСТОВСКАЯ ОБЛАСТЬ </w:t>
      </w:r>
    </w:p>
    <w:p w:rsidR="003771D2" w:rsidRDefault="009B52F3">
      <w:pPr>
        <w:jc w:val="center"/>
      </w:pPr>
      <w:r>
        <w:rPr>
          <w:sz w:val="28"/>
        </w:rPr>
        <w:t>НЕКЛИНОВСКИЙ РАЙОН</w:t>
      </w:r>
    </w:p>
    <w:p w:rsidR="003771D2" w:rsidRDefault="009B52F3">
      <w:pPr>
        <w:jc w:val="center"/>
      </w:pPr>
      <w:r>
        <w:rPr>
          <w:sz w:val="28"/>
        </w:rPr>
        <w:t>МУНИЦИПАЛЬНОЕ ОБРАЗОВАНИЕ</w:t>
      </w:r>
    </w:p>
    <w:p w:rsidR="003771D2" w:rsidRDefault="009B52F3">
      <w:pPr>
        <w:jc w:val="center"/>
      </w:pPr>
      <w:r>
        <w:rPr>
          <w:sz w:val="28"/>
        </w:rPr>
        <w:t>«ПОЛЯКОВСКОЕ СЕЛЬСКОЕ ПОСЕЛЕНИЕ»</w:t>
      </w:r>
    </w:p>
    <w:p w:rsidR="003771D2" w:rsidRDefault="009B52F3">
      <w:pPr>
        <w:jc w:val="center"/>
      </w:pPr>
      <w:r>
        <w:rPr>
          <w:b/>
          <w:sz w:val="30"/>
        </w:rPr>
        <w:t>АДМИНИСТРАЦИЯ ПОЛЯКОВСКОГО СЕЛЬСКОГО ПОСЕЛЕНИЯ</w:t>
      </w:r>
    </w:p>
    <w:p w:rsidR="003771D2" w:rsidRDefault="003771D2">
      <w:pPr>
        <w:jc w:val="center"/>
        <w:rPr>
          <w:b/>
          <w:sz w:val="28"/>
        </w:rPr>
      </w:pPr>
    </w:p>
    <w:p w:rsidR="003771D2" w:rsidRDefault="003771D2">
      <w:pPr>
        <w:jc w:val="center"/>
        <w:rPr>
          <w:b/>
          <w:sz w:val="12"/>
        </w:rPr>
      </w:pPr>
    </w:p>
    <w:p w:rsidR="003771D2" w:rsidRDefault="009B52F3">
      <w:pPr>
        <w:jc w:val="center"/>
      </w:pPr>
      <w:r>
        <w:rPr>
          <w:b/>
          <w:sz w:val="32"/>
        </w:rPr>
        <w:t>ПОСТАНОВЛЕНИЕ</w:t>
      </w:r>
    </w:p>
    <w:p w:rsidR="003771D2" w:rsidRDefault="003771D2">
      <w:pPr>
        <w:rPr>
          <w:sz w:val="12"/>
        </w:rPr>
      </w:pPr>
    </w:p>
    <w:p w:rsidR="003771D2" w:rsidRDefault="009B52F3">
      <w:pPr>
        <w:jc w:val="center"/>
      </w:pPr>
      <w:r>
        <w:rPr>
          <w:sz w:val="24"/>
        </w:rPr>
        <w:t>от  __.__.2025г.  № __</w:t>
      </w:r>
    </w:p>
    <w:p w:rsidR="003771D2" w:rsidRDefault="003771D2">
      <w:pPr>
        <w:jc w:val="center"/>
        <w:rPr>
          <w:sz w:val="16"/>
        </w:rPr>
      </w:pPr>
    </w:p>
    <w:p w:rsidR="003771D2" w:rsidRDefault="009B52F3">
      <w:pPr>
        <w:jc w:val="center"/>
      </w:pPr>
      <w:r>
        <w:rPr>
          <w:sz w:val="24"/>
        </w:rPr>
        <w:t>х. Красный Десант</w:t>
      </w:r>
    </w:p>
    <w:p w:rsidR="003771D2" w:rsidRDefault="003771D2">
      <w:pPr>
        <w:jc w:val="center"/>
        <w:rPr>
          <w:sz w:val="24"/>
          <w:u w:val="single"/>
        </w:rPr>
      </w:pPr>
    </w:p>
    <w:p w:rsidR="003771D2" w:rsidRDefault="009B52F3">
      <w:pPr>
        <w:spacing w:line="228" w:lineRule="auto"/>
        <w:jc w:val="center"/>
      </w:pPr>
      <w:r>
        <w:rPr>
          <w:b/>
          <w:sz w:val="26"/>
        </w:rPr>
        <w:t>Об утверждении отчета о реализации муниципальной программы Поляковского сельского поселения «Муниципальная политика» за 2024 год</w:t>
      </w:r>
    </w:p>
    <w:p w:rsidR="003771D2" w:rsidRDefault="003771D2">
      <w:pPr>
        <w:jc w:val="center"/>
        <w:rPr>
          <w:b/>
          <w:sz w:val="28"/>
        </w:rPr>
      </w:pPr>
    </w:p>
    <w:p w:rsidR="003771D2" w:rsidRDefault="009B52F3">
      <w:pPr>
        <w:ind w:firstLine="709"/>
        <w:jc w:val="both"/>
      </w:pPr>
      <w:r>
        <w:rPr>
          <w:sz w:val="28"/>
        </w:rPr>
        <w:t>В соответствии с постановлением Администрации Поляковского сельского поселения от 23.03.2018 № 32 «Об утверждении Порядка разработки, реализации и оценки эффективности муниципальных программ Поляковского сельского поселения», распоряжением Администрации Поляковского сельского поселения от 23.03.2018 №15 «Об утверждении Методических рекомендаций по разработке и реализации муниципальных программ Поляковского сельского поселения», Администрация Поляковского сельского поселения</w:t>
      </w:r>
      <w:r>
        <w:rPr>
          <w:sz w:val="32"/>
        </w:rPr>
        <w:t>п о с т а н о в л я е т:</w:t>
      </w:r>
    </w:p>
    <w:p w:rsidR="003771D2" w:rsidRDefault="003771D2">
      <w:pPr>
        <w:ind w:firstLine="709"/>
        <w:jc w:val="center"/>
        <w:rPr>
          <w:sz w:val="28"/>
        </w:rPr>
      </w:pPr>
    </w:p>
    <w:p w:rsidR="003771D2" w:rsidRDefault="009B52F3">
      <w:pPr>
        <w:numPr>
          <w:ilvl w:val="0"/>
          <w:numId w:val="1"/>
        </w:numPr>
        <w:ind w:left="0" w:firstLine="709"/>
        <w:jc w:val="both"/>
      </w:pPr>
      <w:r>
        <w:rPr>
          <w:sz w:val="28"/>
        </w:rPr>
        <w:t>Утвердить отчет о реализации в 2024 году муниципальной программы Поляковского сельского поселения «Муниципальная политика» согласно приложению к настоящему постановлению.</w:t>
      </w:r>
    </w:p>
    <w:p w:rsidR="003771D2" w:rsidRDefault="009B52F3">
      <w:pPr>
        <w:numPr>
          <w:ilvl w:val="0"/>
          <w:numId w:val="1"/>
        </w:numPr>
        <w:ind w:left="0" w:firstLine="709"/>
        <w:jc w:val="both"/>
      </w:pPr>
      <w:r>
        <w:rPr>
          <w:sz w:val="28"/>
        </w:rPr>
        <w:t>Настоящее постановление вступает в силу со дня его официального опубликования (обнародования) и размещению на официальном портале Поляковского сельского поселения в сети интернет.</w:t>
      </w:r>
    </w:p>
    <w:p w:rsidR="003771D2" w:rsidRDefault="009B52F3">
      <w:pPr>
        <w:numPr>
          <w:ilvl w:val="0"/>
          <w:numId w:val="1"/>
        </w:numPr>
        <w:ind w:left="0" w:firstLine="709"/>
        <w:jc w:val="both"/>
      </w:pPr>
      <w:r>
        <w:rPr>
          <w:sz w:val="28"/>
        </w:rPr>
        <w:t>Контроль за выполнением постановления оставляю за собой.</w:t>
      </w:r>
    </w:p>
    <w:p w:rsidR="003771D2" w:rsidRDefault="003771D2">
      <w:pPr>
        <w:rPr>
          <w:sz w:val="28"/>
        </w:rPr>
      </w:pPr>
    </w:p>
    <w:p w:rsidR="003771D2" w:rsidRDefault="003771D2">
      <w:pPr>
        <w:rPr>
          <w:sz w:val="28"/>
        </w:rPr>
      </w:pPr>
    </w:p>
    <w:p w:rsidR="003771D2" w:rsidRDefault="003771D2">
      <w:pPr>
        <w:rPr>
          <w:sz w:val="28"/>
        </w:rPr>
      </w:pPr>
    </w:p>
    <w:p w:rsidR="003771D2" w:rsidRDefault="003771D2">
      <w:pPr>
        <w:rPr>
          <w:sz w:val="28"/>
        </w:rPr>
      </w:pPr>
    </w:p>
    <w:p w:rsidR="003771D2" w:rsidRDefault="003771D2">
      <w:pPr>
        <w:rPr>
          <w:sz w:val="28"/>
        </w:rPr>
      </w:pPr>
    </w:p>
    <w:p w:rsidR="003771D2" w:rsidRDefault="009B52F3">
      <w:r>
        <w:rPr>
          <w:b/>
          <w:sz w:val="28"/>
        </w:rPr>
        <w:t xml:space="preserve">  Глава Администрации</w:t>
      </w:r>
    </w:p>
    <w:p w:rsidR="009B52F3" w:rsidRDefault="009B52F3" w:rsidP="009B52F3">
      <w:pPr>
        <w:rPr>
          <w:b/>
          <w:sz w:val="28"/>
        </w:rPr>
      </w:pPr>
      <w:r>
        <w:rPr>
          <w:b/>
          <w:sz w:val="28"/>
        </w:rPr>
        <w:t>Поляковского сельского поселения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А.Н. Галицкий</w:t>
      </w:r>
    </w:p>
    <w:p w:rsidR="009B52F3" w:rsidRDefault="009B52F3" w:rsidP="009B52F3">
      <w:pPr>
        <w:rPr>
          <w:b/>
          <w:sz w:val="28"/>
        </w:rPr>
      </w:pPr>
    </w:p>
    <w:p w:rsidR="009B52F3" w:rsidRDefault="009B52F3" w:rsidP="009B52F3">
      <w:pPr>
        <w:rPr>
          <w:b/>
          <w:sz w:val="28"/>
        </w:rPr>
      </w:pPr>
    </w:p>
    <w:p w:rsidR="009B52F3" w:rsidRDefault="009B52F3" w:rsidP="009B52F3">
      <w:pPr>
        <w:rPr>
          <w:b/>
          <w:sz w:val="28"/>
        </w:rPr>
      </w:pPr>
    </w:p>
    <w:p w:rsidR="009B52F3" w:rsidRDefault="009B52F3" w:rsidP="009B52F3">
      <w:pPr>
        <w:rPr>
          <w:b/>
          <w:sz w:val="28"/>
        </w:rPr>
      </w:pPr>
    </w:p>
    <w:p w:rsidR="003771D2" w:rsidRDefault="009B52F3" w:rsidP="009B52F3">
      <w:pPr>
        <w:jc w:val="right"/>
      </w:pPr>
      <w:r>
        <w:rPr>
          <w:b/>
          <w:sz w:val="28"/>
        </w:rPr>
        <w:lastRenderedPageBreak/>
        <w:t xml:space="preserve">                                                                            </w:t>
      </w:r>
      <w:r>
        <w:rPr>
          <w:sz w:val="24"/>
        </w:rPr>
        <w:t>Приложение</w:t>
      </w:r>
    </w:p>
    <w:p w:rsidR="003771D2" w:rsidRDefault="009B52F3" w:rsidP="009B52F3">
      <w:pPr>
        <w:spacing w:line="252" w:lineRule="auto"/>
        <w:ind w:left="6237"/>
        <w:jc w:val="right"/>
      </w:pPr>
      <w:r>
        <w:rPr>
          <w:sz w:val="24"/>
        </w:rPr>
        <w:t>к постановлению</w:t>
      </w:r>
    </w:p>
    <w:p w:rsidR="003771D2" w:rsidRDefault="009B52F3" w:rsidP="009B52F3">
      <w:pPr>
        <w:spacing w:line="252" w:lineRule="auto"/>
        <w:ind w:left="6237"/>
        <w:jc w:val="right"/>
      </w:pPr>
      <w:r>
        <w:rPr>
          <w:sz w:val="24"/>
        </w:rPr>
        <w:t xml:space="preserve">Администрации </w:t>
      </w:r>
    </w:p>
    <w:p w:rsidR="003771D2" w:rsidRDefault="009B52F3" w:rsidP="009B52F3">
      <w:pPr>
        <w:spacing w:line="252" w:lineRule="auto"/>
        <w:ind w:left="6237"/>
        <w:jc w:val="right"/>
      </w:pPr>
      <w:r>
        <w:rPr>
          <w:sz w:val="24"/>
        </w:rPr>
        <w:t>Поляковского сельского поселения</w:t>
      </w:r>
    </w:p>
    <w:p w:rsidR="003771D2" w:rsidRDefault="009B52F3" w:rsidP="009B52F3">
      <w:pPr>
        <w:spacing w:line="252" w:lineRule="auto"/>
        <w:ind w:left="6237"/>
        <w:jc w:val="right"/>
      </w:pPr>
      <w:r>
        <w:rPr>
          <w:sz w:val="24"/>
        </w:rPr>
        <w:t>от __.__.2025г.  №__</w:t>
      </w:r>
    </w:p>
    <w:p w:rsidR="003771D2" w:rsidRDefault="003771D2">
      <w:pPr>
        <w:widowControl w:val="0"/>
        <w:jc w:val="center"/>
        <w:rPr>
          <w:sz w:val="26"/>
        </w:rPr>
      </w:pPr>
    </w:p>
    <w:p w:rsidR="003771D2" w:rsidRDefault="009B52F3">
      <w:pPr>
        <w:tabs>
          <w:tab w:val="left" w:pos="1350"/>
        </w:tabs>
        <w:jc w:val="center"/>
      </w:pPr>
      <w:r>
        <w:rPr>
          <w:b/>
          <w:sz w:val="27"/>
        </w:rPr>
        <w:t>Отчет</w:t>
      </w:r>
    </w:p>
    <w:p w:rsidR="003771D2" w:rsidRDefault="009B52F3">
      <w:pPr>
        <w:tabs>
          <w:tab w:val="left" w:pos="1350"/>
        </w:tabs>
        <w:jc w:val="center"/>
      </w:pPr>
      <w:r>
        <w:rPr>
          <w:b/>
          <w:sz w:val="27"/>
        </w:rPr>
        <w:t>о реализации в 2024 году муниципальной программы «Муниципальная политика»</w:t>
      </w:r>
    </w:p>
    <w:p w:rsidR="003771D2" w:rsidRDefault="003771D2">
      <w:pPr>
        <w:jc w:val="center"/>
        <w:rPr>
          <w:b/>
          <w:sz w:val="27"/>
        </w:rPr>
      </w:pPr>
    </w:p>
    <w:p w:rsidR="003771D2" w:rsidRDefault="009B52F3">
      <w:pPr>
        <w:ind w:left="4245" w:hanging="4245"/>
        <w:jc w:val="center"/>
      </w:pPr>
      <w:r>
        <w:rPr>
          <w:sz w:val="27"/>
        </w:rPr>
        <w:t>Раздел 1.</w:t>
      </w:r>
      <w:r>
        <w:rPr>
          <w:b/>
          <w:sz w:val="27"/>
        </w:rPr>
        <w:t xml:space="preserve"> Конкретные результаты реализации муниципальной программы,</w:t>
      </w:r>
    </w:p>
    <w:p w:rsidR="003771D2" w:rsidRDefault="009B52F3">
      <w:pPr>
        <w:ind w:left="4245" w:hanging="4245"/>
        <w:jc w:val="center"/>
      </w:pPr>
      <w:r>
        <w:rPr>
          <w:b/>
          <w:sz w:val="27"/>
        </w:rPr>
        <w:t>достигнутые за 2024 год</w:t>
      </w:r>
    </w:p>
    <w:p w:rsidR="003771D2" w:rsidRDefault="003771D2">
      <w:pPr>
        <w:ind w:left="4245" w:hanging="4245"/>
        <w:rPr>
          <w:b/>
          <w:sz w:val="27"/>
        </w:rPr>
      </w:pPr>
    </w:p>
    <w:p w:rsidR="003771D2" w:rsidRDefault="009B52F3">
      <w:pPr>
        <w:tabs>
          <w:tab w:val="left" w:pos="0"/>
        </w:tabs>
        <w:ind w:firstLine="851"/>
        <w:jc w:val="both"/>
      </w:pPr>
      <w:r>
        <w:rPr>
          <w:sz w:val="27"/>
        </w:rPr>
        <w:t>В соответствии с Перечнем муниципальных программ Поляковского сельского поселения, утвержденным распоряжением Администрации Поляковского сельского поселения от 19.06.2018 №42, Администрация Поляковского сельского поселения является ответственным исполнителем муниципальной программы Администрация Поляковского сельского поселения «Муниципальная политика» (далее – муниципальная программа).</w:t>
      </w:r>
    </w:p>
    <w:p w:rsidR="003771D2" w:rsidRDefault="009B52F3">
      <w:pPr>
        <w:tabs>
          <w:tab w:val="left" w:pos="0"/>
        </w:tabs>
        <w:ind w:firstLine="709"/>
        <w:jc w:val="both"/>
      </w:pPr>
      <w:r>
        <w:rPr>
          <w:sz w:val="27"/>
        </w:rPr>
        <w:t xml:space="preserve">Распоряжением Администрации Поляковского сельского поселения </w:t>
      </w:r>
      <w:r w:rsidRPr="00840774">
        <w:rPr>
          <w:sz w:val="27"/>
          <w:shd w:val="clear" w:color="auto" w:fill="FFFFFF" w:themeFill="background1"/>
        </w:rPr>
        <w:t xml:space="preserve">от 28.12.2023 №108 </w:t>
      </w:r>
      <w:r w:rsidRPr="00840774">
        <w:rPr>
          <w:sz w:val="27"/>
        </w:rPr>
        <w:t>утвержден план реализации муниципальной программы на 2024 год.</w:t>
      </w:r>
    </w:p>
    <w:p w:rsidR="003771D2" w:rsidRDefault="009B52F3">
      <w:pPr>
        <w:jc w:val="both"/>
      </w:pPr>
      <w:r>
        <w:rPr>
          <w:sz w:val="27"/>
        </w:rPr>
        <w:tab/>
        <w:t xml:space="preserve">Совершенствование организации муниципальной службы в муниципальном образовании «Поляковское сельское поселение», повышение эффективности исполнения муниципальными служащими своих должностных обязанностей являются основными установленными целями муниципальной программы. В рамках  реализации в отчетном периоде проводились мероприятия по повышению профессиональной компетенции кадров муниципального управления и мероприятия по диспансеризации муниципальных служащих, утвержденной постановлением Администрации Поляковского сельского поселения от 12.10.2018 № 108, (далее – Программа) ответственным исполнителем, соисполнителем и участниками Программы в 2024 году реализован комплекс мероприятий, в результате которых: </w:t>
      </w:r>
    </w:p>
    <w:p w:rsidR="003771D2" w:rsidRDefault="009B52F3">
      <w:pPr>
        <w:jc w:val="both"/>
      </w:pPr>
      <w:r>
        <w:rPr>
          <w:sz w:val="27"/>
        </w:rPr>
        <w:tab/>
      </w:r>
      <w:r>
        <w:rPr>
          <w:sz w:val="27"/>
          <w:highlight w:val="white"/>
        </w:rPr>
        <w:t>- количество муниципальных служащих, прошедших курсы повышения квалификации:</w:t>
      </w:r>
    </w:p>
    <w:p w:rsidR="003771D2" w:rsidRDefault="009B52F3">
      <w:pPr>
        <w:jc w:val="both"/>
      </w:pPr>
      <w:r>
        <w:rPr>
          <w:sz w:val="27"/>
          <w:highlight w:val="white"/>
        </w:rPr>
        <w:tab/>
        <w:t>- усовершенствованы механизмы формирования кадрового резерва муниципальной службы;</w:t>
      </w:r>
    </w:p>
    <w:p w:rsidR="003771D2" w:rsidRDefault="009B52F3">
      <w:pPr>
        <w:jc w:val="both"/>
      </w:pPr>
      <w:r>
        <w:rPr>
          <w:sz w:val="27"/>
          <w:highlight w:val="white"/>
        </w:rPr>
        <w:tab/>
        <w:t>- муниципальными служащими принято участие в различных обучающих семинарах и видеоконференциях.</w:t>
      </w:r>
    </w:p>
    <w:p w:rsidR="003771D2" w:rsidRDefault="009B52F3">
      <w:pPr>
        <w:tabs>
          <w:tab w:val="left" w:pos="0"/>
        </w:tabs>
        <w:ind w:firstLine="709"/>
        <w:jc w:val="both"/>
      </w:pPr>
      <w:r>
        <w:rPr>
          <w:sz w:val="27"/>
          <w:highlight w:val="white"/>
        </w:rPr>
        <w:t>На реализацию муниципальной программы в 2024 году предусмотрено35,5 тыс. рублей. Фактическое освоение средств муниципальной программы по итогам 2024 года составило 27,8 тыс. рублей, или 78%.</w:t>
      </w:r>
    </w:p>
    <w:p w:rsidR="003771D2" w:rsidRDefault="009B52F3">
      <w:pPr>
        <w:ind w:firstLine="709"/>
        <w:jc w:val="both"/>
      </w:pPr>
      <w:r>
        <w:rPr>
          <w:sz w:val="27"/>
          <w:highlight w:val="white"/>
        </w:rPr>
        <w:t>В рамках обеспечения открытости и прозрачности управления муниципальной программой было принято совершенствование правовой основы муниципальной службы;</w:t>
      </w:r>
    </w:p>
    <w:p w:rsidR="003771D2" w:rsidRDefault="009B52F3">
      <w:pPr>
        <w:jc w:val="both"/>
      </w:pPr>
      <w:r>
        <w:rPr>
          <w:sz w:val="27"/>
          <w:highlight w:val="white"/>
        </w:rPr>
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</w:r>
    </w:p>
    <w:p w:rsidR="003771D2" w:rsidRDefault="009B52F3">
      <w:pPr>
        <w:jc w:val="both"/>
      </w:pPr>
      <w:r>
        <w:rPr>
          <w:sz w:val="27"/>
          <w:highlight w:val="white"/>
        </w:rPr>
        <w:t>развитие системы подготовки кадров для муниципальной службы, дополнительного профессионального образования муниципальных служащих;</w:t>
      </w:r>
    </w:p>
    <w:p w:rsidR="003771D2" w:rsidRDefault="009B52F3">
      <w:pPr>
        <w:jc w:val="both"/>
      </w:pPr>
      <w:r>
        <w:rPr>
          <w:sz w:val="27"/>
          <w:highlight w:val="white"/>
        </w:rPr>
        <w:t>привлечение на муниципальную службу квалифицированных молодых специалистов, укрепление кадрового потенциала органов местного самоуправления;</w:t>
      </w:r>
    </w:p>
    <w:p w:rsidR="003771D2" w:rsidRDefault="009B52F3">
      <w:pPr>
        <w:tabs>
          <w:tab w:val="left" w:pos="0"/>
        </w:tabs>
        <w:jc w:val="both"/>
      </w:pPr>
      <w:r>
        <w:rPr>
          <w:sz w:val="27"/>
          <w:highlight w:val="white"/>
        </w:rPr>
        <w:lastRenderedPageBreak/>
        <w:t>создание системы контроля деятельности  муниципальных служащих со стороны институтов гражданского общества, повышение уровня открытости и гласности муниципальной службы проведение диспансеризации муниципальных служащих.</w:t>
      </w:r>
    </w:p>
    <w:p w:rsidR="003771D2" w:rsidRDefault="003771D2">
      <w:pPr>
        <w:jc w:val="center"/>
        <w:rPr>
          <w:sz w:val="27"/>
          <w:highlight w:val="white"/>
        </w:rPr>
      </w:pPr>
    </w:p>
    <w:p w:rsidR="003771D2" w:rsidRDefault="009B52F3">
      <w:pPr>
        <w:jc w:val="center"/>
      </w:pPr>
      <w:r>
        <w:rPr>
          <w:sz w:val="27"/>
        </w:rPr>
        <w:t xml:space="preserve">Раздел 2. </w:t>
      </w:r>
      <w:r>
        <w:rPr>
          <w:b/>
          <w:sz w:val="27"/>
        </w:rPr>
        <w:t>Результаты реализации основных мероприятий, приоритетных основных мероприятий и мероприятий ведомственных целевых программ и/или приоритетных проектах (программа), а также сведения о достижении контрольных событий муниципальной программы</w:t>
      </w:r>
    </w:p>
    <w:p w:rsidR="003771D2" w:rsidRDefault="003771D2">
      <w:pPr>
        <w:jc w:val="center"/>
        <w:rPr>
          <w:b/>
          <w:sz w:val="27"/>
        </w:rPr>
      </w:pPr>
    </w:p>
    <w:p w:rsidR="003771D2" w:rsidRDefault="009B52F3">
      <w:pPr>
        <w:widowControl w:val="0"/>
        <w:ind w:firstLine="709"/>
        <w:jc w:val="both"/>
      </w:pPr>
      <w:r>
        <w:rPr>
          <w:sz w:val="27"/>
        </w:rPr>
        <w:t>Достижению результатов в 2024 году способствовала реализация</w:t>
      </w:r>
      <w:r>
        <w:rPr>
          <w:sz w:val="27"/>
        </w:rPr>
        <w:br/>
        <w:t xml:space="preserve">основных мероприятий. </w:t>
      </w:r>
    </w:p>
    <w:p w:rsidR="003771D2" w:rsidRDefault="009B52F3">
      <w:pPr>
        <w:ind w:firstLine="708"/>
        <w:jc w:val="both"/>
      </w:pPr>
      <w:r>
        <w:rPr>
          <w:sz w:val="27"/>
        </w:rPr>
        <w:t>В состав данной муниципальной программы включено две подпрограммы:</w:t>
      </w:r>
    </w:p>
    <w:p w:rsidR="003771D2" w:rsidRDefault="009B52F3">
      <w:pPr>
        <w:numPr>
          <w:ilvl w:val="0"/>
          <w:numId w:val="2"/>
        </w:numPr>
        <w:ind w:left="709" w:firstLine="357"/>
        <w:jc w:val="both"/>
      </w:pPr>
      <w:r>
        <w:rPr>
          <w:spacing w:val="-8"/>
          <w:sz w:val="27"/>
        </w:rPr>
        <w:t>Развитие муниципального управления и муниципальной службы в Поляковском сельском поселении, дополнительное профессиональное образование лиц, занятых в системе местного самоуправления</w:t>
      </w:r>
      <w:r>
        <w:rPr>
          <w:sz w:val="27"/>
        </w:rPr>
        <w:t>;</w:t>
      </w:r>
    </w:p>
    <w:p w:rsidR="003771D2" w:rsidRDefault="009B52F3">
      <w:pPr>
        <w:numPr>
          <w:ilvl w:val="0"/>
          <w:numId w:val="2"/>
        </w:numPr>
        <w:ind w:left="709" w:firstLine="357"/>
        <w:jc w:val="both"/>
      </w:pPr>
      <w:r>
        <w:rPr>
          <w:spacing w:val="-8"/>
          <w:sz w:val="27"/>
        </w:rPr>
        <w:t>Диспансеризация муниципальных служащих.</w:t>
      </w:r>
    </w:p>
    <w:p w:rsidR="003771D2" w:rsidRDefault="003771D2">
      <w:pPr>
        <w:ind w:left="1066"/>
        <w:jc w:val="both"/>
        <w:rPr>
          <w:sz w:val="27"/>
        </w:rPr>
      </w:pPr>
    </w:p>
    <w:p w:rsidR="003771D2" w:rsidRDefault="009B52F3">
      <w:pPr>
        <w:widowControl w:val="0"/>
        <w:ind w:firstLine="709"/>
        <w:jc w:val="both"/>
      </w:pPr>
      <w:r>
        <w:rPr>
          <w:sz w:val="27"/>
        </w:rPr>
        <w:t xml:space="preserve">            Подпрограмма 1 «</w:t>
      </w:r>
      <w:r>
        <w:rPr>
          <w:spacing w:val="-8"/>
          <w:sz w:val="27"/>
        </w:rPr>
        <w:t>Развитие муниципального управления и муниципальной службы в Поляковском сельском поселении, дополнительное профессиональное образование лиц, занятых в системе местного самоуправления</w:t>
      </w:r>
      <w:r>
        <w:rPr>
          <w:sz w:val="27"/>
        </w:rPr>
        <w:t>».</w:t>
      </w:r>
    </w:p>
    <w:p w:rsidR="003771D2" w:rsidRDefault="003771D2">
      <w:pPr>
        <w:widowControl w:val="0"/>
        <w:ind w:firstLine="709"/>
        <w:jc w:val="both"/>
        <w:rPr>
          <w:sz w:val="27"/>
        </w:rPr>
      </w:pPr>
    </w:p>
    <w:p w:rsidR="003771D2" w:rsidRDefault="009B52F3">
      <w:pPr>
        <w:widowControl w:val="0"/>
        <w:ind w:firstLine="709"/>
        <w:jc w:val="both"/>
      </w:pPr>
      <w:r>
        <w:rPr>
          <w:sz w:val="27"/>
        </w:rPr>
        <w:t>В рамках подпрограммы 1 «</w:t>
      </w:r>
      <w:r>
        <w:rPr>
          <w:spacing w:val="-8"/>
          <w:sz w:val="27"/>
        </w:rPr>
        <w:t>Развитие муниципального управления и муниципальной службы в Поляковском сельском поселении, дополнительное профессиональное образование лиц, занятых в системе местного самоуправления</w:t>
      </w:r>
      <w:r>
        <w:rPr>
          <w:sz w:val="27"/>
        </w:rPr>
        <w:t>» не предусмотрена реализация основных мероприятий.</w:t>
      </w:r>
    </w:p>
    <w:p w:rsidR="003771D2" w:rsidRDefault="009B52F3">
      <w:pPr>
        <w:ind w:firstLine="708"/>
        <w:rPr>
          <w:sz w:val="27"/>
        </w:rPr>
      </w:pPr>
      <w:r>
        <w:rPr>
          <w:sz w:val="27"/>
        </w:rPr>
        <w:t>В результате реализации подпрограммы 1 выполнены следующие мероприятия:</w:t>
      </w:r>
    </w:p>
    <w:p w:rsidR="003771D2" w:rsidRDefault="009B52F3">
      <w:pPr>
        <w:numPr>
          <w:ilvl w:val="0"/>
          <w:numId w:val="2"/>
        </w:numPr>
        <w:tabs>
          <w:tab w:val="clear" w:pos="0"/>
          <w:tab w:val="left" w:pos="720"/>
        </w:tabs>
        <w:ind w:left="0" w:firstLine="360"/>
        <w:jc w:val="both"/>
        <w:rPr>
          <w:sz w:val="27"/>
        </w:rPr>
      </w:pPr>
      <w:r>
        <w:rPr>
          <w:sz w:val="27"/>
        </w:rPr>
        <w:t>Совершенствование правовой и методической основы муниципальной службы.</w:t>
      </w:r>
    </w:p>
    <w:p w:rsidR="003771D2" w:rsidRDefault="009B52F3">
      <w:pPr>
        <w:jc w:val="both"/>
        <w:rPr>
          <w:sz w:val="27"/>
        </w:rPr>
      </w:pPr>
      <w:r>
        <w:rPr>
          <w:sz w:val="27"/>
        </w:rPr>
        <w:t>2. Обеспечение дополнительного профессионального образования лиц, замещающих  муниципальные должности и муниципальных служащих.</w:t>
      </w:r>
    </w:p>
    <w:p w:rsidR="003771D2" w:rsidRDefault="009B52F3">
      <w:pPr>
        <w:widowControl w:val="0"/>
        <w:ind w:firstLine="708"/>
        <w:jc w:val="both"/>
        <w:rPr>
          <w:sz w:val="27"/>
        </w:rPr>
      </w:pPr>
      <w:r>
        <w:rPr>
          <w:sz w:val="27"/>
        </w:rPr>
        <w:t>Контрольное событие подпрограммы «</w:t>
      </w:r>
      <w:r>
        <w:rPr>
          <w:spacing w:val="-8"/>
          <w:sz w:val="27"/>
        </w:rPr>
        <w:t>Развитие муниципального управления и муниципальной службы в Поляковском сельском поселении, дополнительное профессиональное образование лиц, занятых в системе местного самоуправления</w:t>
      </w:r>
      <w:r>
        <w:rPr>
          <w:sz w:val="27"/>
        </w:rPr>
        <w:t>» - у</w:t>
      </w:r>
      <w:r>
        <w:rPr>
          <w:sz w:val="27"/>
          <w:highlight w:val="white"/>
        </w:rPr>
        <w:t xml:space="preserve">частие муниципальных служащих в курсах повышения квалификации. </w:t>
      </w:r>
    </w:p>
    <w:p w:rsidR="003771D2" w:rsidRDefault="009B52F3">
      <w:pPr>
        <w:jc w:val="both"/>
        <w:rPr>
          <w:sz w:val="27"/>
        </w:rPr>
      </w:pPr>
      <w:r>
        <w:rPr>
          <w:sz w:val="27"/>
          <w:highlight w:val="white"/>
        </w:rPr>
        <w:t>На реализацию основных мероприятий подпрограммы 1 «</w:t>
      </w:r>
      <w:r>
        <w:rPr>
          <w:spacing w:val="-8"/>
          <w:sz w:val="27"/>
          <w:highlight w:val="white"/>
        </w:rPr>
        <w:t>Развитие муниципального управления и муниципальной службы в Поляковском сельском поселении, дополнительное профессиональное образование лиц, занятых в системе местного самоуправления</w:t>
      </w:r>
      <w:r>
        <w:rPr>
          <w:sz w:val="27"/>
          <w:highlight w:val="white"/>
        </w:rPr>
        <w:t>» объем финансовых средств составляет 12,0 тыс. руб.Основные мероприятия подпрограммы 1 реализуются в течение 2024 года на постоянной основе.</w:t>
      </w:r>
    </w:p>
    <w:p w:rsidR="003771D2" w:rsidRDefault="003771D2">
      <w:pPr>
        <w:jc w:val="both"/>
        <w:rPr>
          <w:sz w:val="27"/>
        </w:rPr>
      </w:pPr>
    </w:p>
    <w:p w:rsidR="003771D2" w:rsidRDefault="009B52F3">
      <w:pPr>
        <w:widowControl w:val="0"/>
        <w:ind w:firstLine="709"/>
        <w:jc w:val="both"/>
      </w:pPr>
      <w:r>
        <w:rPr>
          <w:sz w:val="27"/>
        </w:rPr>
        <w:t>Подпрограмма 2 «</w:t>
      </w:r>
      <w:r>
        <w:rPr>
          <w:spacing w:val="-8"/>
          <w:sz w:val="27"/>
        </w:rPr>
        <w:t>Диспансеризация муниципальных служащих</w:t>
      </w:r>
      <w:r>
        <w:rPr>
          <w:sz w:val="27"/>
        </w:rPr>
        <w:t>»</w:t>
      </w:r>
    </w:p>
    <w:p w:rsidR="003771D2" w:rsidRDefault="009B52F3">
      <w:pPr>
        <w:widowControl w:val="0"/>
        <w:ind w:firstLine="709"/>
        <w:jc w:val="both"/>
      </w:pPr>
      <w:r>
        <w:rPr>
          <w:sz w:val="27"/>
        </w:rPr>
        <w:t>В рамках подпрограммы 2 «</w:t>
      </w:r>
      <w:r>
        <w:rPr>
          <w:spacing w:val="-8"/>
          <w:sz w:val="27"/>
        </w:rPr>
        <w:t>Диспансеризация муниципальных служащих</w:t>
      </w:r>
      <w:r>
        <w:rPr>
          <w:sz w:val="27"/>
        </w:rPr>
        <w:t>» предусмотрена реализация 1 основного мероприятия и 1 контрольного события</w:t>
      </w:r>
    </w:p>
    <w:p w:rsidR="003771D2" w:rsidRDefault="009B52F3">
      <w:pPr>
        <w:pStyle w:val="ConsPlusCell"/>
        <w:ind w:firstLine="708"/>
        <w:jc w:val="both"/>
      </w:pPr>
      <w:r>
        <w:rPr>
          <w:sz w:val="27"/>
        </w:rPr>
        <w:t xml:space="preserve">Целью данной подпрограммы является </w:t>
      </w:r>
      <w:r>
        <w:rPr>
          <w:spacing w:val="-8"/>
          <w:sz w:val="27"/>
        </w:rPr>
        <w:t>диспансеризация муниципальных служащих.</w:t>
      </w:r>
    </w:p>
    <w:p w:rsidR="003771D2" w:rsidRDefault="009B52F3">
      <w:pPr>
        <w:ind w:firstLine="708"/>
      </w:pPr>
      <w:r>
        <w:rPr>
          <w:sz w:val="27"/>
        </w:rPr>
        <w:t>В результате реализации подпрограммы 2 выполнены следующие мероприятие:</w:t>
      </w:r>
    </w:p>
    <w:p w:rsidR="003771D2" w:rsidRDefault="009B52F3">
      <w:pPr>
        <w:pStyle w:val="ConsPlusCell"/>
        <w:widowControl w:val="0"/>
        <w:ind w:firstLine="708"/>
        <w:jc w:val="both"/>
      </w:pPr>
      <w:r>
        <w:rPr>
          <w:sz w:val="27"/>
          <w:highlight w:val="white"/>
        </w:rPr>
        <w:t>Систематическое медицинское наблюдение за здоровьем муниципальных служащих. На реализацию основного мероприятие подпрограммы 2 «Диспансеризация муниципальных служащих» на 2024 год предусмотрено 18,5 тыс. рублей. Заключен 1 муниципальный контракт в ООО «Центр медицинских осмотров» на сумму 15,8 тыс. рублей.</w:t>
      </w:r>
      <w:r>
        <w:rPr>
          <w:sz w:val="27"/>
        </w:rPr>
        <w:t>Основное мероприятие подпрограммы 2 реализуются в течение 2024 года на постоянной основе.</w:t>
      </w:r>
    </w:p>
    <w:p w:rsidR="003771D2" w:rsidRDefault="009B52F3">
      <w:pPr>
        <w:ind w:firstLine="709"/>
        <w:jc w:val="both"/>
      </w:pPr>
      <w:r>
        <w:rPr>
          <w:i/>
          <w:sz w:val="27"/>
        </w:rPr>
        <w:lastRenderedPageBreak/>
        <w:t>Сведения о выполнении основных мероприятий, приоритетных основных мероприятий и мероприятий ведомственных целевых программ, а также контрольных событий муниципальной программы приведены в приложении к отчету о реализации муниципальной программы по форме таблицы 11 к Методическим рекомендациям по разработке и реализации муниципальных программ Поляковского сельского поселения, утвержденным распоряжением Администрации Поляковского сельского поселения от 23.03.2018 № 15 (далее – Методические рекомендации).</w:t>
      </w:r>
    </w:p>
    <w:p w:rsidR="003771D2" w:rsidRDefault="003771D2">
      <w:pPr>
        <w:ind w:firstLine="708"/>
        <w:rPr>
          <w:i/>
          <w:sz w:val="27"/>
        </w:rPr>
      </w:pPr>
    </w:p>
    <w:p w:rsidR="003771D2" w:rsidRDefault="003771D2">
      <w:pPr>
        <w:ind w:firstLine="708"/>
        <w:rPr>
          <w:i/>
          <w:sz w:val="27"/>
        </w:rPr>
      </w:pPr>
    </w:p>
    <w:p w:rsidR="003771D2" w:rsidRDefault="009B52F3">
      <w:pPr>
        <w:widowControl w:val="0"/>
        <w:ind w:firstLine="851"/>
        <w:jc w:val="center"/>
      </w:pPr>
      <w:r>
        <w:rPr>
          <w:sz w:val="27"/>
        </w:rPr>
        <w:t xml:space="preserve">Раздел 3. </w:t>
      </w:r>
      <w:r>
        <w:rPr>
          <w:b/>
          <w:sz w:val="27"/>
        </w:rPr>
        <w:t xml:space="preserve">Анализ факторов, повлиявших на ход реализации </w:t>
      </w:r>
    </w:p>
    <w:p w:rsidR="003771D2" w:rsidRDefault="009B52F3">
      <w:pPr>
        <w:widowControl w:val="0"/>
        <w:ind w:firstLine="851"/>
        <w:jc w:val="center"/>
      </w:pPr>
      <w:r>
        <w:rPr>
          <w:b/>
          <w:sz w:val="27"/>
        </w:rPr>
        <w:t xml:space="preserve">муниципальной программы. </w:t>
      </w:r>
    </w:p>
    <w:p w:rsidR="003771D2" w:rsidRDefault="003771D2">
      <w:pPr>
        <w:widowControl w:val="0"/>
        <w:ind w:firstLine="851"/>
        <w:jc w:val="both"/>
        <w:rPr>
          <w:b/>
          <w:sz w:val="27"/>
        </w:rPr>
      </w:pPr>
    </w:p>
    <w:p w:rsidR="003771D2" w:rsidRDefault="009B52F3">
      <w:pPr>
        <w:widowControl w:val="0"/>
        <w:ind w:firstLine="851"/>
        <w:jc w:val="both"/>
      </w:pPr>
      <w:r>
        <w:rPr>
          <w:sz w:val="27"/>
        </w:rPr>
        <w:t>В ходе анализа и мониторинга исполнения плана реализации муниципальной программы установлено, 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отсутствуют.</w:t>
      </w:r>
    </w:p>
    <w:p w:rsidR="003771D2" w:rsidRDefault="003771D2">
      <w:pPr>
        <w:widowControl w:val="0"/>
        <w:ind w:firstLine="851"/>
        <w:jc w:val="both"/>
        <w:rPr>
          <w:sz w:val="27"/>
        </w:rPr>
      </w:pPr>
    </w:p>
    <w:p w:rsidR="003771D2" w:rsidRDefault="009B52F3">
      <w:pPr>
        <w:tabs>
          <w:tab w:val="left" w:pos="1276"/>
        </w:tabs>
        <w:jc w:val="center"/>
      </w:pPr>
      <w:r>
        <w:rPr>
          <w:sz w:val="27"/>
        </w:rPr>
        <w:t>Раздел 4.</w:t>
      </w:r>
      <w:r>
        <w:rPr>
          <w:b/>
          <w:sz w:val="27"/>
        </w:rPr>
        <w:t xml:space="preserve">Сведения об использовании бюджетных ассигнований </w:t>
      </w:r>
      <w:r>
        <w:rPr>
          <w:b/>
          <w:sz w:val="27"/>
        </w:rPr>
        <w:br/>
        <w:t>и внебюджетных средств на реализацию муниципальной программы</w:t>
      </w:r>
    </w:p>
    <w:p w:rsidR="003771D2" w:rsidRDefault="003771D2">
      <w:pPr>
        <w:tabs>
          <w:tab w:val="left" w:pos="1276"/>
        </w:tabs>
        <w:jc w:val="center"/>
        <w:rPr>
          <w:sz w:val="27"/>
        </w:rPr>
      </w:pPr>
    </w:p>
    <w:p w:rsidR="003771D2" w:rsidRDefault="009B52F3">
      <w:pPr>
        <w:widowControl w:val="0"/>
        <w:ind w:firstLine="708"/>
        <w:jc w:val="both"/>
      </w:pPr>
      <w:r>
        <w:rPr>
          <w:sz w:val="27"/>
        </w:rPr>
        <w:t xml:space="preserve">Объем запланированных расходов на реализацию муниципальной программы на 2024 год составил 35,5 тыс. рублей. Фактическое освоение средств муниципальной программы по итогам 2024 года составило 27,8 тыс. рублей, или 78%. </w:t>
      </w:r>
    </w:p>
    <w:p w:rsidR="003771D2" w:rsidRDefault="009B52F3">
      <w:pPr>
        <w:widowControl w:val="0"/>
        <w:ind w:firstLine="851"/>
        <w:jc w:val="both"/>
      </w:pPr>
      <w:r>
        <w:rPr>
          <w:i/>
          <w:sz w:val="27"/>
        </w:rPr>
        <w:t>Сведения об использовании бюджетных ассигнований и внебюджетных средств на реализацию муниципальной программы за 2024 год приведены в приложении к отчету о реализации муниципальной программы по форме таблицы 12 к Методическим рекомендациям.</w:t>
      </w:r>
    </w:p>
    <w:p w:rsidR="003771D2" w:rsidRDefault="003771D2">
      <w:pPr>
        <w:widowControl w:val="0"/>
        <w:ind w:firstLine="851"/>
        <w:jc w:val="center"/>
        <w:rPr>
          <w:i/>
          <w:sz w:val="27"/>
        </w:rPr>
      </w:pPr>
    </w:p>
    <w:p w:rsidR="003771D2" w:rsidRDefault="009B52F3">
      <w:pPr>
        <w:widowControl w:val="0"/>
        <w:ind w:firstLine="851"/>
        <w:jc w:val="center"/>
      </w:pPr>
      <w:r>
        <w:rPr>
          <w:sz w:val="27"/>
        </w:rPr>
        <w:t xml:space="preserve">Раздел 5. </w:t>
      </w:r>
      <w:r>
        <w:rPr>
          <w:b/>
          <w:sz w:val="27"/>
        </w:rPr>
        <w:t>Сведения о достижении значений показателей (индикаторов)</w:t>
      </w:r>
    </w:p>
    <w:p w:rsidR="003771D2" w:rsidRDefault="009B52F3">
      <w:pPr>
        <w:widowControl w:val="0"/>
        <w:ind w:firstLine="851"/>
        <w:jc w:val="center"/>
      </w:pPr>
      <w:r>
        <w:rPr>
          <w:b/>
          <w:sz w:val="27"/>
        </w:rPr>
        <w:t>муниципальной программы</w:t>
      </w:r>
    </w:p>
    <w:p w:rsidR="003771D2" w:rsidRDefault="003771D2">
      <w:pPr>
        <w:widowControl w:val="0"/>
        <w:ind w:firstLine="851"/>
        <w:jc w:val="both"/>
        <w:rPr>
          <w:sz w:val="27"/>
        </w:rPr>
      </w:pPr>
    </w:p>
    <w:p w:rsidR="003771D2" w:rsidRDefault="009B52F3">
      <w:pPr>
        <w:ind w:firstLine="708"/>
        <w:jc w:val="both"/>
      </w:pPr>
      <w:r>
        <w:rPr>
          <w:sz w:val="27"/>
        </w:rPr>
        <w:t>Основными значениями показателей (индикаторов) муниципальной программы «Муниципальная политика», являются:</w:t>
      </w:r>
    </w:p>
    <w:p w:rsidR="003771D2" w:rsidRDefault="009B52F3">
      <w:pPr>
        <w:ind w:firstLine="708"/>
        <w:jc w:val="both"/>
      </w:pPr>
      <w:r>
        <w:rPr>
          <w:i/>
          <w:sz w:val="27"/>
          <w:highlight w:val="white"/>
        </w:rPr>
        <w:t xml:space="preserve">- </w:t>
      </w:r>
      <w:r>
        <w:rPr>
          <w:sz w:val="27"/>
          <w:highlight w:val="white"/>
        </w:rPr>
        <w:t>муниципальные служащие, прошедшие диспансеризацию — 100%.</w:t>
      </w:r>
    </w:p>
    <w:p w:rsidR="003771D2" w:rsidRDefault="009B52F3">
      <w:pPr>
        <w:widowControl w:val="0"/>
        <w:ind w:firstLine="708"/>
        <w:jc w:val="both"/>
      </w:pPr>
      <w:r>
        <w:rPr>
          <w:i/>
          <w:sz w:val="27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к отчету о реализации муниципальной программы по форме таблицы 13 к Методическим рекомендациям.</w:t>
      </w:r>
    </w:p>
    <w:p w:rsidR="003771D2" w:rsidRDefault="003771D2">
      <w:pPr>
        <w:ind w:firstLine="708"/>
        <w:jc w:val="both"/>
        <w:rPr>
          <w:i/>
          <w:sz w:val="27"/>
        </w:rPr>
      </w:pPr>
    </w:p>
    <w:p w:rsidR="003771D2" w:rsidRDefault="009B52F3">
      <w:pPr>
        <w:widowControl w:val="0"/>
        <w:ind w:firstLine="851"/>
        <w:jc w:val="center"/>
      </w:pPr>
      <w:r>
        <w:rPr>
          <w:sz w:val="27"/>
        </w:rPr>
        <w:t xml:space="preserve">Раздел 6. </w:t>
      </w:r>
      <w:r>
        <w:rPr>
          <w:b/>
          <w:sz w:val="27"/>
        </w:rPr>
        <w:t>Результаты оценки эффективности реализации муниципальной программы</w:t>
      </w:r>
    </w:p>
    <w:p w:rsidR="003771D2" w:rsidRDefault="003771D2">
      <w:pPr>
        <w:widowControl w:val="0"/>
        <w:ind w:firstLine="851"/>
        <w:jc w:val="both"/>
        <w:rPr>
          <w:sz w:val="27"/>
        </w:rPr>
      </w:pPr>
    </w:p>
    <w:p w:rsidR="003771D2" w:rsidRDefault="009B52F3">
      <w:pPr>
        <w:widowControl w:val="0"/>
        <w:ind w:firstLine="851"/>
        <w:jc w:val="both"/>
      </w:pPr>
      <w:r>
        <w:rPr>
          <w:sz w:val="27"/>
        </w:rPr>
        <w:t>Информация о возникновении экономии бюджетных ассигнований на реализацию основных мероприятий муниципальной программы направлена в финансово – экономический отдел администрации Поляковского сельского поселения по форме таблицы 14 к Методическим рекомендациям. Сумма экономии в 2024 году составила 7,7 тыс. рублей.</w:t>
      </w:r>
    </w:p>
    <w:p w:rsidR="003771D2" w:rsidRDefault="009B52F3">
      <w:pPr>
        <w:widowControl w:val="0"/>
        <w:ind w:firstLine="851"/>
        <w:jc w:val="both"/>
      </w:pPr>
      <w:r>
        <w:rPr>
          <w:sz w:val="27"/>
        </w:rPr>
        <w:t>Бюджетные ассигнования между основными мероприятиями муниципальной программы в 2024 году не перераспределялись.</w:t>
      </w:r>
    </w:p>
    <w:p w:rsidR="003771D2" w:rsidRDefault="009B52F3">
      <w:pPr>
        <w:widowControl w:val="0"/>
        <w:ind w:firstLine="851"/>
        <w:jc w:val="both"/>
      </w:pPr>
      <w:r>
        <w:rPr>
          <w:sz w:val="27"/>
        </w:rPr>
        <w:lastRenderedPageBreak/>
        <w:t>Софинансирование расходных обязательств Ростовской области и Неклиновского района при реализации основных мероприятий муниципальной программы не предусмотрено.</w:t>
      </w:r>
    </w:p>
    <w:p w:rsidR="003771D2" w:rsidRDefault="009B52F3">
      <w:pPr>
        <w:widowControl w:val="0"/>
        <w:ind w:firstLine="709"/>
        <w:jc w:val="both"/>
      </w:pPr>
      <w:r>
        <w:rPr>
          <w:sz w:val="27"/>
        </w:rPr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формулам:</w:t>
      </w:r>
    </w:p>
    <w:p w:rsidR="003771D2" w:rsidRDefault="003771D2">
      <w:pPr>
        <w:widowControl w:val="0"/>
        <w:ind w:firstLine="851"/>
        <w:jc w:val="both"/>
        <w:rPr>
          <w:sz w:val="27"/>
        </w:rPr>
      </w:pPr>
    </w:p>
    <w:p w:rsidR="003771D2" w:rsidRDefault="003771D2">
      <w:pPr>
        <w:widowControl w:val="0"/>
        <w:ind w:firstLine="851"/>
        <w:jc w:val="both"/>
        <w:rPr>
          <w:sz w:val="27"/>
        </w:rPr>
      </w:pPr>
    </w:p>
    <w:p w:rsidR="003771D2" w:rsidRDefault="009B52F3">
      <w:pPr>
        <w:widowControl w:val="0"/>
        <w:ind w:firstLine="851"/>
        <w:jc w:val="both"/>
      </w:pPr>
      <w:r>
        <w:rPr>
          <w:sz w:val="27"/>
        </w:rPr>
        <w:t>Этапы расчета степени выполнения целевых показателей, основных мероприятий и оценки бюджетной эффективности муниципальной программы:</w:t>
      </w:r>
    </w:p>
    <w:p w:rsidR="003771D2" w:rsidRDefault="009B52F3">
      <w:pPr>
        <w:numPr>
          <w:ilvl w:val="0"/>
          <w:numId w:val="3"/>
        </w:numPr>
        <w:ind w:left="0" w:firstLine="709"/>
        <w:jc w:val="both"/>
      </w:pPr>
      <w:r>
        <w:rPr>
          <w:sz w:val="27"/>
        </w:rPr>
        <w:t>Степень достижения целевых показателей муниципальной программы, подпрограмм муниципальной программы:</w:t>
      </w:r>
    </w:p>
    <w:p w:rsidR="003771D2" w:rsidRDefault="003771D2">
      <w:pPr>
        <w:ind w:left="709"/>
        <w:jc w:val="both"/>
        <w:rPr>
          <w:sz w:val="27"/>
        </w:rPr>
      </w:pPr>
    </w:p>
    <w:p w:rsidR="003771D2" w:rsidRDefault="009B52F3">
      <w:pPr>
        <w:spacing w:line="228" w:lineRule="auto"/>
        <w:ind w:firstLine="709"/>
        <w:jc w:val="center"/>
      </w:pPr>
      <w:r>
        <w:rPr>
          <w:sz w:val="27"/>
        </w:rPr>
        <w:t>С</w:t>
      </w:r>
      <w:r>
        <w:rPr>
          <w:sz w:val="27"/>
          <w:vertAlign w:val="subscript"/>
        </w:rPr>
        <w:t>п</w:t>
      </w:r>
      <w:r>
        <w:rPr>
          <w:sz w:val="27"/>
        </w:rPr>
        <w:t xml:space="preserve"> = ИД</w:t>
      </w:r>
      <w:r>
        <w:rPr>
          <w:sz w:val="27"/>
          <w:vertAlign w:val="subscript"/>
        </w:rPr>
        <w:t>п</w:t>
      </w:r>
      <w:r>
        <w:rPr>
          <w:sz w:val="27"/>
        </w:rPr>
        <w:t xml:space="preserve"> / ИЦ</w:t>
      </w:r>
      <w:r>
        <w:rPr>
          <w:sz w:val="27"/>
          <w:vertAlign w:val="subscript"/>
        </w:rPr>
        <w:t>п</w:t>
      </w:r>
      <w:r>
        <w:rPr>
          <w:sz w:val="27"/>
        </w:rPr>
        <w:t>,</w:t>
      </w:r>
    </w:p>
    <w:p w:rsidR="003771D2" w:rsidRDefault="009B52F3">
      <w:pPr>
        <w:spacing w:line="228" w:lineRule="auto"/>
        <w:ind w:firstLine="709"/>
        <w:jc w:val="both"/>
      </w:pPr>
      <w:r>
        <w:rPr>
          <w:sz w:val="27"/>
        </w:rPr>
        <w:t xml:space="preserve">где: </w:t>
      </w:r>
    </w:p>
    <w:p w:rsidR="003771D2" w:rsidRDefault="009B52F3">
      <w:pPr>
        <w:spacing w:line="228" w:lineRule="auto"/>
        <w:ind w:firstLine="709"/>
        <w:jc w:val="both"/>
      </w:pPr>
      <w:r>
        <w:rPr>
          <w:sz w:val="27"/>
        </w:rPr>
        <w:t>С</w:t>
      </w:r>
      <w:r>
        <w:rPr>
          <w:sz w:val="27"/>
          <w:vertAlign w:val="subscript"/>
        </w:rPr>
        <w:t>п</w:t>
      </w:r>
      <w:r>
        <w:rPr>
          <w:sz w:val="27"/>
        </w:rPr>
        <w:t xml:space="preserve"> – степень достижения целевого показателя муниципальной программы, подпрограмм муниципальной программы; </w:t>
      </w:r>
    </w:p>
    <w:p w:rsidR="003771D2" w:rsidRDefault="009B52F3">
      <w:pPr>
        <w:spacing w:line="228" w:lineRule="auto"/>
        <w:ind w:firstLine="709"/>
        <w:jc w:val="both"/>
      </w:pPr>
      <w:r>
        <w:rPr>
          <w:sz w:val="27"/>
        </w:rPr>
        <w:t>ИД</w:t>
      </w:r>
      <w:r>
        <w:rPr>
          <w:sz w:val="27"/>
          <w:vertAlign w:val="subscript"/>
        </w:rPr>
        <w:t>п</w:t>
      </w:r>
      <w:r>
        <w:rPr>
          <w:sz w:val="27"/>
        </w:rPr>
        <w:t xml:space="preserve"> – фактическое значение показателя, достигнутое в ходе реализации муниципальной программы;</w:t>
      </w:r>
    </w:p>
    <w:p w:rsidR="003771D2" w:rsidRDefault="009B52F3">
      <w:pPr>
        <w:spacing w:line="228" w:lineRule="auto"/>
        <w:ind w:firstLine="709"/>
        <w:jc w:val="both"/>
      </w:pPr>
      <w:r>
        <w:rPr>
          <w:sz w:val="27"/>
        </w:rPr>
        <w:t>ИЦ</w:t>
      </w:r>
      <w:r>
        <w:rPr>
          <w:sz w:val="27"/>
          <w:vertAlign w:val="subscript"/>
        </w:rPr>
        <w:t>п</w:t>
      </w:r>
      <w:r>
        <w:rPr>
          <w:sz w:val="27"/>
        </w:rPr>
        <w:t xml:space="preserve"> – целевое значение показателя, утвержденное муниципальной программой.</w:t>
      </w:r>
    </w:p>
    <w:p w:rsidR="003771D2" w:rsidRDefault="009B52F3">
      <w:pPr>
        <w:spacing w:line="228" w:lineRule="auto"/>
        <w:ind w:firstLine="709"/>
        <w:jc w:val="both"/>
      </w:pPr>
      <w:r>
        <w:rPr>
          <w:sz w:val="27"/>
        </w:rPr>
        <w:t>Индикатор 1 программы: – достигнут, 1</w:t>
      </w:r>
    </w:p>
    <w:p w:rsidR="003771D2" w:rsidRDefault="009B52F3">
      <w:pPr>
        <w:ind w:firstLine="709"/>
        <w:jc w:val="both"/>
      </w:pPr>
      <w:r>
        <w:rPr>
          <w:sz w:val="27"/>
        </w:rPr>
        <w:t>Индикатор 2 программы: – достигнут, 1</w:t>
      </w:r>
    </w:p>
    <w:p w:rsidR="003771D2" w:rsidRDefault="009B52F3">
      <w:pPr>
        <w:ind w:left="707" w:firstLine="709"/>
        <w:jc w:val="both"/>
      </w:pPr>
      <w:r>
        <w:rPr>
          <w:sz w:val="27"/>
        </w:rPr>
        <w:t>- Подпрограмма 1:</w:t>
      </w:r>
    </w:p>
    <w:p w:rsidR="003771D2" w:rsidRDefault="009B52F3">
      <w:pPr>
        <w:ind w:firstLine="709"/>
        <w:jc w:val="both"/>
      </w:pPr>
      <w:r>
        <w:rPr>
          <w:sz w:val="27"/>
        </w:rPr>
        <w:t>индикатор 1.2: 12,0/ 17,0  = 0,7</w:t>
      </w:r>
    </w:p>
    <w:p w:rsidR="003771D2" w:rsidRDefault="009B52F3">
      <w:pPr>
        <w:ind w:left="707" w:firstLine="709"/>
        <w:jc w:val="both"/>
      </w:pPr>
      <w:r>
        <w:rPr>
          <w:sz w:val="27"/>
        </w:rPr>
        <w:t>- Подпрограмма 2:</w:t>
      </w:r>
    </w:p>
    <w:p w:rsidR="003771D2" w:rsidRDefault="009B52F3">
      <w:pPr>
        <w:ind w:firstLine="709"/>
        <w:jc w:val="both"/>
      </w:pPr>
      <w:r>
        <w:rPr>
          <w:sz w:val="27"/>
        </w:rPr>
        <w:t>индикатор 2.1: 15,8 / 18,5 = 0,9</w:t>
      </w:r>
    </w:p>
    <w:p w:rsidR="003771D2" w:rsidRDefault="003771D2">
      <w:pPr>
        <w:ind w:left="707" w:firstLine="709"/>
        <w:jc w:val="both"/>
        <w:rPr>
          <w:sz w:val="27"/>
        </w:rPr>
      </w:pPr>
    </w:p>
    <w:p w:rsidR="003771D2" w:rsidRDefault="009B52F3">
      <w:pPr>
        <w:ind w:firstLine="709"/>
        <w:jc w:val="both"/>
      </w:pPr>
      <w:r>
        <w:rPr>
          <w:sz w:val="27"/>
        </w:rPr>
        <w:t>2) Суммарная оценка степени достижения целевых показателей муниципальной программы:</w:t>
      </w:r>
    </w:p>
    <w:p w:rsidR="003771D2" w:rsidRDefault="009B52F3">
      <w:pPr>
        <w:spacing w:line="228" w:lineRule="auto"/>
        <w:jc w:val="center"/>
      </w:pPr>
      <w:r>
        <w:rPr>
          <w:noProof/>
          <w:sz w:val="27"/>
        </w:rPr>
        <w:drawing>
          <wp:inline distT="0" distB="0" distL="0" distR="0">
            <wp:extent cx="1429131" cy="56197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/>
                    <a:srcRect l="-160" t="-407" r="-160" b="-407"/>
                    <a:stretch/>
                  </pic:blipFill>
                  <pic:spPr>
                    <a:xfrm>
                      <a:off x="0" y="0"/>
                      <a:ext cx="1429131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7"/>
        </w:rPr>
        <w:t>,</w:t>
      </w:r>
    </w:p>
    <w:p w:rsidR="003771D2" w:rsidRDefault="009B52F3">
      <w:pPr>
        <w:spacing w:line="228" w:lineRule="auto"/>
        <w:ind w:firstLine="709"/>
        <w:jc w:val="both"/>
      </w:pPr>
      <w:r>
        <w:rPr>
          <w:sz w:val="27"/>
        </w:rPr>
        <w:t xml:space="preserve">где: </w:t>
      </w:r>
    </w:p>
    <w:p w:rsidR="003771D2" w:rsidRDefault="009B52F3">
      <w:pPr>
        <w:spacing w:line="228" w:lineRule="auto"/>
        <w:ind w:firstLine="709"/>
        <w:jc w:val="both"/>
      </w:pPr>
      <w:r>
        <w:rPr>
          <w:sz w:val="27"/>
        </w:rPr>
        <w:t>С</w:t>
      </w:r>
      <w:r>
        <w:rPr>
          <w:sz w:val="27"/>
          <w:vertAlign w:val="subscript"/>
        </w:rPr>
        <w:t>о</w:t>
      </w:r>
      <w:r>
        <w:rPr>
          <w:sz w:val="27"/>
        </w:rPr>
        <w:t xml:space="preserve"> – суммарная оценка степени достижения целевых показателей муниципальной программы;</w:t>
      </w:r>
    </w:p>
    <w:p w:rsidR="003771D2" w:rsidRDefault="009B52F3">
      <w:pPr>
        <w:ind w:firstLine="709"/>
        <w:jc w:val="both"/>
      </w:pPr>
      <w:r>
        <w:rPr>
          <w:sz w:val="27"/>
        </w:rPr>
        <w:t>С</w:t>
      </w:r>
      <w:r>
        <w:rPr>
          <w:sz w:val="27"/>
          <w:vertAlign w:val="subscript"/>
        </w:rPr>
        <w:t>п</w:t>
      </w:r>
      <w:r>
        <w:rPr>
          <w:sz w:val="27"/>
        </w:rPr>
        <w:t xml:space="preserve"> – эффективность хода реализации целевого показателя муниципальной программы;</w:t>
      </w:r>
    </w:p>
    <w:p w:rsidR="003771D2" w:rsidRDefault="009B52F3">
      <w:pPr>
        <w:ind w:firstLine="709"/>
        <w:jc w:val="both"/>
      </w:pPr>
      <w:r>
        <w:rPr>
          <w:sz w:val="27"/>
        </w:rPr>
        <w:t>i – номер показателя муниципальной программы;</w:t>
      </w:r>
    </w:p>
    <w:p w:rsidR="003771D2" w:rsidRDefault="009B52F3">
      <w:pPr>
        <w:ind w:firstLine="709"/>
        <w:jc w:val="both"/>
      </w:pPr>
      <w:r>
        <w:rPr>
          <w:sz w:val="27"/>
        </w:rPr>
        <w:t>n – количество целевых показателей муниципальной программы.</w:t>
      </w:r>
    </w:p>
    <w:p w:rsidR="003771D2" w:rsidRDefault="003771D2">
      <w:pPr>
        <w:ind w:firstLine="709"/>
        <w:jc w:val="both"/>
        <w:rPr>
          <w:sz w:val="27"/>
        </w:rPr>
      </w:pPr>
    </w:p>
    <w:p w:rsidR="003771D2" w:rsidRDefault="009B52F3">
      <w:pPr>
        <w:ind w:firstLine="709"/>
      </w:pPr>
      <w:r>
        <w:rPr>
          <w:sz w:val="27"/>
        </w:rPr>
        <w:t>0,7 + 0,9</w:t>
      </w:r>
    </w:p>
    <w:p w:rsidR="003771D2" w:rsidRDefault="009B52F3">
      <w:pPr>
        <w:ind w:firstLine="709"/>
        <w:jc w:val="center"/>
      </w:pPr>
      <w:r>
        <w:rPr>
          <w:sz w:val="27"/>
        </w:rPr>
        <w:t>С</w:t>
      </w:r>
      <w:r>
        <w:rPr>
          <w:sz w:val="27"/>
          <w:vertAlign w:val="subscript"/>
        </w:rPr>
        <w:t xml:space="preserve">о </w:t>
      </w:r>
      <w:r>
        <w:rPr>
          <w:sz w:val="27"/>
        </w:rPr>
        <w:t>= -------------------- = 1,15</w:t>
      </w:r>
    </w:p>
    <w:p w:rsidR="003771D2" w:rsidRDefault="009B52F3">
      <w:pPr>
        <w:ind w:firstLine="709"/>
        <w:jc w:val="both"/>
      </w:pP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  <w:t xml:space="preserve">     2</w:t>
      </w:r>
    </w:p>
    <w:p w:rsidR="003771D2" w:rsidRDefault="009B52F3">
      <w:pPr>
        <w:ind w:firstLine="709"/>
        <w:jc w:val="both"/>
      </w:pPr>
      <w:r>
        <w:rPr>
          <w:sz w:val="27"/>
        </w:rPr>
        <w:t>Суммарная оценка степени достижения целевых показателей муниципальной программы составляет 1,15. Данный показатель характеризует высокий уровень эффективности реализации муниципальной программы по степени достижения целевых показателей.</w:t>
      </w:r>
    </w:p>
    <w:p w:rsidR="003771D2" w:rsidRDefault="003771D2">
      <w:pPr>
        <w:ind w:firstLine="709"/>
        <w:jc w:val="both"/>
        <w:rPr>
          <w:sz w:val="27"/>
        </w:rPr>
      </w:pPr>
    </w:p>
    <w:p w:rsidR="003771D2" w:rsidRDefault="003771D2">
      <w:pPr>
        <w:ind w:firstLine="709"/>
        <w:jc w:val="both"/>
        <w:rPr>
          <w:sz w:val="27"/>
        </w:rPr>
      </w:pPr>
    </w:p>
    <w:p w:rsidR="003771D2" w:rsidRDefault="009B52F3">
      <w:pPr>
        <w:ind w:firstLine="709"/>
        <w:jc w:val="both"/>
      </w:pPr>
      <w:r>
        <w:rPr>
          <w:sz w:val="27"/>
        </w:rPr>
        <w:lastRenderedPageBreak/>
        <w:t>3)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3771D2" w:rsidRDefault="003771D2">
      <w:pPr>
        <w:ind w:firstLine="709"/>
        <w:jc w:val="both"/>
        <w:rPr>
          <w:sz w:val="27"/>
        </w:rPr>
      </w:pPr>
    </w:p>
    <w:p w:rsidR="003771D2" w:rsidRDefault="009B52F3">
      <w:pPr>
        <w:ind w:firstLine="709"/>
        <w:jc w:val="center"/>
      </w:pPr>
      <w:r>
        <w:rPr>
          <w:sz w:val="27"/>
        </w:rPr>
        <w:t>СРом = Мв / М,</w:t>
      </w:r>
    </w:p>
    <w:p w:rsidR="003771D2" w:rsidRDefault="009B52F3">
      <w:pPr>
        <w:ind w:firstLine="709"/>
        <w:jc w:val="both"/>
      </w:pPr>
      <w:r>
        <w:rPr>
          <w:sz w:val="27"/>
        </w:rPr>
        <w:t xml:space="preserve">где: </w:t>
      </w:r>
    </w:p>
    <w:p w:rsidR="003771D2" w:rsidRDefault="009B52F3">
      <w:pPr>
        <w:ind w:firstLine="709"/>
        <w:jc w:val="both"/>
      </w:pPr>
      <w:r>
        <w:rPr>
          <w:sz w:val="27"/>
        </w:rPr>
        <w:t>СРом – степень реализации основных мероприятий;</w:t>
      </w:r>
    </w:p>
    <w:p w:rsidR="003771D2" w:rsidRDefault="009B52F3">
      <w:pPr>
        <w:ind w:firstLine="709"/>
        <w:jc w:val="both"/>
      </w:pPr>
      <w:r>
        <w:rPr>
          <w:sz w:val="27"/>
        </w:rPr>
        <w:t>Мв – количество основных мероприятий, выполненных в полном объеме, из числа основных мероприятий, запланированных к реализации в отчетном году;</w:t>
      </w:r>
    </w:p>
    <w:p w:rsidR="003771D2" w:rsidRDefault="009B52F3">
      <w:pPr>
        <w:ind w:firstLine="709"/>
        <w:jc w:val="both"/>
      </w:pPr>
      <w:r>
        <w:rPr>
          <w:spacing w:val="-6"/>
          <w:sz w:val="27"/>
        </w:rPr>
        <w:t>М – общее количество основных мероприятий, запланированных к реализации</w:t>
      </w:r>
      <w:r>
        <w:rPr>
          <w:sz w:val="27"/>
        </w:rPr>
        <w:t xml:space="preserve"> в отчетном году.</w:t>
      </w:r>
    </w:p>
    <w:p w:rsidR="003771D2" w:rsidRDefault="009B52F3">
      <w:pPr>
        <w:ind w:firstLine="709"/>
        <w:jc w:val="center"/>
      </w:pPr>
      <w:r>
        <w:rPr>
          <w:sz w:val="27"/>
        </w:rPr>
        <w:t>СРом = 2 / 2 = 1</w:t>
      </w:r>
    </w:p>
    <w:p w:rsidR="003771D2" w:rsidRDefault="003771D2">
      <w:pPr>
        <w:ind w:firstLine="709"/>
        <w:jc w:val="both"/>
        <w:rPr>
          <w:sz w:val="27"/>
        </w:rPr>
      </w:pPr>
    </w:p>
    <w:p w:rsidR="003771D2" w:rsidRDefault="009B52F3">
      <w:pPr>
        <w:ind w:firstLine="709"/>
        <w:jc w:val="both"/>
      </w:pPr>
      <w:r>
        <w:rPr>
          <w:sz w:val="27"/>
        </w:rPr>
        <w:t>4) Степень реализации мероприятий для расчета степени реализации основных мероприятий (далее – мероприятий), финансируемых за счет средств бюджета поселения, безвозмездных поступлений в бюджет поселения,оценивается как доля мероприятий, выполненных в полном объеме, по следующей формуле:</w:t>
      </w:r>
    </w:p>
    <w:p w:rsidR="003771D2" w:rsidRDefault="003771D2">
      <w:pPr>
        <w:ind w:firstLine="709"/>
        <w:jc w:val="both"/>
        <w:rPr>
          <w:sz w:val="27"/>
        </w:rPr>
      </w:pPr>
    </w:p>
    <w:p w:rsidR="003771D2" w:rsidRDefault="009B52F3">
      <w:pPr>
        <w:spacing w:line="228" w:lineRule="auto"/>
        <w:ind w:firstLine="709"/>
        <w:jc w:val="center"/>
      </w:pPr>
      <w:r>
        <w:rPr>
          <w:sz w:val="27"/>
        </w:rPr>
        <w:t>СРм = Мв / М,</w:t>
      </w:r>
    </w:p>
    <w:p w:rsidR="003771D2" w:rsidRDefault="009B52F3">
      <w:pPr>
        <w:spacing w:line="228" w:lineRule="auto"/>
        <w:ind w:firstLine="709"/>
        <w:jc w:val="both"/>
      </w:pPr>
      <w:r>
        <w:rPr>
          <w:sz w:val="27"/>
        </w:rPr>
        <w:t xml:space="preserve">где: </w:t>
      </w:r>
    </w:p>
    <w:p w:rsidR="003771D2" w:rsidRDefault="009B52F3">
      <w:pPr>
        <w:spacing w:line="228" w:lineRule="auto"/>
        <w:ind w:firstLine="709"/>
        <w:jc w:val="both"/>
      </w:pPr>
      <w:r>
        <w:rPr>
          <w:sz w:val="27"/>
        </w:rPr>
        <w:t>СРм – степень реализации мероприятий;</w:t>
      </w:r>
    </w:p>
    <w:p w:rsidR="003771D2" w:rsidRDefault="009B52F3">
      <w:pPr>
        <w:spacing w:line="228" w:lineRule="auto"/>
        <w:ind w:firstLine="709"/>
        <w:jc w:val="both"/>
      </w:pPr>
      <w:r>
        <w:rPr>
          <w:sz w:val="27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3771D2" w:rsidRDefault="009B52F3">
      <w:pPr>
        <w:spacing w:line="228" w:lineRule="auto"/>
        <w:ind w:firstLine="709"/>
        <w:jc w:val="both"/>
      </w:pPr>
      <w:r>
        <w:rPr>
          <w:sz w:val="27"/>
        </w:rPr>
        <w:t xml:space="preserve">М – общее количество мероприятий, запланированных к реализации </w:t>
      </w:r>
      <w:r>
        <w:rPr>
          <w:sz w:val="27"/>
        </w:rPr>
        <w:br/>
        <w:t>в отчетном году.</w:t>
      </w:r>
    </w:p>
    <w:p w:rsidR="003771D2" w:rsidRDefault="009B52F3">
      <w:pPr>
        <w:spacing w:line="228" w:lineRule="auto"/>
        <w:ind w:firstLine="709"/>
        <w:jc w:val="center"/>
      </w:pPr>
      <w:r>
        <w:rPr>
          <w:sz w:val="27"/>
        </w:rPr>
        <w:t>СРм = 2 / 2 = 1</w:t>
      </w:r>
    </w:p>
    <w:p w:rsidR="003771D2" w:rsidRDefault="003771D2">
      <w:pPr>
        <w:ind w:firstLine="709"/>
        <w:jc w:val="both"/>
        <w:rPr>
          <w:sz w:val="27"/>
        </w:rPr>
      </w:pPr>
    </w:p>
    <w:p w:rsidR="003771D2" w:rsidRDefault="009B52F3">
      <w:pPr>
        <w:spacing w:line="228" w:lineRule="auto"/>
        <w:ind w:firstLine="709"/>
        <w:jc w:val="both"/>
      </w:pPr>
      <w:r>
        <w:rPr>
          <w:sz w:val="27"/>
        </w:rPr>
        <w:t>5) Степень соответствия запланированному уровню расходов за счет средств  бюджет поселения, безвозмездных поступлений в  бюджет поселения оценивается как отношение фактически произведенных в отчетном году бюджетных расходов на реализацию  муниципальной программы к их плановым значениям по следующей формуле:</w:t>
      </w:r>
    </w:p>
    <w:p w:rsidR="003771D2" w:rsidRDefault="003771D2">
      <w:pPr>
        <w:ind w:firstLine="709"/>
        <w:jc w:val="both"/>
        <w:rPr>
          <w:sz w:val="27"/>
        </w:rPr>
      </w:pPr>
    </w:p>
    <w:p w:rsidR="003771D2" w:rsidRDefault="009B52F3">
      <w:pPr>
        <w:spacing w:after="120" w:line="228" w:lineRule="auto"/>
        <w:ind w:firstLine="709"/>
        <w:jc w:val="center"/>
      </w:pPr>
      <w:r>
        <w:rPr>
          <w:sz w:val="27"/>
        </w:rPr>
        <w:t>ССуз = Зф / Зп,</w:t>
      </w:r>
    </w:p>
    <w:p w:rsidR="003771D2" w:rsidRDefault="009B52F3">
      <w:pPr>
        <w:spacing w:line="228" w:lineRule="auto"/>
        <w:ind w:firstLine="709"/>
        <w:jc w:val="both"/>
      </w:pPr>
      <w:r>
        <w:rPr>
          <w:sz w:val="27"/>
        </w:rPr>
        <w:t xml:space="preserve">где: </w:t>
      </w:r>
    </w:p>
    <w:p w:rsidR="003771D2" w:rsidRDefault="009B52F3">
      <w:pPr>
        <w:spacing w:line="228" w:lineRule="auto"/>
        <w:ind w:firstLine="709"/>
        <w:jc w:val="both"/>
      </w:pPr>
      <w:r>
        <w:rPr>
          <w:sz w:val="27"/>
        </w:rPr>
        <w:t>ССуз – степень соответствия запланированному уровню расходов;</w:t>
      </w:r>
    </w:p>
    <w:p w:rsidR="003771D2" w:rsidRDefault="009B52F3">
      <w:pPr>
        <w:spacing w:line="228" w:lineRule="auto"/>
        <w:ind w:firstLine="709"/>
        <w:jc w:val="both"/>
      </w:pPr>
      <w:r>
        <w:rPr>
          <w:sz w:val="27"/>
        </w:rPr>
        <w:t>Зф – фактические бюджетные расходы на реализацию муниципальной программы в отчетном году;</w:t>
      </w:r>
    </w:p>
    <w:p w:rsidR="003771D2" w:rsidRDefault="009B52F3">
      <w:pPr>
        <w:spacing w:line="228" w:lineRule="auto"/>
        <w:ind w:firstLine="709"/>
        <w:jc w:val="both"/>
      </w:pPr>
      <w:r>
        <w:rPr>
          <w:sz w:val="27"/>
        </w:rPr>
        <w:t>Зп – плановые бюджетные ассигнования на реализацию муниципальной программы в отчетном году.</w:t>
      </w:r>
    </w:p>
    <w:p w:rsidR="003771D2" w:rsidRDefault="009B52F3">
      <w:pPr>
        <w:ind w:firstLine="709"/>
        <w:jc w:val="center"/>
      </w:pPr>
      <w:r>
        <w:rPr>
          <w:sz w:val="27"/>
        </w:rPr>
        <w:t>ССуз = 27,8 / 35,5 = 0,78</w:t>
      </w:r>
    </w:p>
    <w:p w:rsidR="003771D2" w:rsidRDefault="003771D2">
      <w:pPr>
        <w:ind w:firstLine="709"/>
        <w:jc w:val="both"/>
        <w:rPr>
          <w:sz w:val="27"/>
        </w:rPr>
      </w:pPr>
    </w:p>
    <w:p w:rsidR="003771D2" w:rsidRDefault="009B52F3">
      <w:pPr>
        <w:ind w:firstLine="709"/>
        <w:jc w:val="both"/>
      </w:pPr>
      <w:r>
        <w:rPr>
          <w:sz w:val="27"/>
        </w:rPr>
        <w:t>6) Эффективность использования средств бюджета поселения рассчитывается как отношение степени реализации мероприятий к степени соответствия запланированному уровню расходов за счет средств бюджета поселения, безвозмездных поступлений в бюджет поселения по следующей формуле:</w:t>
      </w:r>
    </w:p>
    <w:p w:rsidR="003771D2" w:rsidRDefault="009B52F3">
      <w:pPr>
        <w:ind w:firstLine="709"/>
        <w:jc w:val="center"/>
        <w:rPr>
          <w:sz w:val="27"/>
        </w:rPr>
      </w:pPr>
      <w:r>
        <w:rPr>
          <w:noProof/>
          <w:sz w:val="27"/>
        </w:rPr>
        <w:drawing>
          <wp:inline distT="0" distB="0" distL="0" distR="0">
            <wp:extent cx="1560576" cy="336804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/>
                    <a:srcRect l="-14" t="-61" r="-14" b="-61"/>
                    <a:stretch/>
                  </pic:blipFill>
                  <pic:spPr>
                    <a:xfrm>
                      <a:off x="0" y="0"/>
                      <a:ext cx="1560576" cy="33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1D2" w:rsidRDefault="009B52F3">
      <w:pPr>
        <w:ind w:firstLine="709"/>
        <w:jc w:val="both"/>
      </w:pPr>
      <w:r>
        <w:rPr>
          <w:sz w:val="27"/>
        </w:rPr>
        <w:t>где:</w:t>
      </w:r>
    </w:p>
    <w:p w:rsidR="003771D2" w:rsidRDefault="009B52F3">
      <w:pPr>
        <w:ind w:firstLine="709"/>
        <w:jc w:val="both"/>
      </w:pPr>
      <w:r>
        <w:rPr>
          <w:noProof/>
          <w:sz w:val="27"/>
        </w:rPr>
        <w:lastRenderedPageBreak/>
        <w:drawing>
          <wp:inline distT="0" distB="0" distL="0" distR="0">
            <wp:extent cx="335915" cy="329184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/>
                    <a:srcRect l="-21" t="-23" r="-21" b="-23"/>
                    <a:stretch/>
                  </pic:blipFill>
                  <pic:spPr>
                    <a:xfrm>
                      <a:off x="0" y="0"/>
                      <a:ext cx="335915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7"/>
        </w:rPr>
        <w:t xml:space="preserve"> – эффективность использования финансовых ресурсов на реализацию программы;</w:t>
      </w:r>
    </w:p>
    <w:p w:rsidR="003771D2" w:rsidRDefault="009B52F3">
      <w:pPr>
        <w:ind w:firstLine="709"/>
        <w:jc w:val="both"/>
      </w:pPr>
      <w:r>
        <w:rPr>
          <w:noProof/>
          <w:sz w:val="27"/>
        </w:rPr>
        <w:drawing>
          <wp:inline distT="0" distB="0" distL="0" distR="0">
            <wp:extent cx="424307" cy="305689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2"/>
                    <a:srcRect l="-17" t="-24" r="-17" b="-24"/>
                    <a:stretch/>
                  </pic:blipFill>
                  <pic:spPr>
                    <a:xfrm>
                      <a:off x="0" y="0"/>
                      <a:ext cx="424307" cy="30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7"/>
        </w:rPr>
        <w:t xml:space="preserve"> – степень реализации всех мероприятий программы;</w:t>
      </w:r>
    </w:p>
    <w:p w:rsidR="003771D2" w:rsidRDefault="009B52F3">
      <w:pPr>
        <w:ind w:firstLine="709"/>
        <w:jc w:val="both"/>
      </w:pPr>
      <w:r>
        <w:rPr>
          <w:noProof/>
          <w:sz w:val="27"/>
        </w:rPr>
        <w:drawing>
          <wp:inline distT="0" distB="0" distL="0" distR="0">
            <wp:extent cx="477266" cy="335915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3"/>
                    <a:srcRect l="-15" t="-21" r="-15" b="-21"/>
                    <a:stretch/>
                  </pic:blipFill>
                  <pic:spPr>
                    <a:xfrm>
                      <a:off x="0" y="0"/>
                      <a:ext cx="477266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7"/>
        </w:rPr>
        <w:t xml:space="preserve"> – степень соответствия запланированному уровню расходов </w:t>
      </w:r>
      <w:r>
        <w:rPr>
          <w:sz w:val="27"/>
        </w:rPr>
        <w:br/>
        <w:t>из бюджета поселения.</w:t>
      </w:r>
    </w:p>
    <w:p w:rsidR="003771D2" w:rsidRDefault="009B52F3">
      <w:pPr>
        <w:ind w:firstLine="709"/>
        <w:jc w:val="center"/>
      </w:pPr>
      <w:r>
        <w:rPr>
          <w:noProof/>
          <w:sz w:val="27"/>
        </w:rPr>
        <w:drawing>
          <wp:inline distT="0" distB="0" distL="0" distR="0">
            <wp:extent cx="335915" cy="329184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1"/>
                    <a:srcRect l="-21" t="-23" r="-21" b="-23"/>
                    <a:stretch/>
                  </pic:blipFill>
                  <pic:spPr>
                    <a:xfrm>
                      <a:off x="0" y="0"/>
                      <a:ext cx="335915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7"/>
        </w:rPr>
        <w:t xml:space="preserve"> = 1 / 0,78 = 1,28</w:t>
      </w:r>
    </w:p>
    <w:p w:rsidR="003771D2" w:rsidRDefault="003771D2">
      <w:pPr>
        <w:ind w:firstLine="709"/>
        <w:jc w:val="both"/>
        <w:rPr>
          <w:sz w:val="27"/>
        </w:rPr>
      </w:pPr>
    </w:p>
    <w:p w:rsidR="003771D2" w:rsidRDefault="009B52F3">
      <w:pPr>
        <w:ind w:firstLine="709"/>
        <w:jc w:val="both"/>
      </w:pPr>
      <w:r>
        <w:rPr>
          <w:sz w:val="27"/>
        </w:rPr>
        <w:t>7) Уровень реализации муниципальной программы в целом:</w:t>
      </w:r>
    </w:p>
    <w:p w:rsidR="003771D2" w:rsidRDefault="003771D2">
      <w:pPr>
        <w:ind w:firstLine="709"/>
        <w:jc w:val="both"/>
        <w:rPr>
          <w:sz w:val="27"/>
        </w:rPr>
      </w:pPr>
    </w:p>
    <w:p w:rsidR="003771D2" w:rsidRDefault="009B52F3">
      <w:pPr>
        <w:spacing w:after="200" w:line="276" w:lineRule="auto"/>
        <w:jc w:val="center"/>
      </w:pPr>
      <w:r>
        <w:rPr>
          <w:sz w:val="27"/>
        </w:rPr>
        <w:t>УР</w:t>
      </w:r>
      <w:r>
        <w:rPr>
          <w:sz w:val="27"/>
          <w:vertAlign w:val="subscript"/>
        </w:rPr>
        <w:t xml:space="preserve">пр </w:t>
      </w:r>
      <w:r>
        <w:rPr>
          <w:sz w:val="27"/>
        </w:rPr>
        <w:t>= Э</w:t>
      </w:r>
      <w:r>
        <w:rPr>
          <w:sz w:val="27"/>
          <w:vertAlign w:val="subscript"/>
        </w:rPr>
        <w:t xml:space="preserve">о </w:t>
      </w:r>
      <w:r>
        <w:rPr>
          <w:sz w:val="27"/>
        </w:rPr>
        <w:t>х0,5 + СР</w:t>
      </w:r>
      <w:r>
        <w:rPr>
          <w:sz w:val="27"/>
          <w:vertAlign w:val="subscript"/>
        </w:rPr>
        <w:t xml:space="preserve">ом </w:t>
      </w:r>
      <w:r>
        <w:rPr>
          <w:sz w:val="27"/>
        </w:rPr>
        <w:t>х 0,3 + Э</w:t>
      </w:r>
      <w:r>
        <w:rPr>
          <w:sz w:val="27"/>
          <w:vertAlign w:val="subscript"/>
        </w:rPr>
        <w:t xml:space="preserve">ис </w:t>
      </w:r>
      <w:r>
        <w:rPr>
          <w:sz w:val="27"/>
        </w:rPr>
        <w:t>х 0,2.</w:t>
      </w:r>
    </w:p>
    <w:p w:rsidR="003771D2" w:rsidRDefault="009B52F3">
      <w:pPr>
        <w:ind w:firstLine="709"/>
        <w:jc w:val="center"/>
      </w:pPr>
      <w:r>
        <w:rPr>
          <w:sz w:val="27"/>
        </w:rPr>
        <w:t>УР</w:t>
      </w:r>
      <w:r>
        <w:rPr>
          <w:sz w:val="27"/>
          <w:vertAlign w:val="subscript"/>
        </w:rPr>
        <w:t xml:space="preserve">пр </w:t>
      </w:r>
      <w:r>
        <w:rPr>
          <w:sz w:val="27"/>
        </w:rPr>
        <w:t>= 1,15 х 0,5 + 1 х 0,3 + 1,28 х 0,2 = 1,13</w:t>
      </w:r>
    </w:p>
    <w:p w:rsidR="003771D2" w:rsidRDefault="009B52F3">
      <w:pPr>
        <w:widowControl w:val="0"/>
        <w:ind w:firstLine="709"/>
        <w:jc w:val="both"/>
      </w:pPr>
      <w:r>
        <w:rPr>
          <w:sz w:val="27"/>
        </w:rPr>
        <w:t>Бюджетная эффективность реализации программы признается высокой, в случае если значение Э</w:t>
      </w:r>
      <w:r>
        <w:rPr>
          <w:sz w:val="27"/>
          <w:vertAlign w:val="subscript"/>
        </w:rPr>
        <w:t xml:space="preserve">ис  </w:t>
      </w:r>
      <w:r>
        <w:rPr>
          <w:sz w:val="27"/>
        </w:rPr>
        <w:t xml:space="preserve">составляет 0,95 и более. </w:t>
      </w:r>
    </w:p>
    <w:p w:rsidR="003771D2" w:rsidRDefault="003771D2">
      <w:pPr>
        <w:ind w:firstLine="709"/>
        <w:jc w:val="both"/>
        <w:rPr>
          <w:sz w:val="27"/>
        </w:rPr>
      </w:pPr>
    </w:p>
    <w:p w:rsidR="003771D2" w:rsidRDefault="009B52F3">
      <w:pPr>
        <w:widowControl w:val="0"/>
        <w:ind w:firstLine="851"/>
        <w:jc w:val="center"/>
      </w:pPr>
      <w:r>
        <w:rPr>
          <w:sz w:val="27"/>
        </w:rPr>
        <w:t xml:space="preserve">Раздел 7. </w:t>
      </w:r>
      <w:r>
        <w:rPr>
          <w:b/>
          <w:sz w:val="27"/>
        </w:rPr>
        <w:t>Предложения по дальнейшей реализации</w:t>
      </w:r>
    </w:p>
    <w:p w:rsidR="003771D2" w:rsidRDefault="009B52F3">
      <w:pPr>
        <w:widowControl w:val="0"/>
        <w:ind w:firstLine="851"/>
        <w:jc w:val="center"/>
      </w:pPr>
      <w:r>
        <w:rPr>
          <w:b/>
          <w:sz w:val="27"/>
        </w:rPr>
        <w:t>муниципальной программы</w:t>
      </w:r>
    </w:p>
    <w:p w:rsidR="003771D2" w:rsidRDefault="003771D2">
      <w:pPr>
        <w:ind w:firstLine="709"/>
        <w:jc w:val="both"/>
        <w:rPr>
          <w:b/>
          <w:sz w:val="27"/>
        </w:rPr>
      </w:pPr>
    </w:p>
    <w:p w:rsidR="003771D2" w:rsidRDefault="009B52F3">
      <w:pPr>
        <w:widowControl w:val="0"/>
        <w:ind w:firstLine="851"/>
        <w:jc w:val="both"/>
      </w:pPr>
      <w:r>
        <w:rPr>
          <w:sz w:val="27"/>
        </w:rPr>
        <w:t>Принятие дополнительных мер по реализации и корректировке основных мероприятий не требуется.</w:t>
      </w:r>
    </w:p>
    <w:p w:rsidR="003771D2" w:rsidRDefault="003771D2">
      <w:pPr>
        <w:rPr>
          <w:i/>
          <w:sz w:val="27"/>
        </w:rPr>
      </w:pPr>
    </w:p>
    <w:p w:rsidR="003771D2" w:rsidRDefault="003771D2">
      <w:pPr>
        <w:sectPr w:rsidR="003771D2">
          <w:pgSz w:w="11906" w:h="16838"/>
          <w:pgMar w:top="567" w:right="737" w:bottom="567" w:left="907" w:header="720" w:footer="720" w:gutter="0"/>
          <w:cols w:space="720"/>
        </w:sectPr>
      </w:pPr>
    </w:p>
    <w:p w:rsidR="003771D2" w:rsidRDefault="009B52F3">
      <w:pPr>
        <w:widowControl w:val="0"/>
        <w:jc w:val="right"/>
      </w:pPr>
      <w:bookmarkStart w:id="0" w:name="Par1596"/>
      <w:bookmarkEnd w:id="0"/>
      <w:r>
        <w:rPr>
          <w:sz w:val="24"/>
        </w:rPr>
        <w:lastRenderedPageBreak/>
        <w:t>Таблица 11</w:t>
      </w:r>
    </w:p>
    <w:p w:rsidR="003771D2" w:rsidRDefault="009B52F3">
      <w:pPr>
        <w:widowControl w:val="0"/>
        <w:jc w:val="center"/>
      </w:pPr>
      <w:r>
        <w:rPr>
          <w:sz w:val="26"/>
        </w:rPr>
        <w:t>СВЕДЕНИЯ</w:t>
      </w:r>
    </w:p>
    <w:p w:rsidR="003771D2" w:rsidRDefault="009B52F3">
      <w:pPr>
        <w:widowControl w:val="0"/>
        <w:jc w:val="center"/>
        <w:rPr>
          <w:sz w:val="28"/>
        </w:rPr>
      </w:pPr>
      <w:r>
        <w:rPr>
          <w:sz w:val="26"/>
        </w:rPr>
        <w:t>о выполнении основных мероприятий подпрограмм и мероприятий ведомственных целевых программ, а также контрольных событий муниципальной программы за 202</w:t>
      </w:r>
      <w:r w:rsidR="00840774">
        <w:rPr>
          <w:sz w:val="26"/>
        </w:rPr>
        <w:t>4</w:t>
      </w:r>
      <w:r>
        <w:rPr>
          <w:sz w:val="28"/>
        </w:rPr>
        <w:t xml:space="preserve"> г.</w:t>
      </w:r>
    </w:p>
    <w:tbl>
      <w:tblPr>
        <w:tblW w:w="15909" w:type="dxa"/>
        <w:tblInd w:w="-94" w:type="dxa"/>
        <w:tblLayout w:type="fixed"/>
        <w:tblLook w:val="04A0"/>
      </w:tblPr>
      <w:tblGrid>
        <w:gridCol w:w="684"/>
        <w:gridCol w:w="2188"/>
        <w:gridCol w:w="1914"/>
        <w:gridCol w:w="1368"/>
        <w:gridCol w:w="1231"/>
        <w:gridCol w:w="1230"/>
        <w:gridCol w:w="2873"/>
        <w:gridCol w:w="2461"/>
        <w:gridCol w:w="8"/>
        <w:gridCol w:w="1480"/>
        <w:gridCol w:w="74"/>
        <w:gridCol w:w="162"/>
        <w:gridCol w:w="236"/>
      </w:tblGrid>
      <w:tr w:rsidR="003771D2" w:rsidTr="00D4241A">
        <w:trPr>
          <w:trHeight w:val="552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2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 xml:space="preserve">Номер и наименование </w:t>
            </w:r>
          </w:p>
          <w:p w:rsidR="003771D2" w:rsidRDefault="003771D2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 xml:space="preserve">Ответственный </w:t>
            </w:r>
            <w:r>
              <w:rPr>
                <w:sz w:val="22"/>
              </w:rPr>
              <w:br/>
              <w:t xml:space="preserve"> исполнитель, соисполнитель, участник  </w:t>
            </w:r>
            <w:r>
              <w:rPr>
                <w:sz w:val="22"/>
              </w:rPr>
              <w:br/>
              <w:t>(должность/ ФИО)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Плановый срок окончания реализации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Фактический срок</w:t>
            </w:r>
          </w:p>
        </w:tc>
        <w:tc>
          <w:tcPr>
            <w:tcW w:w="5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Результаты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Причины не реализации/ реализации не в полном объеме</w:t>
            </w:r>
          </w:p>
        </w:tc>
        <w:tc>
          <w:tcPr>
            <w:tcW w:w="398" w:type="dxa"/>
            <w:gridSpan w:val="2"/>
          </w:tcPr>
          <w:p w:rsidR="003771D2" w:rsidRDefault="003771D2"/>
        </w:tc>
      </w:tr>
      <w:tr w:rsidR="003771D2" w:rsidTr="00D4241A"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3771D2"/>
        </w:tc>
        <w:tc>
          <w:tcPr>
            <w:tcW w:w="2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3771D2"/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3771D2"/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3771D2"/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начала реализации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окончания реализации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запланированные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достигнутые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D2" w:rsidRDefault="003771D2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36" w:type="dxa"/>
            <w:gridSpan w:val="2"/>
          </w:tcPr>
          <w:p w:rsidR="003771D2" w:rsidRDefault="003771D2"/>
        </w:tc>
        <w:tc>
          <w:tcPr>
            <w:tcW w:w="236" w:type="dxa"/>
          </w:tcPr>
          <w:p w:rsidR="003771D2" w:rsidRDefault="003771D2"/>
        </w:tc>
      </w:tr>
      <w:tr w:rsidR="003771D2" w:rsidTr="00D4241A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236" w:type="dxa"/>
            <w:gridSpan w:val="2"/>
          </w:tcPr>
          <w:p w:rsidR="003771D2" w:rsidRDefault="003771D2"/>
        </w:tc>
        <w:tc>
          <w:tcPr>
            <w:tcW w:w="236" w:type="dxa"/>
          </w:tcPr>
          <w:p w:rsidR="003771D2" w:rsidRDefault="003771D2"/>
        </w:tc>
      </w:tr>
      <w:tr w:rsidR="003771D2" w:rsidTr="00D4241A">
        <w:trPr>
          <w:gridAfter w:val="2"/>
          <w:wAfter w:w="398" w:type="dxa"/>
        </w:trPr>
        <w:tc>
          <w:tcPr>
            <w:tcW w:w="155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D2" w:rsidRDefault="009B52F3">
            <w:pPr>
              <w:widowControl w:val="0"/>
              <w:jc w:val="center"/>
            </w:pPr>
            <w:r>
              <w:rPr>
                <w:sz w:val="26"/>
              </w:rPr>
              <w:t>Подпрограмма 1 Развитие муниципального управления и муниципальной службы в Поляковском сельском поселении, дополнительное профессиональное образование лиц, занятых в системе местного самоуправления</w:t>
            </w:r>
          </w:p>
        </w:tc>
      </w:tr>
      <w:tr w:rsidR="003771D2" w:rsidTr="00D4241A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1.1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widowControl w:val="0"/>
              <w:jc w:val="both"/>
            </w:pPr>
            <w:r>
              <w:rPr>
                <w:sz w:val="22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widowControl w:val="0"/>
              <w:jc w:val="both"/>
            </w:pPr>
            <w:r>
              <w:rPr>
                <w:sz w:val="22"/>
              </w:rPr>
              <w:t xml:space="preserve">Администрация Поляковского сельского поселения (ведущий специалист </w:t>
            </w:r>
            <w:r w:rsidR="00840774">
              <w:rPr>
                <w:sz w:val="22"/>
              </w:rPr>
              <w:t>Ю.Л. Зимовейскова)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widowControl w:val="0"/>
              <w:jc w:val="both"/>
            </w:pPr>
            <w:r>
              <w:rPr>
                <w:sz w:val="22"/>
              </w:rPr>
              <w:t>Весь период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 w:rsidP="00840774">
            <w:pPr>
              <w:jc w:val="both"/>
            </w:pPr>
            <w:r>
              <w:rPr>
                <w:sz w:val="22"/>
              </w:rPr>
              <w:t>01.01.202</w:t>
            </w:r>
            <w:r w:rsidR="00840774">
              <w:rPr>
                <w:sz w:val="22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 w:rsidP="00840774">
            <w:pPr>
              <w:jc w:val="both"/>
            </w:pPr>
            <w:r>
              <w:rPr>
                <w:sz w:val="22"/>
              </w:rPr>
              <w:t>31.12.202</w:t>
            </w:r>
            <w:r w:rsidR="00840774">
              <w:rPr>
                <w:sz w:val="22"/>
              </w:rPr>
              <w:t>4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widowControl w:val="0"/>
              <w:jc w:val="both"/>
            </w:pPr>
            <w:r>
              <w:rPr>
                <w:sz w:val="22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3771D2">
            <w:pPr>
              <w:widowControl w:val="0"/>
              <w:jc w:val="both"/>
              <w:rPr>
                <w:sz w:val="22"/>
                <w:highlight w:val="white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D2" w:rsidRDefault="003771D2">
            <w:pPr>
              <w:widowControl w:val="0"/>
              <w:jc w:val="both"/>
              <w:rPr>
                <w:sz w:val="22"/>
                <w:highlight w:val="white"/>
              </w:rPr>
            </w:pPr>
          </w:p>
        </w:tc>
        <w:tc>
          <w:tcPr>
            <w:tcW w:w="236" w:type="dxa"/>
            <w:gridSpan w:val="2"/>
          </w:tcPr>
          <w:p w:rsidR="003771D2" w:rsidRDefault="003771D2"/>
        </w:tc>
        <w:tc>
          <w:tcPr>
            <w:tcW w:w="236" w:type="dxa"/>
          </w:tcPr>
          <w:p w:rsidR="003771D2" w:rsidRDefault="003771D2"/>
        </w:tc>
      </w:tr>
      <w:tr w:rsidR="003771D2" w:rsidTr="00D4241A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1.2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widowControl w:val="0"/>
              <w:jc w:val="both"/>
            </w:pPr>
            <w:r>
              <w:rPr>
                <w:sz w:val="22"/>
              </w:rPr>
              <w:t xml:space="preserve">Обеспечение дополнительного профессионального образования лиц, замещающих муниципальные должности и муниципальных служащих 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widowControl w:val="0"/>
              <w:jc w:val="both"/>
            </w:pPr>
            <w:r>
              <w:rPr>
                <w:sz w:val="22"/>
              </w:rPr>
              <w:t xml:space="preserve">Администрация Поляковского сельского поселения (ведущий специалист </w:t>
            </w:r>
            <w:r w:rsidR="00840774">
              <w:rPr>
                <w:sz w:val="22"/>
              </w:rPr>
              <w:t>Ю.Л. Зимовейскова)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widowControl w:val="0"/>
              <w:jc w:val="both"/>
            </w:pPr>
            <w:r>
              <w:rPr>
                <w:sz w:val="22"/>
              </w:rPr>
              <w:t>Весь период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 w:rsidP="00840774">
            <w:pPr>
              <w:jc w:val="both"/>
            </w:pPr>
            <w:r>
              <w:rPr>
                <w:sz w:val="22"/>
              </w:rPr>
              <w:t>01.01.202</w:t>
            </w:r>
            <w:r w:rsidR="00840774">
              <w:rPr>
                <w:sz w:val="22"/>
              </w:rPr>
              <w:t>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 w:rsidP="00840774">
            <w:pPr>
              <w:jc w:val="both"/>
            </w:pPr>
            <w:r>
              <w:rPr>
                <w:sz w:val="22"/>
              </w:rPr>
              <w:t>31.12.202</w:t>
            </w:r>
            <w:r w:rsidR="00840774">
              <w:rPr>
                <w:sz w:val="22"/>
              </w:rPr>
              <w:t>4</w:t>
            </w: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widowControl w:val="0"/>
              <w:jc w:val="both"/>
            </w:pPr>
            <w:r>
              <w:rPr>
                <w:sz w:val="22"/>
              </w:rPr>
              <w:t>Совершенствование уровня дополнительного профессионального образования лиц, занятых в системе местного самоуправления</w:t>
            </w:r>
          </w:p>
        </w:tc>
        <w:tc>
          <w:tcPr>
            <w:tcW w:w="2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widowControl w:val="0"/>
              <w:jc w:val="both"/>
            </w:pPr>
            <w:r>
              <w:rPr>
                <w:sz w:val="22"/>
                <w:highlight w:val="white"/>
              </w:rPr>
              <w:t>Повышение квалификации муниципальных служащих на курсах.</w:t>
            </w:r>
          </w:p>
        </w:tc>
        <w:tc>
          <w:tcPr>
            <w:tcW w:w="14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D2" w:rsidRDefault="003771D2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236" w:type="dxa"/>
            <w:gridSpan w:val="2"/>
          </w:tcPr>
          <w:p w:rsidR="003771D2" w:rsidRDefault="003771D2"/>
        </w:tc>
        <w:tc>
          <w:tcPr>
            <w:tcW w:w="236" w:type="dxa"/>
          </w:tcPr>
          <w:p w:rsidR="003771D2" w:rsidRDefault="003771D2"/>
        </w:tc>
      </w:tr>
      <w:tr w:rsidR="003771D2" w:rsidTr="00D4241A">
        <w:trPr>
          <w:trHeight w:val="808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3771D2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widowControl w:val="0"/>
              <w:jc w:val="both"/>
            </w:pPr>
            <w:r>
              <w:rPr>
                <w:sz w:val="22"/>
              </w:rPr>
              <w:t xml:space="preserve">Контрольное событие программы </w:t>
            </w:r>
          </w:p>
          <w:p w:rsidR="003771D2" w:rsidRDefault="009B52F3">
            <w:pPr>
              <w:widowControl w:val="0"/>
              <w:jc w:val="both"/>
            </w:pPr>
            <w:r>
              <w:rPr>
                <w:sz w:val="22"/>
                <w:highlight w:val="white"/>
              </w:rPr>
              <w:t xml:space="preserve">Участие муниципальных служащих в курсах повышения </w:t>
            </w:r>
            <w:r>
              <w:rPr>
                <w:sz w:val="22"/>
                <w:highlight w:val="white"/>
              </w:rPr>
              <w:lastRenderedPageBreak/>
              <w:t>квалификации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widowControl w:val="0"/>
              <w:jc w:val="both"/>
            </w:pPr>
            <w:r>
              <w:rPr>
                <w:sz w:val="22"/>
              </w:rPr>
              <w:lastRenderedPageBreak/>
              <w:t xml:space="preserve">Администрация Поляковского сельского поселения(ведущий специалист </w:t>
            </w:r>
            <w:r w:rsidR="00840774">
              <w:rPr>
                <w:sz w:val="22"/>
              </w:rPr>
              <w:t xml:space="preserve">Ю.Л. </w:t>
            </w:r>
            <w:r w:rsidR="00840774">
              <w:rPr>
                <w:sz w:val="22"/>
              </w:rPr>
              <w:lastRenderedPageBreak/>
              <w:t>Зимовейскова)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widowControl w:val="0"/>
              <w:jc w:val="both"/>
            </w:pPr>
            <w:r>
              <w:rPr>
                <w:sz w:val="22"/>
              </w:rPr>
              <w:lastRenderedPageBreak/>
              <w:t>Весь период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 w:rsidP="00840774">
            <w:pPr>
              <w:jc w:val="both"/>
            </w:pPr>
            <w:r>
              <w:rPr>
                <w:sz w:val="22"/>
              </w:rPr>
              <w:t>01.01.202</w:t>
            </w:r>
            <w:r w:rsidR="00840774">
              <w:rPr>
                <w:sz w:val="22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 w:rsidP="00840774">
            <w:pPr>
              <w:jc w:val="both"/>
            </w:pPr>
            <w:r>
              <w:rPr>
                <w:sz w:val="22"/>
              </w:rPr>
              <w:t>31.12.20</w:t>
            </w:r>
            <w:r>
              <w:rPr>
                <w:sz w:val="22"/>
                <w:highlight w:val="white"/>
              </w:rPr>
              <w:t>2</w:t>
            </w:r>
            <w:r w:rsidR="00840774">
              <w:rPr>
                <w:sz w:val="22"/>
              </w:rPr>
              <w:t>4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widowControl w:val="0"/>
              <w:jc w:val="both"/>
            </w:pPr>
            <w:r>
              <w:rPr>
                <w:sz w:val="22"/>
                <w:highlight w:val="white"/>
              </w:rPr>
              <w:t>В курсах повышения квалификации примут участие  менее 30% муниципальных служащих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widowControl w:val="0"/>
              <w:ind w:right="-109"/>
              <w:jc w:val="both"/>
            </w:pPr>
            <w:r>
              <w:rPr>
                <w:sz w:val="22"/>
                <w:highlight w:val="white"/>
              </w:rPr>
              <w:t>Повышение квалификации муниципальных служащих на курсах.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D2" w:rsidRDefault="003771D2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236" w:type="dxa"/>
            <w:gridSpan w:val="2"/>
          </w:tcPr>
          <w:p w:rsidR="003771D2" w:rsidRDefault="003771D2"/>
        </w:tc>
        <w:tc>
          <w:tcPr>
            <w:tcW w:w="236" w:type="dxa"/>
          </w:tcPr>
          <w:p w:rsidR="003771D2" w:rsidRDefault="003771D2"/>
        </w:tc>
      </w:tr>
      <w:tr w:rsidR="003771D2" w:rsidTr="00D4241A">
        <w:trPr>
          <w:gridAfter w:val="2"/>
          <w:wAfter w:w="398" w:type="dxa"/>
          <w:trHeight w:val="347"/>
        </w:trPr>
        <w:tc>
          <w:tcPr>
            <w:tcW w:w="155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D2" w:rsidRDefault="009B52F3">
            <w:pPr>
              <w:widowControl w:val="0"/>
              <w:jc w:val="center"/>
            </w:pPr>
            <w:r>
              <w:rPr>
                <w:sz w:val="26"/>
              </w:rPr>
              <w:lastRenderedPageBreak/>
              <w:t xml:space="preserve">Подпрограмма 2 </w:t>
            </w:r>
            <w:r>
              <w:rPr>
                <w:spacing w:val="-8"/>
                <w:sz w:val="26"/>
              </w:rPr>
              <w:t>Диспансеризация муниципальных служащих</w:t>
            </w:r>
          </w:p>
        </w:tc>
      </w:tr>
      <w:tr w:rsidR="003771D2" w:rsidTr="00D4241A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2.1.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pStyle w:val="ConsPlusCell"/>
              <w:widowControl w:val="0"/>
              <w:jc w:val="both"/>
            </w:pPr>
            <w:r>
              <w:rPr>
                <w:sz w:val="22"/>
              </w:rPr>
              <w:t>Систематическое медицинское наблюдение за здоровьем муниципальных служащих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 w:rsidP="00840774">
            <w:pPr>
              <w:widowControl w:val="0"/>
              <w:jc w:val="both"/>
            </w:pPr>
            <w:r>
              <w:rPr>
                <w:sz w:val="22"/>
              </w:rPr>
              <w:t xml:space="preserve">Администрация Поляковского сельского поселения  (ведущий специалист </w:t>
            </w:r>
            <w:r w:rsidR="00840774">
              <w:rPr>
                <w:sz w:val="22"/>
              </w:rPr>
              <w:t>Ю.Л. Зимовейскова)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widowControl w:val="0"/>
              <w:jc w:val="both"/>
            </w:pPr>
            <w:r>
              <w:rPr>
                <w:sz w:val="22"/>
              </w:rPr>
              <w:t>Весь период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 w:rsidP="00840774">
            <w:pPr>
              <w:jc w:val="both"/>
            </w:pPr>
            <w:r>
              <w:rPr>
                <w:sz w:val="22"/>
              </w:rPr>
              <w:t>01.01.202</w:t>
            </w:r>
            <w:r w:rsidR="00840774">
              <w:rPr>
                <w:sz w:val="22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 w:rsidP="00840774">
            <w:pPr>
              <w:jc w:val="both"/>
            </w:pPr>
            <w:r>
              <w:rPr>
                <w:sz w:val="22"/>
              </w:rPr>
              <w:t>31.12.202</w:t>
            </w:r>
            <w:r w:rsidR="00840774">
              <w:rPr>
                <w:sz w:val="22"/>
              </w:rPr>
              <w:t>4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widowControl w:val="0"/>
              <w:jc w:val="both"/>
            </w:pPr>
            <w:r>
              <w:rPr>
                <w:sz w:val="22"/>
              </w:rPr>
              <w:t>Создание основы для сохранения и улучшения физического и духовного здоровья муниципальных служащих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pStyle w:val="ConsPlusCell"/>
              <w:widowControl w:val="0"/>
              <w:tabs>
                <w:tab w:val="left" w:pos="360"/>
              </w:tabs>
              <w:jc w:val="both"/>
            </w:pPr>
            <w:r>
              <w:rPr>
                <w:sz w:val="22"/>
                <w:highlight w:val="white"/>
              </w:rPr>
              <w:t xml:space="preserve">Прохождение  диспансеризации муниципальных служащих в медицинских учреждениях. </w:t>
            </w:r>
          </w:p>
          <w:p w:rsidR="003771D2" w:rsidRDefault="003771D2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D2" w:rsidRDefault="003771D2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236" w:type="dxa"/>
            <w:gridSpan w:val="2"/>
          </w:tcPr>
          <w:p w:rsidR="003771D2" w:rsidRDefault="003771D2"/>
        </w:tc>
        <w:tc>
          <w:tcPr>
            <w:tcW w:w="236" w:type="dxa"/>
          </w:tcPr>
          <w:p w:rsidR="003771D2" w:rsidRDefault="003771D2"/>
        </w:tc>
      </w:tr>
      <w:tr w:rsidR="003771D2" w:rsidTr="00D4241A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3771D2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jc w:val="both"/>
            </w:pPr>
            <w:r>
              <w:rPr>
                <w:sz w:val="22"/>
              </w:rPr>
              <w:t>Контрольное событие программы</w:t>
            </w:r>
          </w:p>
          <w:p w:rsidR="003771D2" w:rsidRDefault="009B52F3">
            <w:pPr>
              <w:pStyle w:val="ConsPlusCell"/>
              <w:widowControl w:val="0"/>
              <w:jc w:val="both"/>
            </w:pPr>
            <w:r>
              <w:rPr>
                <w:sz w:val="22"/>
              </w:rPr>
              <w:t xml:space="preserve">Создание условий, влияющих на повышение производительности труда и повышению качества жизни </w:t>
            </w:r>
            <w:bookmarkStart w:id="1" w:name="__DdeLink__2857_116370883991"/>
            <w:r>
              <w:rPr>
                <w:sz w:val="22"/>
              </w:rPr>
              <w:t>муниципальных служащих</w:t>
            </w:r>
            <w:bookmarkEnd w:id="1"/>
            <w:r>
              <w:rPr>
                <w:sz w:val="22"/>
              </w:rPr>
              <w:t>, обеспечение условий для их результативной профессиональной служебной деятельности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 w:rsidP="00840774">
            <w:pPr>
              <w:widowControl w:val="0"/>
              <w:jc w:val="both"/>
            </w:pPr>
            <w:r>
              <w:rPr>
                <w:sz w:val="22"/>
              </w:rPr>
              <w:t xml:space="preserve">Администрация Поляковского сельского поселения (ведущий специалист </w:t>
            </w:r>
            <w:r w:rsidR="00840774">
              <w:rPr>
                <w:sz w:val="22"/>
              </w:rPr>
              <w:t>Ю.Л. Зимовейскова</w:t>
            </w:r>
            <w:r>
              <w:rPr>
                <w:sz w:val="22"/>
              </w:rPr>
              <w:t>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widowControl w:val="0"/>
              <w:jc w:val="both"/>
            </w:pPr>
            <w:r>
              <w:rPr>
                <w:sz w:val="22"/>
              </w:rPr>
              <w:t>Весь период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 w:rsidP="00840774">
            <w:pPr>
              <w:jc w:val="both"/>
            </w:pPr>
            <w:r>
              <w:rPr>
                <w:sz w:val="22"/>
              </w:rPr>
              <w:t>01.01.202</w:t>
            </w:r>
            <w:r w:rsidR="00840774">
              <w:rPr>
                <w:sz w:val="22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 w:rsidP="00840774">
            <w:pPr>
              <w:jc w:val="both"/>
            </w:pPr>
            <w:r>
              <w:rPr>
                <w:sz w:val="22"/>
              </w:rPr>
              <w:t>31.12.20</w:t>
            </w:r>
            <w:r>
              <w:rPr>
                <w:sz w:val="24"/>
                <w:highlight w:val="white"/>
              </w:rPr>
              <w:t>2</w:t>
            </w:r>
            <w:r w:rsidR="00840774">
              <w:rPr>
                <w:sz w:val="24"/>
              </w:rPr>
              <w:t>4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pStyle w:val="ConsPlusCell"/>
              <w:jc w:val="both"/>
            </w:pPr>
            <w:r>
              <w:rPr>
                <w:sz w:val="24"/>
                <w:highlight w:val="white"/>
              </w:rPr>
              <w:t>Реализация мероприятий программы позволяет повышать уровень профессиональной компетенции муниципальных служащих и вести систематическое наблюдение за их здоровьем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pStyle w:val="ConsPlusCell"/>
              <w:widowControl w:val="0"/>
              <w:tabs>
                <w:tab w:val="left" w:pos="360"/>
              </w:tabs>
              <w:jc w:val="both"/>
            </w:pPr>
            <w:r>
              <w:rPr>
                <w:sz w:val="22"/>
              </w:rPr>
              <w:t xml:space="preserve">Прохождение  диспансеризации муниципальных служащих в медицинских учреждениях. 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D2" w:rsidRDefault="003771D2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236" w:type="dxa"/>
            <w:gridSpan w:val="2"/>
          </w:tcPr>
          <w:p w:rsidR="003771D2" w:rsidRDefault="003771D2"/>
        </w:tc>
        <w:tc>
          <w:tcPr>
            <w:tcW w:w="236" w:type="dxa"/>
          </w:tcPr>
          <w:p w:rsidR="003771D2" w:rsidRDefault="003771D2"/>
        </w:tc>
      </w:tr>
    </w:tbl>
    <w:p w:rsidR="003771D2" w:rsidRDefault="003771D2">
      <w:pPr>
        <w:widowControl w:val="0"/>
        <w:jc w:val="right"/>
        <w:rPr>
          <w:sz w:val="24"/>
        </w:rPr>
      </w:pPr>
    </w:p>
    <w:p w:rsidR="003771D2" w:rsidRDefault="003771D2">
      <w:pPr>
        <w:widowControl w:val="0"/>
        <w:jc w:val="right"/>
        <w:rPr>
          <w:sz w:val="24"/>
        </w:rPr>
      </w:pPr>
    </w:p>
    <w:p w:rsidR="003771D2" w:rsidRDefault="003771D2">
      <w:pPr>
        <w:widowControl w:val="0"/>
        <w:jc w:val="right"/>
        <w:rPr>
          <w:sz w:val="24"/>
        </w:rPr>
      </w:pPr>
    </w:p>
    <w:p w:rsidR="003771D2" w:rsidRDefault="003771D2">
      <w:pPr>
        <w:widowControl w:val="0"/>
        <w:jc w:val="right"/>
        <w:rPr>
          <w:sz w:val="24"/>
        </w:rPr>
      </w:pPr>
    </w:p>
    <w:p w:rsidR="003771D2" w:rsidRDefault="003771D2">
      <w:pPr>
        <w:widowControl w:val="0"/>
        <w:jc w:val="right"/>
        <w:rPr>
          <w:sz w:val="24"/>
        </w:rPr>
      </w:pPr>
    </w:p>
    <w:p w:rsidR="003771D2" w:rsidRDefault="003771D2">
      <w:pPr>
        <w:widowControl w:val="0"/>
        <w:jc w:val="right"/>
        <w:rPr>
          <w:sz w:val="24"/>
        </w:rPr>
      </w:pPr>
    </w:p>
    <w:p w:rsidR="003771D2" w:rsidRDefault="003771D2">
      <w:pPr>
        <w:widowControl w:val="0"/>
        <w:jc w:val="right"/>
        <w:rPr>
          <w:sz w:val="24"/>
        </w:rPr>
      </w:pPr>
    </w:p>
    <w:p w:rsidR="003771D2" w:rsidRDefault="003771D2">
      <w:pPr>
        <w:widowControl w:val="0"/>
        <w:jc w:val="right"/>
        <w:rPr>
          <w:sz w:val="24"/>
        </w:rPr>
      </w:pPr>
    </w:p>
    <w:p w:rsidR="003771D2" w:rsidRDefault="003771D2">
      <w:pPr>
        <w:widowControl w:val="0"/>
        <w:jc w:val="right"/>
        <w:rPr>
          <w:sz w:val="24"/>
        </w:rPr>
      </w:pPr>
    </w:p>
    <w:p w:rsidR="003771D2" w:rsidRDefault="003771D2">
      <w:pPr>
        <w:widowControl w:val="0"/>
        <w:jc w:val="right"/>
        <w:rPr>
          <w:sz w:val="24"/>
        </w:rPr>
      </w:pPr>
    </w:p>
    <w:p w:rsidR="003771D2" w:rsidRDefault="003771D2">
      <w:pPr>
        <w:widowControl w:val="0"/>
        <w:jc w:val="right"/>
        <w:rPr>
          <w:sz w:val="24"/>
        </w:rPr>
      </w:pPr>
    </w:p>
    <w:p w:rsidR="00D4241A" w:rsidRDefault="00D4241A">
      <w:pPr>
        <w:widowControl w:val="0"/>
        <w:jc w:val="right"/>
        <w:rPr>
          <w:sz w:val="24"/>
        </w:rPr>
      </w:pPr>
    </w:p>
    <w:p w:rsidR="00D4241A" w:rsidRDefault="00D4241A">
      <w:pPr>
        <w:widowControl w:val="0"/>
        <w:jc w:val="right"/>
        <w:rPr>
          <w:sz w:val="24"/>
        </w:rPr>
      </w:pPr>
    </w:p>
    <w:p w:rsidR="003771D2" w:rsidRDefault="009B52F3">
      <w:pPr>
        <w:widowControl w:val="0"/>
        <w:jc w:val="right"/>
      </w:pPr>
      <w:r>
        <w:rPr>
          <w:sz w:val="24"/>
        </w:rPr>
        <w:t>Таблица 12</w:t>
      </w:r>
    </w:p>
    <w:p w:rsidR="003771D2" w:rsidRDefault="009B52F3">
      <w:pPr>
        <w:widowControl w:val="0"/>
        <w:jc w:val="center"/>
      </w:pPr>
      <w:r>
        <w:rPr>
          <w:sz w:val="24"/>
        </w:rPr>
        <w:t>СВЕДЕНИЯ</w:t>
      </w:r>
    </w:p>
    <w:p w:rsidR="003771D2" w:rsidRDefault="009B52F3">
      <w:pPr>
        <w:widowControl w:val="0"/>
        <w:jc w:val="center"/>
      </w:pPr>
      <w:r>
        <w:rPr>
          <w:sz w:val="24"/>
        </w:rPr>
        <w:t xml:space="preserve">об использовании бюджетных ассигнований и внебюджетных средств на реализацию </w:t>
      </w:r>
    </w:p>
    <w:p w:rsidR="003771D2" w:rsidRDefault="009B52F3">
      <w:pPr>
        <w:widowControl w:val="0"/>
        <w:jc w:val="center"/>
      </w:pPr>
      <w:r>
        <w:rPr>
          <w:sz w:val="24"/>
        </w:rPr>
        <w:t>муниципальной программы за 202</w:t>
      </w:r>
      <w:r w:rsidR="00840774">
        <w:rPr>
          <w:sz w:val="24"/>
        </w:rPr>
        <w:t>4</w:t>
      </w:r>
      <w:r>
        <w:rPr>
          <w:sz w:val="24"/>
        </w:rPr>
        <w:t xml:space="preserve"> г.</w:t>
      </w:r>
    </w:p>
    <w:p w:rsidR="003771D2" w:rsidRDefault="003771D2">
      <w:pPr>
        <w:widowControl w:val="0"/>
        <w:jc w:val="center"/>
        <w:rPr>
          <w:sz w:val="24"/>
        </w:rPr>
      </w:pPr>
    </w:p>
    <w:tbl>
      <w:tblPr>
        <w:tblW w:w="0" w:type="auto"/>
        <w:tblInd w:w="-26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771"/>
        <w:gridCol w:w="7065"/>
        <w:gridCol w:w="2077"/>
        <w:gridCol w:w="2079"/>
        <w:gridCol w:w="1641"/>
      </w:tblGrid>
      <w:tr w:rsidR="003771D2">
        <w:trPr>
          <w:trHeight w:val="305"/>
        </w:trPr>
        <w:tc>
          <w:tcPr>
            <w:tcW w:w="27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70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4"/>
              </w:rPr>
              <w:t>Источники финансирования</w:t>
            </w:r>
          </w:p>
        </w:tc>
        <w:tc>
          <w:tcPr>
            <w:tcW w:w="4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4"/>
              </w:rPr>
              <w:t>Объем расходов (тыс. рублей), предусмотренных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4"/>
              </w:rPr>
              <w:t xml:space="preserve">Фактические </w:t>
            </w:r>
            <w:r>
              <w:rPr>
                <w:sz w:val="24"/>
              </w:rPr>
              <w:br/>
              <w:t>расходы (тыс. рублей),</w:t>
            </w:r>
            <w:r>
              <w:rPr>
                <w:sz w:val="24"/>
              </w:rPr>
              <w:br/>
              <w:t>&lt;1&gt;</w:t>
            </w:r>
          </w:p>
        </w:tc>
      </w:tr>
      <w:tr w:rsidR="003771D2">
        <w:trPr>
          <w:trHeight w:val="1178"/>
        </w:trPr>
        <w:tc>
          <w:tcPr>
            <w:tcW w:w="277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3771D2"/>
        </w:tc>
        <w:tc>
          <w:tcPr>
            <w:tcW w:w="70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3771D2"/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4"/>
              </w:rPr>
              <w:t xml:space="preserve">муниципальной программой </w:t>
            </w:r>
          </w:p>
          <w:p w:rsidR="003771D2" w:rsidRDefault="003771D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4"/>
              </w:rPr>
              <w:t>сводной бюджетной росписью</w:t>
            </w: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3771D2"/>
        </w:tc>
      </w:tr>
    </w:tbl>
    <w:p w:rsidR="003771D2" w:rsidRDefault="003771D2">
      <w:pPr>
        <w:widowControl w:val="0"/>
        <w:jc w:val="center"/>
        <w:rPr>
          <w:sz w:val="4"/>
        </w:rPr>
      </w:pPr>
    </w:p>
    <w:tbl>
      <w:tblPr>
        <w:tblW w:w="0" w:type="auto"/>
        <w:tblInd w:w="-26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771"/>
        <w:gridCol w:w="7065"/>
        <w:gridCol w:w="2077"/>
        <w:gridCol w:w="2079"/>
        <w:gridCol w:w="1641"/>
      </w:tblGrid>
      <w:tr w:rsidR="003771D2">
        <w:trPr>
          <w:tblHeader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5</w:t>
            </w:r>
          </w:p>
        </w:tc>
      </w:tr>
      <w:tr w:rsidR="003771D2">
        <w:trPr>
          <w:trHeight w:val="320"/>
        </w:trPr>
        <w:tc>
          <w:tcPr>
            <w:tcW w:w="2771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tabs>
                <w:tab w:val="left" w:pos="1350"/>
              </w:tabs>
            </w:pPr>
            <w:r>
              <w:rPr>
                <w:sz w:val="22"/>
              </w:rPr>
              <w:t>Муниципальная</w:t>
            </w:r>
            <w:r>
              <w:rPr>
                <w:sz w:val="22"/>
              </w:rPr>
              <w:br/>
              <w:t xml:space="preserve">программа </w:t>
            </w:r>
          </w:p>
          <w:p w:rsidR="003771D2" w:rsidRDefault="009B52F3">
            <w:pPr>
              <w:widowControl w:val="0"/>
            </w:pPr>
            <w:r>
              <w:rPr>
                <w:sz w:val="22"/>
              </w:rPr>
              <w:t xml:space="preserve">Муниципальная политика    </w:t>
            </w:r>
          </w:p>
        </w:tc>
        <w:tc>
          <w:tcPr>
            <w:tcW w:w="7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r>
              <w:rPr>
                <w:sz w:val="22"/>
              </w:rPr>
              <w:t>Всего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840774">
            <w:pPr>
              <w:widowControl w:val="0"/>
              <w:jc w:val="center"/>
            </w:pPr>
            <w:r>
              <w:t>35,5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840774">
            <w:pPr>
              <w:widowControl w:val="0"/>
              <w:jc w:val="center"/>
            </w:pPr>
            <w:r>
              <w:t>35</w:t>
            </w:r>
            <w:r w:rsidR="009B52F3">
              <w:t>,</w:t>
            </w:r>
            <w:r>
              <w:t>5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840774">
            <w:pPr>
              <w:widowControl w:val="0"/>
              <w:jc w:val="center"/>
            </w:pPr>
            <w:r>
              <w:rPr>
                <w:sz w:val="22"/>
              </w:rPr>
              <w:t>27,8</w:t>
            </w:r>
          </w:p>
        </w:tc>
      </w:tr>
      <w:tr w:rsidR="003771D2">
        <w:trPr>
          <w:trHeight w:val="309"/>
        </w:trPr>
        <w:tc>
          <w:tcPr>
            <w:tcW w:w="2771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3771D2"/>
        </w:tc>
        <w:tc>
          <w:tcPr>
            <w:tcW w:w="7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r>
              <w:rPr>
                <w:sz w:val="22"/>
              </w:rPr>
              <w:t xml:space="preserve"> бюджет поселения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840774">
            <w:pPr>
              <w:widowControl w:val="0"/>
              <w:jc w:val="center"/>
            </w:pPr>
            <w:r>
              <w:t>35,5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840774">
            <w:pPr>
              <w:widowControl w:val="0"/>
              <w:jc w:val="center"/>
            </w:pPr>
            <w:r>
              <w:t>35,5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 w:rsidP="00840774">
            <w:pPr>
              <w:widowControl w:val="0"/>
              <w:jc w:val="center"/>
            </w:pPr>
            <w:r>
              <w:rPr>
                <w:sz w:val="22"/>
              </w:rPr>
              <w:t>2</w:t>
            </w:r>
            <w:r w:rsidR="00840774">
              <w:rPr>
                <w:sz w:val="22"/>
              </w:rPr>
              <w:t>7</w:t>
            </w:r>
            <w:r>
              <w:rPr>
                <w:sz w:val="22"/>
              </w:rPr>
              <w:t>,</w:t>
            </w:r>
            <w:r w:rsidR="00840774">
              <w:rPr>
                <w:sz w:val="22"/>
              </w:rPr>
              <w:t>8</w:t>
            </w:r>
          </w:p>
        </w:tc>
      </w:tr>
      <w:tr w:rsidR="003771D2">
        <w:trPr>
          <w:trHeight w:val="387"/>
        </w:trPr>
        <w:tc>
          <w:tcPr>
            <w:tcW w:w="2771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3771D2"/>
        </w:tc>
        <w:tc>
          <w:tcPr>
            <w:tcW w:w="7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r>
              <w:rPr>
                <w:sz w:val="22"/>
              </w:rPr>
              <w:t>безвозмездные поступления в бюджет поселения, &lt;2&gt;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</w:tr>
      <w:tr w:rsidR="003771D2">
        <w:trPr>
          <w:trHeight w:val="317"/>
        </w:trPr>
        <w:tc>
          <w:tcPr>
            <w:tcW w:w="2771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3771D2"/>
        </w:tc>
        <w:tc>
          <w:tcPr>
            <w:tcW w:w="7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r>
              <w:rPr>
                <w:i/>
                <w:sz w:val="22"/>
              </w:rPr>
              <w:t>в том числе за счет средств: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3771D2">
            <w:pPr>
              <w:widowControl w:val="0"/>
              <w:rPr>
                <w:i/>
                <w:sz w:val="22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3771D2">
            <w:pPr>
              <w:widowControl w:val="0"/>
              <w:rPr>
                <w:i/>
                <w:sz w:val="22"/>
              </w:rPr>
            </w:pP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3771D2">
            <w:pPr>
              <w:widowControl w:val="0"/>
              <w:rPr>
                <w:i/>
                <w:sz w:val="22"/>
              </w:rPr>
            </w:pPr>
          </w:p>
        </w:tc>
      </w:tr>
      <w:tr w:rsidR="003771D2">
        <w:trPr>
          <w:trHeight w:val="317"/>
        </w:trPr>
        <w:tc>
          <w:tcPr>
            <w:tcW w:w="2771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3771D2"/>
        </w:tc>
        <w:tc>
          <w:tcPr>
            <w:tcW w:w="7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r>
              <w:rPr>
                <w:i/>
                <w:sz w:val="22"/>
              </w:rPr>
              <w:t>-</w:t>
            </w:r>
            <w:r>
              <w:rPr>
                <w:sz w:val="22"/>
              </w:rPr>
              <w:t xml:space="preserve"> областного бюджета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</w:tr>
      <w:tr w:rsidR="003771D2">
        <w:trPr>
          <w:trHeight w:val="226"/>
        </w:trPr>
        <w:tc>
          <w:tcPr>
            <w:tcW w:w="2771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3771D2"/>
        </w:tc>
        <w:tc>
          <w:tcPr>
            <w:tcW w:w="7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r>
              <w:rPr>
                <w:sz w:val="22"/>
              </w:rPr>
              <w:t xml:space="preserve"> - федерального бюджета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</w:tr>
      <w:tr w:rsidR="003771D2">
        <w:trPr>
          <w:trHeight w:val="260"/>
        </w:trPr>
        <w:tc>
          <w:tcPr>
            <w:tcW w:w="2771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3771D2"/>
        </w:tc>
        <w:tc>
          <w:tcPr>
            <w:tcW w:w="7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r>
              <w:rPr>
                <w:sz w:val="22"/>
              </w:rPr>
              <w:t xml:space="preserve"> бюджет района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</w:tr>
      <w:tr w:rsidR="003771D2">
        <w:trPr>
          <w:trHeight w:val="279"/>
        </w:trPr>
        <w:tc>
          <w:tcPr>
            <w:tcW w:w="2771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3771D2"/>
        </w:tc>
        <w:tc>
          <w:tcPr>
            <w:tcW w:w="7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r>
              <w:rPr>
                <w:sz w:val="22"/>
              </w:rPr>
              <w:t>внебюджетные источники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</w:tr>
      <w:tr w:rsidR="003771D2">
        <w:trPr>
          <w:trHeight w:val="320"/>
        </w:trPr>
        <w:tc>
          <w:tcPr>
            <w:tcW w:w="2771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</w:pPr>
            <w:r>
              <w:rPr>
                <w:sz w:val="22"/>
              </w:rPr>
              <w:t xml:space="preserve">Подпрограмма 1. </w:t>
            </w:r>
          </w:p>
          <w:p w:rsidR="003771D2" w:rsidRDefault="009B52F3">
            <w:pPr>
              <w:widowControl w:val="0"/>
            </w:pPr>
            <w:r>
              <w:rPr>
                <w:spacing w:val="-8"/>
                <w:sz w:val="24"/>
              </w:rPr>
              <w:t>Развитие муниципального управления и муниципальной службы в Поляковском сельском поселении, дополнительное профессиональное образование лиц, занятых в системе местного самоуправления</w:t>
            </w:r>
          </w:p>
        </w:tc>
        <w:tc>
          <w:tcPr>
            <w:tcW w:w="7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r>
              <w:rPr>
                <w:sz w:val="22"/>
              </w:rPr>
              <w:t>Всего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840774">
            <w:pPr>
              <w:widowControl w:val="0"/>
              <w:jc w:val="center"/>
            </w:pPr>
            <w:r>
              <w:t>17,0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840774">
            <w:pPr>
              <w:widowControl w:val="0"/>
              <w:jc w:val="center"/>
            </w:pPr>
            <w:r>
              <w:t>12,0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840774">
            <w:pPr>
              <w:widowControl w:val="0"/>
              <w:jc w:val="center"/>
            </w:pPr>
            <w:r>
              <w:t>5,0</w:t>
            </w:r>
          </w:p>
        </w:tc>
      </w:tr>
      <w:tr w:rsidR="003771D2">
        <w:trPr>
          <w:trHeight w:val="248"/>
        </w:trPr>
        <w:tc>
          <w:tcPr>
            <w:tcW w:w="2771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3771D2"/>
        </w:tc>
        <w:tc>
          <w:tcPr>
            <w:tcW w:w="7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r>
              <w:rPr>
                <w:sz w:val="22"/>
              </w:rPr>
              <w:t xml:space="preserve"> бюджет поселения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</w:tr>
      <w:tr w:rsidR="003771D2">
        <w:trPr>
          <w:trHeight w:val="367"/>
        </w:trPr>
        <w:tc>
          <w:tcPr>
            <w:tcW w:w="2771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3771D2"/>
        </w:tc>
        <w:tc>
          <w:tcPr>
            <w:tcW w:w="7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r>
              <w:rPr>
                <w:sz w:val="22"/>
              </w:rPr>
              <w:t>безвозмездные поступления в бюджет поселения, &lt;2&gt;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</w:tr>
      <w:tr w:rsidR="003771D2">
        <w:trPr>
          <w:trHeight w:val="334"/>
        </w:trPr>
        <w:tc>
          <w:tcPr>
            <w:tcW w:w="2771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3771D2"/>
        </w:tc>
        <w:tc>
          <w:tcPr>
            <w:tcW w:w="7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r>
              <w:rPr>
                <w:i/>
                <w:sz w:val="22"/>
              </w:rPr>
              <w:t>в том числе за счет средств: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3771D2">
            <w:pPr>
              <w:widowControl w:val="0"/>
              <w:rPr>
                <w:i/>
                <w:sz w:val="22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3771D2">
            <w:pPr>
              <w:widowControl w:val="0"/>
              <w:rPr>
                <w:i/>
                <w:sz w:val="22"/>
              </w:rPr>
            </w:pP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3771D2">
            <w:pPr>
              <w:widowControl w:val="0"/>
              <w:rPr>
                <w:i/>
                <w:sz w:val="22"/>
              </w:rPr>
            </w:pPr>
          </w:p>
        </w:tc>
      </w:tr>
      <w:tr w:rsidR="003771D2">
        <w:trPr>
          <w:trHeight w:val="334"/>
        </w:trPr>
        <w:tc>
          <w:tcPr>
            <w:tcW w:w="2771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3771D2"/>
        </w:tc>
        <w:tc>
          <w:tcPr>
            <w:tcW w:w="7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r>
              <w:rPr>
                <w:i/>
                <w:sz w:val="22"/>
              </w:rPr>
              <w:t>-</w:t>
            </w:r>
            <w:r>
              <w:rPr>
                <w:sz w:val="22"/>
              </w:rPr>
              <w:t xml:space="preserve"> областного бюджета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</w:tr>
      <w:tr w:rsidR="003771D2">
        <w:trPr>
          <w:trHeight w:val="392"/>
        </w:trPr>
        <w:tc>
          <w:tcPr>
            <w:tcW w:w="2771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3771D2"/>
        </w:tc>
        <w:tc>
          <w:tcPr>
            <w:tcW w:w="7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r>
              <w:rPr>
                <w:sz w:val="22"/>
              </w:rPr>
              <w:t xml:space="preserve"> - федерального бюджета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</w:tr>
      <w:tr w:rsidR="003771D2">
        <w:trPr>
          <w:trHeight w:val="257"/>
        </w:trPr>
        <w:tc>
          <w:tcPr>
            <w:tcW w:w="2771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3771D2"/>
        </w:tc>
        <w:tc>
          <w:tcPr>
            <w:tcW w:w="7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r>
              <w:rPr>
                <w:sz w:val="22"/>
              </w:rPr>
              <w:t xml:space="preserve"> бюджет района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</w:tr>
      <w:tr w:rsidR="003771D2">
        <w:trPr>
          <w:trHeight w:val="262"/>
        </w:trPr>
        <w:tc>
          <w:tcPr>
            <w:tcW w:w="2771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3771D2"/>
        </w:tc>
        <w:tc>
          <w:tcPr>
            <w:tcW w:w="7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r>
              <w:rPr>
                <w:sz w:val="22"/>
              </w:rPr>
              <w:t>внебюджетные источники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</w:tr>
      <w:tr w:rsidR="003771D2">
        <w:trPr>
          <w:trHeight w:val="325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</w:pPr>
            <w:r>
              <w:rPr>
                <w:sz w:val="22"/>
              </w:rPr>
              <w:lastRenderedPageBreak/>
              <w:t>ОМ 1.1</w:t>
            </w:r>
          </w:p>
          <w:p w:rsidR="003771D2" w:rsidRDefault="009B52F3">
            <w:pPr>
              <w:widowControl w:val="0"/>
              <w:jc w:val="both"/>
            </w:pPr>
            <w:r>
              <w:rPr>
                <w:sz w:val="22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7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rPr>
                <w:sz w:val="22"/>
              </w:rPr>
            </w:pPr>
            <w:r>
              <w:rPr>
                <w:sz w:val="22"/>
              </w:rPr>
              <w:t xml:space="preserve">Всего, </w:t>
            </w:r>
            <w:r>
              <w:rPr>
                <w:rStyle w:val="afd"/>
                <w:sz w:val="22"/>
              </w:rPr>
              <w:t>&lt;3&gt;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</w:tr>
      <w:tr w:rsidR="003771D2">
        <w:trPr>
          <w:trHeight w:val="325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</w:pPr>
            <w:r>
              <w:rPr>
                <w:sz w:val="22"/>
              </w:rPr>
              <w:t>ОМ 1.2</w:t>
            </w:r>
          </w:p>
          <w:p w:rsidR="003771D2" w:rsidRDefault="009B52F3">
            <w:pPr>
              <w:widowControl w:val="0"/>
              <w:jc w:val="both"/>
            </w:pPr>
            <w:r>
              <w:rPr>
                <w:sz w:val="22"/>
              </w:rPr>
              <w:t xml:space="preserve">Обеспечение дополнительного профессионального образования лиц, замещающих муниципальные должности и муниципальных служащих </w:t>
            </w:r>
          </w:p>
        </w:tc>
        <w:tc>
          <w:tcPr>
            <w:tcW w:w="7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rPr>
                <w:sz w:val="22"/>
              </w:rPr>
            </w:pPr>
            <w:r>
              <w:rPr>
                <w:sz w:val="22"/>
              </w:rPr>
              <w:t xml:space="preserve">Всего, </w:t>
            </w:r>
            <w:r>
              <w:rPr>
                <w:rStyle w:val="afd"/>
                <w:sz w:val="22"/>
              </w:rPr>
              <w:t>&lt;3&gt;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D4241A">
            <w:pPr>
              <w:widowControl w:val="0"/>
              <w:jc w:val="center"/>
            </w:pPr>
            <w:r>
              <w:rPr>
                <w:sz w:val="22"/>
              </w:rPr>
              <w:t>17,0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D4241A">
            <w:pPr>
              <w:widowControl w:val="0"/>
              <w:jc w:val="center"/>
            </w:pPr>
            <w:r>
              <w:rPr>
                <w:sz w:val="22"/>
              </w:rPr>
              <w:t>12</w:t>
            </w:r>
            <w:r w:rsidR="009B52F3">
              <w:rPr>
                <w:sz w:val="22"/>
              </w:rPr>
              <w:t>,0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</w:tr>
      <w:tr w:rsidR="003771D2">
        <w:trPr>
          <w:trHeight w:val="325"/>
        </w:trPr>
        <w:tc>
          <w:tcPr>
            <w:tcW w:w="2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</w:pPr>
            <w:r>
              <w:rPr>
                <w:sz w:val="22"/>
              </w:rPr>
              <w:t xml:space="preserve">Подпрограмма 2. </w:t>
            </w:r>
          </w:p>
          <w:p w:rsidR="003771D2" w:rsidRDefault="009B52F3">
            <w:pPr>
              <w:widowControl w:val="0"/>
              <w:jc w:val="both"/>
            </w:pPr>
            <w:r>
              <w:rPr>
                <w:spacing w:val="-8"/>
                <w:sz w:val="22"/>
              </w:rPr>
              <w:t>Диспансеризация муниципальных служащих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r>
              <w:rPr>
                <w:sz w:val="22"/>
              </w:rPr>
              <w:t>Всего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840774">
            <w:pPr>
              <w:widowControl w:val="0"/>
              <w:jc w:val="center"/>
            </w:pPr>
            <w:r>
              <w:t>18,5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840774">
            <w:pPr>
              <w:widowControl w:val="0"/>
              <w:jc w:val="center"/>
            </w:pPr>
            <w:r>
              <w:t>15,8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840774">
            <w:pPr>
              <w:widowControl w:val="0"/>
              <w:jc w:val="center"/>
            </w:pPr>
            <w:r>
              <w:t>2,7</w:t>
            </w:r>
          </w:p>
        </w:tc>
      </w:tr>
      <w:tr w:rsidR="003771D2">
        <w:trPr>
          <w:trHeight w:val="325"/>
        </w:trPr>
        <w:tc>
          <w:tcPr>
            <w:tcW w:w="2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3771D2"/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r>
              <w:rPr>
                <w:sz w:val="22"/>
              </w:rPr>
              <w:t xml:space="preserve"> бюджет поселения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840774">
            <w:pPr>
              <w:widowControl w:val="0"/>
              <w:jc w:val="center"/>
            </w:pPr>
            <w:r>
              <w:t>18,5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840774">
            <w:pPr>
              <w:widowControl w:val="0"/>
              <w:jc w:val="center"/>
            </w:pPr>
            <w:r>
              <w:rPr>
                <w:sz w:val="22"/>
              </w:rPr>
              <w:t>15,8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840774">
            <w:pPr>
              <w:widowControl w:val="0"/>
              <w:jc w:val="center"/>
            </w:pPr>
            <w:r>
              <w:rPr>
                <w:sz w:val="22"/>
              </w:rPr>
              <w:t>2,7</w:t>
            </w:r>
          </w:p>
        </w:tc>
      </w:tr>
      <w:tr w:rsidR="003771D2">
        <w:trPr>
          <w:trHeight w:val="325"/>
        </w:trPr>
        <w:tc>
          <w:tcPr>
            <w:tcW w:w="2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3771D2"/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r>
              <w:rPr>
                <w:sz w:val="22"/>
              </w:rPr>
              <w:t>безвозмездные поступления в бюджет поселения, &lt;2&gt;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</w:tr>
      <w:tr w:rsidR="003771D2">
        <w:trPr>
          <w:trHeight w:val="325"/>
        </w:trPr>
        <w:tc>
          <w:tcPr>
            <w:tcW w:w="2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3771D2"/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r>
              <w:rPr>
                <w:i/>
                <w:sz w:val="22"/>
              </w:rPr>
              <w:t>в том числе за счет средств: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3771D2">
            <w:pPr>
              <w:widowControl w:val="0"/>
              <w:rPr>
                <w:i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3771D2">
            <w:pPr>
              <w:widowControl w:val="0"/>
              <w:rPr>
                <w:i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3771D2">
            <w:pPr>
              <w:widowControl w:val="0"/>
              <w:rPr>
                <w:i/>
                <w:sz w:val="22"/>
              </w:rPr>
            </w:pPr>
          </w:p>
        </w:tc>
      </w:tr>
      <w:tr w:rsidR="003771D2">
        <w:trPr>
          <w:trHeight w:val="325"/>
        </w:trPr>
        <w:tc>
          <w:tcPr>
            <w:tcW w:w="2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3771D2"/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r>
              <w:rPr>
                <w:i/>
                <w:sz w:val="22"/>
              </w:rPr>
              <w:t>-</w:t>
            </w:r>
            <w:r>
              <w:rPr>
                <w:sz w:val="22"/>
              </w:rPr>
              <w:t xml:space="preserve"> областного бюджета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</w:tr>
      <w:tr w:rsidR="003771D2">
        <w:trPr>
          <w:trHeight w:val="325"/>
        </w:trPr>
        <w:tc>
          <w:tcPr>
            <w:tcW w:w="2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3771D2"/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r>
              <w:rPr>
                <w:sz w:val="22"/>
              </w:rPr>
              <w:t xml:space="preserve"> - федерального бюджета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</w:tr>
      <w:tr w:rsidR="003771D2">
        <w:trPr>
          <w:trHeight w:val="325"/>
        </w:trPr>
        <w:tc>
          <w:tcPr>
            <w:tcW w:w="2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3771D2">
            <w:pPr>
              <w:widowControl w:val="0"/>
              <w:rPr>
                <w:sz w:val="22"/>
              </w:rPr>
            </w:pP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r>
              <w:rPr>
                <w:sz w:val="22"/>
              </w:rPr>
              <w:t xml:space="preserve"> бюджет района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</w:tr>
      <w:tr w:rsidR="003771D2">
        <w:trPr>
          <w:trHeight w:val="325"/>
        </w:trPr>
        <w:tc>
          <w:tcPr>
            <w:tcW w:w="2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3771D2"/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r>
              <w:rPr>
                <w:sz w:val="22"/>
              </w:rPr>
              <w:t>внебюджетные источники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</w:tr>
      <w:tr w:rsidR="003771D2">
        <w:trPr>
          <w:trHeight w:val="325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widowControl w:val="0"/>
            </w:pPr>
            <w:r>
              <w:rPr>
                <w:sz w:val="22"/>
              </w:rPr>
              <w:t>ОМ 2.1</w:t>
            </w:r>
          </w:p>
          <w:p w:rsidR="003771D2" w:rsidRDefault="009B52F3">
            <w:pPr>
              <w:pStyle w:val="ConsPlusCell"/>
              <w:widowControl w:val="0"/>
            </w:pPr>
            <w:r>
              <w:rPr>
                <w:sz w:val="22"/>
              </w:rPr>
              <w:t>Систематическое медицинское наблюдение за здоровьем муниципальных служащих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9B52F3">
            <w:pPr>
              <w:rPr>
                <w:sz w:val="22"/>
              </w:rPr>
            </w:pPr>
            <w:r>
              <w:rPr>
                <w:sz w:val="22"/>
              </w:rPr>
              <w:t xml:space="preserve">Всего, </w:t>
            </w:r>
            <w:r>
              <w:rPr>
                <w:rStyle w:val="afd"/>
                <w:sz w:val="22"/>
              </w:rPr>
              <w:t>&lt;3&gt;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15252B">
            <w:pPr>
              <w:widowControl w:val="0"/>
              <w:jc w:val="center"/>
            </w:pPr>
            <w:r>
              <w:t>18,5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15252B">
            <w:pPr>
              <w:widowControl w:val="0"/>
              <w:jc w:val="center"/>
            </w:pPr>
            <w:r>
              <w:t>18,5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771D2" w:rsidRDefault="0015252B">
            <w:pPr>
              <w:widowControl w:val="0"/>
              <w:jc w:val="center"/>
            </w:pPr>
            <w:r>
              <w:rPr>
                <w:sz w:val="22"/>
              </w:rPr>
              <w:t>2,7</w:t>
            </w:r>
          </w:p>
        </w:tc>
      </w:tr>
    </w:tbl>
    <w:p w:rsidR="003771D2" w:rsidRDefault="003771D2">
      <w:pPr>
        <w:widowControl w:val="0"/>
        <w:jc w:val="right"/>
        <w:rPr>
          <w:sz w:val="22"/>
        </w:rPr>
      </w:pPr>
    </w:p>
    <w:p w:rsidR="003771D2" w:rsidRDefault="009B52F3">
      <w:pPr>
        <w:widowControl w:val="0"/>
        <w:ind w:right="422"/>
        <w:jc w:val="both"/>
      </w:pPr>
      <w:r>
        <w:rPr>
          <w:sz w:val="22"/>
        </w:rPr>
        <w:t>&lt;1&gt; В соответствии с бюджетной отчетностью на 1 января текущего финансового года.</w:t>
      </w:r>
    </w:p>
    <w:p w:rsidR="003771D2" w:rsidRDefault="009B52F3">
      <w:pPr>
        <w:widowControl w:val="0"/>
        <w:ind w:right="422"/>
        <w:jc w:val="both"/>
      </w:pPr>
      <w:r>
        <w:rPr>
          <w:b/>
          <w:sz w:val="22"/>
        </w:rPr>
        <w:t>&lt;</w:t>
      </w:r>
      <w:r>
        <w:rPr>
          <w:sz w:val="22"/>
        </w:rPr>
        <w:t>2&gt; Заполняется в случае наличия указанных средств.</w:t>
      </w:r>
    </w:p>
    <w:p w:rsidR="003771D2" w:rsidRDefault="003771D2">
      <w:pPr>
        <w:widowControl w:val="0"/>
        <w:ind w:right="422"/>
        <w:jc w:val="both"/>
      </w:pPr>
      <w:hyperlink r:id="rId14" w:history="1">
        <w:r w:rsidR="009B52F3">
          <w:rPr>
            <w:rStyle w:val="afd"/>
            <w:color w:val="000000"/>
            <w:sz w:val="22"/>
          </w:rPr>
          <w:t>&lt;3&gt;</w:t>
        </w:r>
      </w:hyperlink>
      <w:r w:rsidR="009B52F3">
        <w:rPr>
          <w:sz w:val="22"/>
        </w:rPr>
        <w:t xml:space="preserve"> По основным мероприятиями, приоритетным основным мероприятиям и мероприятиям ВЦП в графе 3 «Объем расходов (тыс. рублей), предусмотренных муниципальной программой» сумма должна соответствовать данным Таблицы 6.</w:t>
      </w:r>
    </w:p>
    <w:p w:rsidR="003771D2" w:rsidRDefault="003771D2">
      <w:pPr>
        <w:widowControl w:val="0"/>
        <w:jc w:val="both"/>
      </w:pPr>
      <w:hyperlink r:id="rId15" w:history="1">
        <w:r w:rsidR="009B52F3">
          <w:rPr>
            <w:rStyle w:val="afd"/>
            <w:color w:val="000000"/>
            <w:sz w:val="22"/>
          </w:rPr>
          <w:t>&lt;4&gt;</w:t>
        </w:r>
      </w:hyperlink>
      <w:r w:rsidR="009B52F3">
        <w:rPr>
          <w:sz w:val="22"/>
        </w:rPr>
        <w:t xml:space="preserve"> В целях оптимизации содержания информации в графе 1 допускается использование аббревиатур, например: основное мероприятие 1.1 – ОМ 1.1.</w:t>
      </w:r>
    </w:p>
    <w:p w:rsidR="003771D2" w:rsidRDefault="003771D2">
      <w:pPr>
        <w:widowControl w:val="0"/>
        <w:jc w:val="both"/>
      </w:pPr>
    </w:p>
    <w:p w:rsidR="003771D2" w:rsidRDefault="003771D2">
      <w:pPr>
        <w:widowControl w:val="0"/>
        <w:jc w:val="both"/>
        <w:rPr>
          <w:sz w:val="22"/>
        </w:rPr>
      </w:pPr>
    </w:p>
    <w:p w:rsidR="003771D2" w:rsidRDefault="003771D2">
      <w:pPr>
        <w:widowControl w:val="0"/>
        <w:jc w:val="both"/>
        <w:rPr>
          <w:sz w:val="22"/>
        </w:rPr>
      </w:pPr>
    </w:p>
    <w:p w:rsidR="003771D2" w:rsidRDefault="009B52F3">
      <w:pPr>
        <w:widowControl w:val="0"/>
        <w:jc w:val="right"/>
      </w:pPr>
      <w:r>
        <w:rPr>
          <w:sz w:val="24"/>
        </w:rPr>
        <w:t>Таблица 13</w:t>
      </w:r>
    </w:p>
    <w:p w:rsidR="003771D2" w:rsidRDefault="003771D2">
      <w:pPr>
        <w:widowControl w:val="0"/>
        <w:ind w:firstLine="540"/>
        <w:jc w:val="both"/>
        <w:rPr>
          <w:sz w:val="24"/>
        </w:rPr>
      </w:pPr>
    </w:p>
    <w:p w:rsidR="003771D2" w:rsidRDefault="009B52F3">
      <w:pPr>
        <w:widowControl w:val="0"/>
        <w:jc w:val="center"/>
      </w:pPr>
      <w:r>
        <w:rPr>
          <w:sz w:val="26"/>
        </w:rPr>
        <w:t>СВЕДЕНИЯ</w:t>
      </w:r>
    </w:p>
    <w:p w:rsidR="003771D2" w:rsidRDefault="009B52F3">
      <w:pPr>
        <w:widowControl w:val="0"/>
        <w:jc w:val="center"/>
      </w:pPr>
      <w:r>
        <w:rPr>
          <w:sz w:val="26"/>
        </w:rPr>
        <w:t>о достижении значений показателей (индикаторов)</w:t>
      </w:r>
    </w:p>
    <w:p w:rsidR="003771D2" w:rsidRDefault="003771D2">
      <w:pPr>
        <w:widowControl w:val="0"/>
        <w:ind w:firstLine="540"/>
        <w:jc w:val="both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0"/>
        <w:gridCol w:w="6208"/>
        <w:gridCol w:w="49"/>
        <w:gridCol w:w="1123"/>
        <w:gridCol w:w="11"/>
        <w:gridCol w:w="2032"/>
        <w:gridCol w:w="14"/>
        <w:gridCol w:w="1236"/>
        <w:gridCol w:w="1105"/>
        <w:gridCol w:w="2980"/>
        <w:gridCol w:w="9"/>
        <w:gridCol w:w="33"/>
        <w:gridCol w:w="20"/>
      </w:tblGrid>
      <w:tr w:rsidR="003771D2"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6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 xml:space="preserve">Номер и наименование </w:t>
            </w:r>
          </w:p>
          <w:p w:rsidR="003771D2" w:rsidRDefault="003771D2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Единица</w:t>
            </w:r>
          </w:p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измерения</w:t>
            </w:r>
          </w:p>
        </w:tc>
        <w:tc>
          <w:tcPr>
            <w:tcW w:w="4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 xml:space="preserve">Значения показателей (индикаторов) </w:t>
            </w:r>
            <w:r>
              <w:rPr>
                <w:sz w:val="22"/>
              </w:rPr>
              <w:br/>
              <w:t xml:space="preserve">муниципальной программы, </w:t>
            </w:r>
            <w:r>
              <w:rPr>
                <w:sz w:val="22"/>
              </w:rPr>
              <w:br/>
              <w:t>подпрограммы муниципальной программы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 xml:space="preserve">Обоснование отклонений  </w:t>
            </w:r>
            <w:r>
              <w:rPr>
                <w:sz w:val="22"/>
              </w:rPr>
              <w:br/>
              <w:t xml:space="preserve"> значений показателя    </w:t>
            </w:r>
            <w:r>
              <w:rPr>
                <w:sz w:val="22"/>
              </w:rPr>
              <w:br/>
              <w:t xml:space="preserve"> (индикатора) на конец   </w:t>
            </w:r>
            <w:r>
              <w:rPr>
                <w:sz w:val="22"/>
              </w:rPr>
              <w:br/>
              <w:t xml:space="preserve"> отчетного года       </w:t>
            </w:r>
            <w:r>
              <w:rPr>
                <w:sz w:val="22"/>
              </w:rPr>
              <w:br/>
              <w:t>(при наличии)</w:t>
            </w:r>
          </w:p>
        </w:tc>
        <w:tc>
          <w:tcPr>
            <w:tcW w:w="4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3771D2">
            <w:pPr>
              <w:rPr>
                <w:rFonts w:ascii="Calibri" w:hAnsi="Calibri"/>
                <w:sz w:val="28"/>
              </w:rPr>
            </w:pPr>
          </w:p>
        </w:tc>
      </w:tr>
      <w:tr w:rsidR="003771D2"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3771D2"/>
        </w:tc>
        <w:tc>
          <w:tcPr>
            <w:tcW w:w="62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1D2" w:rsidRDefault="003771D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1D2" w:rsidRDefault="003771D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0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год,</w:t>
            </w:r>
          </w:p>
          <w:p w:rsidR="003771D2" w:rsidRDefault="009B52F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предшествующий </w:t>
            </w:r>
            <w:r>
              <w:rPr>
                <w:sz w:val="22"/>
              </w:rPr>
              <w:br/>
              <w:t xml:space="preserve">отчетному </w:t>
            </w:r>
            <w:hyperlink r:id="rId16" w:history="1">
              <w:r>
                <w:rPr>
                  <w:rStyle w:val="afd"/>
                  <w:rFonts w:ascii="Calibri" w:hAnsi="Calibri"/>
                  <w:sz w:val="22"/>
                </w:rPr>
                <w:t>&lt;1&gt;</w:t>
              </w:r>
            </w:hyperlink>
          </w:p>
        </w:tc>
        <w:tc>
          <w:tcPr>
            <w:tcW w:w="235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отчетный год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1D2" w:rsidRDefault="003771D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3771D2">
            <w:pPr>
              <w:rPr>
                <w:rFonts w:ascii="Calibri" w:hAnsi="Calibri"/>
                <w:sz w:val="28"/>
              </w:rPr>
            </w:pPr>
          </w:p>
        </w:tc>
      </w:tr>
      <w:tr w:rsidR="003771D2"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3771D2"/>
        </w:tc>
        <w:tc>
          <w:tcPr>
            <w:tcW w:w="62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1D2" w:rsidRDefault="003771D2"/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1D2" w:rsidRDefault="003771D2"/>
        </w:tc>
        <w:tc>
          <w:tcPr>
            <w:tcW w:w="20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3771D2"/>
        </w:tc>
        <w:tc>
          <w:tcPr>
            <w:tcW w:w="12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план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факт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1D2" w:rsidRDefault="003771D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3771D2">
            <w:pPr>
              <w:rPr>
                <w:rFonts w:ascii="Calibri" w:hAnsi="Calibri"/>
                <w:sz w:val="28"/>
              </w:rPr>
            </w:pPr>
          </w:p>
        </w:tc>
      </w:tr>
      <w:tr w:rsidR="003771D2"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2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0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4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3771D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0" w:type="dxa"/>
            <w:tcMar>
              <w:left w:w="0" w:type="dxa"/>
              <w:right w:w="0" w:type="dxa"/>
            </w:tcMar>
          </w:tcPr>
          <w:p w:rsidR="003771D2" w:rsidRDefault="003771D2"/>
        </w:tc>
      </w:tr>
      <w:tr w:rsidR="003771D2">
        <w:trPr>
          <w:trHeight w:val="313"/>
        </w:trPr>
        <w:tc>
          <w:tcPr>
            <w:tcW w:w="15307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4"/>
              </w:rPr>
              <w:t>Муниципальная программа «Муниципальная политика»</w:t>
            </w:r>
          </w:p>
        </w:tc>
        <w:tc>
          <w:tcPr>
            <w:tcW w:w="4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3771D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0" w:type="dxa"/>
            <w:tcMar>
              <w:left w:w="0" w:type="dxa"/>
              <w:right w:w="0" w:type="dxa"/>
            </w:tcMar>
          </w:tcPr>
          <w:p w:rsidR="003771D2" w:rsidRDefault="003771D2"/>
        </w:tc>
      </w:tr>
      <w:tr w:rsidR="003771D2"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9B52F3">
            <w:pPr>
              <w:widowControl w:val="0"/>
              <w:jc w:val="both"/>
            </w:pPr>
            <w:r>
              <w:rPr>
                <w:sz w:val="22"/>
              </w:rPr>
              <w:t>Обеспечение дополнительного профессионального образования лиц, замещающих муниципальные должности и муниципальных служащих муниципальные служащие, прошедшие диспансеризацию</w:t>
            </w:r>
          </w:p>
        </w:tc>
        <w:tc>
          <w:tcPr>
            <w:tcW w:w="11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да/нет</w:t>
            </w:r>
          </w:p>
        </w:tc>
        <w:tc>
          <w:tcPr>
            <w:tcW w:w="20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нет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нет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нет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3771D2">
            <w:pPr>
              <w:widowControl w:val="0"/>
              <w:rPr>
                <w:sz w:val="22"/>
              </w:rPr>
            </w:pPr>
          </w:p>
        </w:tc>
        <w:tc>
          <w:tcPr>
            <w:tcW w:w="4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3771D2">
            <w:pPr>
              <w:rPr>
                <w:sz w:val="22"/>
              </w:rPr>
            </w:pPr>
          </w:p>
        </w:tc>
        <w:tc>
          <w:tcPr>
            <w:tcW w:w="10" w:type="dxa"/>
            <w:tcMar>
              <w:left w:w="0" w:type="dxa"/>
              <w:right w:w="0" w:type="dxa"/>
            </w:tcMar>
          </w:tcPr>
          <w:p w:rsidR="003771D2" w:rsidRDefault="003771D2"/>
        </w:tc>
      </w:tr>
      <w:tr w:rsidR="003771D2"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9B52F3">
            <w:pPr>
              <w:widowControl w:val="0"/>
              <w:jc w:val="both"/>
            </w:pPr>
            <w:r>
              <w:rPr>
                <w:sz w:val="22"/>
              </w:rPr>
              <w:t>муниципальные служащие, прошедшие диспансеризацию</w:t>
            </w:r>
          </w:p>
        </w:tc>
        <w:tc>
          <w:tcPr>
            <w:tcW w:w="11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20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3771D2">
            <w:pPr>
              <w:widowControl w:val="0"/>
              <w:rPr>
                <w:sz w:val="22"/>
              </w:rPr>
            </w:pPr>
          </w:p>
        </w:tc>
        <w:tc>
          <w:tcPr>
            <w:tcW w:w="4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3771D2">
            <w:pPr>
              <w:rPr>
                <w:sz w:val="22"/>
              </w:rPr>
            </w:pPr>
          </w:p>
        </w:tc>
        <w:tc>
          <w:tcPr>
            <w:tcW w:w="10" w:type="dxa"/>
            <w:tcMar>
              <w:left w:w="0" w:type="dxa"/>
              <w:right w:w="0" w:type="dxa"/>
            </w:tcMar>
          </w:tcPr>
          <w:p w:rsidR="003771D2" w:rsidRDefault="003771D2"/>
        </w:tc>
      </w:tr>
      <w:tr w:rsidR="003771D2">
        <w:tc>
          <w:tcPr>
            <w:tcW w:w="15307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4"/>
              </w:rPr>
              <w:t xml:space="preserve">Подпрограмма 1      </w:t>
            </w:r>
            <w:r>
              <w:rPr>
                <w:spacing w:val="-8"/>
                <w:sz w:val="24"/>
              </w:rPr>
              <w:t>Развитие муниципального управления и муниципальной службы в Поляковском сельском поселении, дополнительное профессиональное образование лиц, занятых в системе местного самоуправления</w:t>
            </w:r>
          </w:p>
        </w:tc>
        <w:tc>
          <w:tcPr>
            <w:tcW w:w="4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3771D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0" w:type="dxa"/>
            <w:tcMar>
              <w:left w:w="0" w:type="dxa"/>
              <w:right w:w="0" w:type="dxa"/>
            </w:tcMar>
          </w:tcPr>
          <w:p w:rsidR="003771D2" w:rsidRDefault="003771D2"/>
        </w:tc>
      </w:tr>
      <w:tr w:rsidR="003771D2"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1.1.</w:t>
            </w:r>
          </w:p>
        </w:tc>
        <w:tc>
          <w:tcPr>
            <w:tcW w:w="62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9B52F3">
            <w:pPr>
              <w:widowControl w:val="0"/>
              <w:jc w:val="both"/>
            </w:pPr>
            <w:r>
              <w:rPr>
                <w:sz w:val="22"/>
              </w:rPr>
              <w:t xml:space="preserve">Показатель (индикатор)   </w:t>
            </w:r>
          </w:p>
          <w:p w:rsidR="003771D2" w:rsidRDefault="009B52F3">
            <w:pPr>
              <w:widowControl w:val="0"/>
              <w:jc w:val="both"/>
            </w:pPr>
            <w:r>
              <w:rPr>
                <w:sz w:val="22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20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3771D2">
            <w:pPr>
              <w:widowControl w:val="0"/>
              <w:rPr>
                <w:sz w:val="22"/>
              </w:rPr>
            </w:pPr>
          </w:p>
        </w:tc>
        <w:tc>
          <w:tcPr>
            <w:tcW w:w="4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3771D2">
            <w:pPr>
              <w:rPr>
                <w:sz w:val="22"/>
              </w:rPr>
            </w:pPr>
          </w:p>
        </w:tc>
        <w:tc>
          <w:tcPr>
            <w:tcW w:w="10" w:type="dxa"/>
            <w:tcMar>
              <w:left w:w="0" w:type="dxa"/>
              <w:right w:w="0" w:type="dxa"/>
            </w:tcMar>
          </w:tcPr>
          <w:p w:rsidR="003771D2" w:rsidRDefault="003771D2"/>
        </w:tc>
      </w:tr>
      <w:tr w:rsidR="003771D2"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1.2.</w:t>
            </w:r>
          </w:p>
        </w:tc>
        <w:tc>
          <w:tcPr>
            <w:tcW w:w="62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9B52F3">
            <w:pPr>
              <w:widowControl w:val="0"/>
              <w:jc w:val="both"/>
            </w:pPr>
            <w:r>
              <w:rPr>
                <w:sz w:val="22"/>
              </w:rPr>
              <w:t xml:space="preserve">Показатель (индикатор) </w:t>
            </w:r>
          </w:p>
          <w:p w:rsidR="003771D2" w:rsidRDefault="009B52F3">
            <w:pPr>
              <w:widowControl w:val="0"/>
              <w:jc w:val="both"/>
            </w:pPr>
            <w:r>
              <w:rPr>
                <w:sz w:val="22"/>
              </w:rPr>
              <w:t>Обеспечение дополнительного профессионального образования лиц, замещающих муниципальные должности и муниципальных служащих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20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3771D2">
            <w:pPr>
              <w:widowControl w:val="0"/>
              <w:rPr>
                <w:sz w:val="22"/>
              </w:rPr>
            </w:pPr>
          </w:p>
        </w:tc>
        <w:tc>
          <w:tcPr>
            <w:tcW w:w="4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3771D2">
            <w:pPr>
              <w:rPr>
                <w:sz w:val="22"/>
              </w:rPr>
            </w:pPr>
          </w:p>
        </w:tc>
        <w:tc>
          <w:tcPr>
            <w:tcW w:w="10" w:type="dxa"/>
            <w:tcMar>
              <w:left w:w="0" w:type="dxa"/>
              <w:right w:w="0" w:type="dxa"/>
            </w:tcMar>
          </w:tcPr>
          <w:p w:rsidR="003771D2" w:rsidRDefault="003771D2"/>
        </w:tc>
      </w:tr>
      <w:tr w:rsidR="003771D2">
        <w:tc>
          <w:tcPr>
            <w:tcW w:w="15307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4"/>
              </w:rPr>
              <w:t xml:space="preserve">Подпрограмма 2 </w:t>
            </w:r>
            <w:r>
              <w:rPr>
                <w:spacing w:val="-8"/>
                <w:sz w:val="24"/>
              </w:rPr>
              <w:t>Диспансеризация муниципальных служащих</w:t>
            </w:r>
          </w:p>
        </w:tc>
        <w:tc>
          <w:tcPr>
            <w:tcW w:w="4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3771D2">
            <w:pPr>
              <w:rPr>
                <w:sz w:val="22"/>
              </w:rPr>
            </w:pPr>
          </w:p>
        </w:tc>
        <w:tc>
          <w:tcPr>
            <w:tcW w:w="10" w:type="dxa"/>
            <w:tcMar>
              <w:left w:w="0" w:type="dxa"/>
              <w:right w:w="0" w:type="dxa"/>
            </w:tcMar>
          </w:tcPr>
          <w:p w:rsidR="003771D2" w:rsidRDefault="003771D2"/>
        </w:tc>
      </w:tr>
      <w:tr w:rsidR="003771D2"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2.1.</w:t>
            </w:r>
          </w:p>
        </w:tc>
        <w:tc>
          <w:tcPr>
            <w:tcW w:w="62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9B52F3">
            <w:pPr>
              <w:jc w:val="both"/>
            </w:pPr>
            <w:r>
              <w:rPr>
                <w:sz w:val="22"/>
              </w:rPr>
              <w:t xml:space="preserve">Показатель (индикатор)  </w:t>
            </w:r>
          </w:p>
          <w:p w:rsidR="003771D2" w:rsidRDefault="009B52F3">
            <w:pPr>
              <w:pStyle w:val="ConsPlusCell"/>
              <w:widowControl w:val="0"/>
            </w:pPr>
            <w:r>
              <w:rPr>
                <w:sz w:val="22"/>
              </w:rPr>
              <w:t>Систематическое медицинское наблюдение за здоровьем муниципальных служащих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20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71D2" w:rsidRDefault="009B52F3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3771D2">
            <w:pPr>
              <w:widowControl w:val="0"/>
              <w:rPr>
                <w:sz w:val="22"/>
              </w:rPr>
            </w:pPr>
          </w:p>
        </w:tc>
        <w:tc>
          <w:tcPr>
            <w:tcW w:w="4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771D2" w:rsidRDefault="003771D2">
            <w:pPr>
              <w:rPr>
                <w:sz w:val="22"/>
              </w:rPr>
            </w:pPr>
          </w:p>
        </w:tc>
        <w:tc>
          <w:tcPr>
            <w:tcW w:w="10" w:type="dxa"/>
            <w:tcMar>
              <w:left w:w="0" w:type="dxa"/>
              <w:right w:w="0" w:type="dxa"/>
            </w:tcMar>
          </w:tcPr>
          <w:p w:rsidR="003771D2" w:rsidRDefault="003771D2"/>
        </w:tc>
      </w:tr>
    </w:tbl>
    <w:p w:rsidR="003771D2" w:rsidRDefault="003771D2">
      <w:pPr>
        <w:widowControl w:val="0"/>
        <w:ind w:firstLine="540"/>
        <w:jc w:val="both"/>
        <w:rPr>
          <w:sz w:val="22"/>
        </w:rPr>
      </w:pPr>
    </w:p>
    <w:p w:rsidR="003771D2" w:rsidRDefault="009B52F3">
      <w:pPr>
        <w:widowControl w:val="0"/>
        <w:ind w:firstLine="540"/>
        <w:jc w:val="both"/>
      </w:pPr>
      <w:r>
        <w:rPr>
          <w:sz w:val="22"/>
        </w:rPr>
        <w:t>&lt;1&gt; Приводится фактическое значение индикатора или показателя за год, предшествующий отчетному.</w:t>
      </w:r>
    </w:p>
    <w:p w:rsidR="003771D2" w:rsidRDefault="003771D2">
      <w:pPr>
        <w:widowControl w:val="0"/>
        <w:jc w:val="right"/>
        <w:rPr>
          <w:sz w:val="24"/>
        </w:rPr>
      </w:pPr>
    </w:p>
    <w:p w:rsidR="003771D2" w:rsidRDefault="003771D2">
      <w:pPr>
        <w:widowControl w:val="0"/>
        <w:jc w:val="right"/>
        <w:rPr>
          <w:sz w:val="24"/>
        </w:rPr>
      </w:pPr>
    </w:p>
    <w:p w:rsidR="003771D2" w:rsidRDefault="003771D2">
      <w:pPr>
        <w:widowControl w:val="0"/>
        <w:jc w:val="right"/>
        <w:rPr>
          <w:sz w:val="24"/>
        </w:rPr>
      </w:pPr>
    </w:p>
    <w:p w:rsidR="003771D2" w:rsidRDefault="009B52F3">
      <w:pPr>
        <w:widowControl w:val="0"/>
        <w:jc w:val="right"/>
      </w:pPr>
      <w:r>
        <w:rPr>
          <w:sz w:val="24"/>
        </w:rPr>
        <w:t>Таблица 14</w:t>
      </w:r>
    </w:p>
    <w:p w:rsidR="003771D2" w:rsidRDefault="009B52F3">
      <w:pPr>
        <w:jc w:val="center"/>
      </w:pPr>
      <w:r>
        <w:rPr>
          <w:sz w:val="24"/>
        </w:rPr>
        <w:t>ИНФОРМАЦИЯ</w:t>
      </w:r>
    </w:p>
    <w:p w:rsidR="003771D2" w:rsidRDefault="009B52F3">
      <w:pPr>
        <w:jc w:val="center"/>
      </w:pPr>
      <w:r>
        <w:rPr>
          <w:sz w:val="24"/>
        </w:rPr>
        <w:t xml:space="preserve">о возникновении экономии бюджетных ассигнований на реализацию основных мероприятий </w:t>
      </w:r>
      <w:r>
        <w:rPr>
          <w:sz w:val="24"/>
        </w:rPr>
        <w:br/>
        <w:t xml:space="preserve">подпрограмм и мероприятий ведомственных целевых программ муниципальной программы, в том числе в результате </w:t>
      </w:r>
    </w:p>
    <w:p w:rsidR="003771D2" w:rsidRDefault="009B52F3">
      <w:pPr>
        <w:widowControl w:val="0"/>
        <w:jc w:val="center"/>
      </w:pPr>
      <w:r>
        <w:rPr>
          <w:sz w:val="24"/>
        </w:rPr>
        <w:t xml:space="preserve">проведения закупок, при условии его исполнения в полном объеме </w:t>
      </w:r>
      <w:r>
        <w:rPr>
          <w:sz w:val="24"/>
        </w:rPr>
        <w:br/>
        <w:t>в 202</w:t>
      </w:r>
      <w:r w:rsidR="0015252B">
        <w:rPr>
          <w:sz w:val="24"/>
        </w:rPr>
        <w:t>4</w:t>
      </w:r>
      <w:r>
        <w:rPr>
          <w:sz w:val="24"/>
        </w:rPr>
        <w:t>году</w:t>
      </w:r>
    </w:p>
    <w:tbl>
      <w:tblPr>
        <w:tblW w:w="0" w:type="auto"/>
        <w:tblInd w:w="-60" w:type="dxa"/>
        <w:tblLayout w:type="fixed"/>
        <w:tblLook w:val="04A0"/>
      </w:tblPr>
      <w:tblGrid>
        <w:gridCol w:w="721"/>
        <w:gridCol w:w="8480"/>
        <w:gridCol w:w="1493"/>
        <w:gridCol w:w="1765"/>
        <w:gridCol w:w="975"/>
        <w:gridCol w:w="1983"/>
        <w:gridCol w:w="236"/>
      </w:tblGrid>
      <w:tr w:rsidR="003771D2">
        <w:trPr>
          <w:trHeight w:val="645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jc w:val="center"/>
            </w:pPr>
            <w:r>
              <w:rPr>
                <w:sz w:val="24"/>
              </w:rPr>
              <w:t xml:space="preserve">№ </w:t>
            </w:r>
          </w:p>
          <w:p w:rsidR="003771D2" w:rsidRDefault="009B52F3">
            <w:pPr>
              <w:ind w:left="-1418" w:firstLine="1276"/>
              <w:jc w:val="center"/>
            </w:pPr>
            <w:r>
              <w:rPr>
                <w:sz w:val="24"/>
              </w:rPr>
              <w:t>п/п</w:t>
            </w:r>
          </w:p>
        </w:tc>
        <w:tc>
          <w:tcPr>
            <w:tcW w:w="8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jc w:val="center"/>
            </w:pPr>
            <w:r>
              <w:rPr>
                <w:sz w:val="24"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3771D2" w:rsidRDefault="009B52F3">
            <w:pPr>
              <w:jc w:val="center"/>
            </w:pPr>
            <w:r>
              <w:rPr>
                <w:sz w:val="24"/>
              </w:rPr>
              <w:t>(по инвестиционным расходам – в разрезе объектов)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jc w:val="center"/>
            </w:pPr>
            <w:r>
              <w:rPr>
                <w:sz w:val="24"/>
              </w:rPr>
              <w:t>Ожидаемый</w:t>
            </w:r>
          </w:p>
          <w:p w:rsidR="003771D2" w:rsidRDefault="009B52F3">
            <w:pPr>
              <w:jc w:val="center"/>
            </w:pPr>
            <w:r>
              <w:rPr>
                <w:sz w:val="24"/>
              </w:rPr>
              <w:t>результат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jc w:val="center"/>
            </w:pPr>
            <w:r>
              <w:rPr>
                <w:sz w:val="24"/>
              </w:rPr>
              <w:t>Фактически сложившийся результат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D2" w:rsidRDefault="009B52F3">
            <w:pPr>
              <w:jc w:val="center"/>
            </w:pPr>
            <w:r>
              <w:rPr>
                <w:sz w:val="24"/>
              </w:rPr>
              <w:t>Сумма экономии</w:t>
            </w:r>
            <w:r>
              <w:rPr>
                <w:sz w:val="24"/>
              </w:rPr>
              <w:br/>
              <w:t>(тыс. рублей)</w:t>
            </w:r>
          </w:p>
        </w:tc>
      </w:tr>
      <w:tr w:rsidR="003771D2">
        <w:trPr>
          <w:trHeight w:val="89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3771D2"/>
        </w:tc>
        <w:tc>
          <w:tcPr>
            <w:tcW w:w="8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3771D2"/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3771D2"/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3771D2"/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jc w:val="center"/>
            </w:pPr>
            <w:r>
              <w:rPr>
                <w:sz w:val="24"/>
              </w:rPr>
              <w:t>всего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D2" w:rsidRDefault="009B52F3">
            <w:pPr>
              <w:jc w:val="center"/>
            </w:pPr>
            <w:r>
              <w:rPr>
                <w:sz w:val="24"/>
              </w:rPr>
              <w:t>в том числе в результате проведения закупок</w:t>
            </w:r>
          </w:p>
        </w:tc>
        <w:tc>
          <w:tcPr>
            <w:tcW w:w="6" w:type="dxa"/>
          </w:tcPr>
          <w:p w:rsidR="003771D2" w:rsidRDefault="003771D2"/>
        </w:tc>
      </w:tr>
      <w:tr w:rsidR="003771D2">
        <w:trPr>
          <w:trHeight w:val="3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jc w:val="center"/>
            </w:pPr>
            <w:r>
              <w:rPr>
                <w:sz w:val="24"/>
              </w:rPr>
              <w:t>2 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jc w:val="center"/>
            </w:pPr>
            <w:r>
              <w:rPr>
                <w:sz w:val="24"/>
              </w:rPr>
              <w:t>3 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jc w:val="center"/>
            </w:pPr>
            <w:r>
              <w:rPr>
                <w:sz w:val="24"/>
              </w:rPr>
              <w:t>4 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jc w:val="center"/>
            </w:pPr>
            <w:r>
              <w:rPr>
                <w:sz w:val="24"/>
              </w:rPr>
              <w:t>5 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D2" w:rsidRDefault="009B52F3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6" w:type="dxa"/>
          </w:tcPr>
          <w:p w:rsidR="003771D2" w:rsidRDefault="003771D2"/>
        </w:tc>
      </w:tr>
      <w:tr w:rsidR="003771D2">
        <w:trPr>
          <w:trHeight w:val="3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3771D2">
            <w:pPr>
              <w:rPr>
                <w:sz w:val="24"/>
              </w:rPr>
            </w:pP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jc w:val="both"/>
            </w:pPr>
            <w:r>
              <w:rPr>
                <w:sz w:val="24"/>
              </w:rPr>
              <w:t>Муниципальная программа</w:t>
            </w:r>
          </w:p>
          <w:p w:rsidR="003771D2" w:rsidRDefault="009B52F3">
            <w:pPr>
              <w:jc w:val="both"/>
            </w:pPr>
            <w:r>
              <w:rPr>
                <w:sz w:val="24"/>
              </w:rPr>
              <w:t>Муниципальная политика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D4241A">
            <w:pPr>
              <w:jc w:val="center"/>
            </w:pPr>
            <w:r>
              <w:rPr>
                <w:sz w:val="24"/>
              </w:rPr>
              <w:t>7,7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D2" w:rsidRDefault="00D4241A" w:rsidP="00D4241A">
            <w:pPr>
              <w:jc w:val="center"/>
            </w:pPr>
            <w:r>
              <w:rPr>
                <w:sz w:val="24"/>
              </w:rPr>
              <w:t>7</w:t>
            </w:r>
            <w:r w:rsidR="009B52F3">
              <w:rPr>
                <w:sz w:val="24"/>
              </w:rPr>
              <w:t>,</w:t>
            </w:r>
            <w:r>
              <w:rPr>
                <w:sz w:val="24"/>
              </w:rPr>
              <w:t>7</w:t>
            </w:r>
          </w:p>
        </w:tc>
        <w:tc>
          <w:tcPr>
            <w:tcW w:w="6" w:type="dxa"/>
          </w:tcPr>
          <w:p w:rsidR="003771D2" w:rsidRDefault="003771D2"/>
        </w:tc>
      </w:tr>
      <w:tr w:rsidR="003771D2">
        <w:trPr>
          <w:trHeight w:val="3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jc w:val="both"/>
            </w:pPr>
            <w:r>
              <w:rPr>
                <w:sz w:val="24"/>
              </w:rPr>
              <w:t>Подпрограмма 1.</w:t>
            </w:r>
          </w:p>
          <w:p w:rsidR="003771D2" w:rsidRDefault="009B52F3">
            <w:pPr>
              <w:widowControl w:val="0"/>
              <w:jc w:val="both"/>
            </w:pPr>
            <w:r>
              <w:rPr>
                <w:spacing w:val="-8"/>
                <w:sz w:val="24"/>
              </w:rPr>
              <w:t>Развитие муниципального управления и муниципальной службы в Поляковском сельском поселении, дополнительное профессиональное образование лиц, занятых в системе местного самоуправления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D4241A">
            <w:pPr>
              <w:jc w:val="center"/>
            </w:pPr>
            <w:r>
              <w:rPr>
                <w:sz w:val="24"/>
              </w:rPr>
              <w:t>5,0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D2" w:rsidRDefault="00D4241A">
            <w:pPr>
              <w:jc w:val="center"/>
            </w:pPr>
            <w:r>
              <w:t>5,0</w:t>
            </w:r>
          </w:p>
        </w:tc>
        <w:tc>
          <w:tcPr>
            <w:tcW w:w="6" w:type="dxa"/>
          </w:tcPr>
          <w:p w:rsidR="003771D2" w:rsidRDefault="003771D2"/>
        </w:tc>
      </w:tr>
      <w:tr w:rsidR="003771D2">
        <w:trPr>
          <w:trHeight w:val="3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jc w:val="center"/>
            </w:pPr>
            <w:r>
              <w:rPr>
                <w:sz w:val="24"/>
              </w:rPr>
              <w:t>1.1.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widowControl w:val="0"/>
              <w:jc w:val="both"/>
            </w:pPr>
            <w:r>
              <w:rPr>
                <w:sz w:val="24"/>
              </w:rPr>
              <w:t>ОМ 1.1</w:t>
            </w:r>
          </w:p>
          <w:p w:rsidR="003771D2" w:rsidRDefault="009B52F3">
            <w:pPr>
              <w:widowControl w:val="0"/>
              <w:jc w:val="both"/>
            </w:pPr>
            <w:r>
              <w:rPr>
                <w:sz w:val="24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D2" w:rsidRDefault="009B52F3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6" w:type="dxa"/>
          </w:tcPr>
          <w:p w:rsidR="003771D2" w:rsidRDefault="003771D2"/>
        </w:tc>
      </w:tr>
      <w:tr w:rsidR="003771D2">
        <w:trPr>
          <w:trHeight w:val="3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jc w:val="center"/>
            </w:pPr>
            <w:r>
              <w:rPr>
                <w:sz w:val="24"/>
              </w:rPr>
              <w:t>1.2.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widowControl w:val="0"/>
              <w:jc w:val="both"/>
            </w:pPr>
            <w:r>
              <w:rPr>
                <w:sz w:val="24"/>
              </w:rPr>
              <w:t>ОМ 1.2</w:t>
            </w:r>
          </w:p>
          <w:p w:rsidR="003771D2" w:rsidRDefault="009B52F3">
            <w:pPr>
              <w:widowControl w:val="0"/>
              <w:jc w:val="both"/>
            </w:pPr>
            <w:r>
              <w:rPr>
                <w:sz w:val="24"/>
              </w:rPr>
              <w:t xml:space="preserve">Обеспечение дополнительного профессионального образования лиц, замещающих муниципальные должности и муниципальных служащих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D4241A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D4241A">
            <w:pPr>
              <w:jc w:val="center"/>
            </w:pPr>
            <w: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D4241A">
            <w:pPr>
              <w:jc w:val="center"/>
            </w:pPr>
            <w:r>
              <w:t>5,0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D2" w:rsidRDefault="00D4241A">
            <w:pPr>
              <w:jc w:val="center"/>
            </w:pPr>
            <w:r>
              <w:rPr>
                <w:sz w:val="24"/>
              </w:rPr>
              <w:t>5,0</w:t>
            </w:r>
          </w:p>
        </w:tc>
        <w:tc>
          <w:tcPr>
            <w:tcW w:w="6" w:type="dxa"/>
          </w:tcPr>
          <w:p w:rsidR="003771D2" w:rsidRDefault="003771D2"/>
        </w:tc>
      </w:tr>
      <w:tr w:rsidR="003771D2">
        <w:trPr>
          <w:trHeight w:val="3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widowControl w:val="0"/>
              <w:jc w:val="both"/>
            </w:pPr>
            <w:r>
              <w:rPr>
                <w:sz w:val="24"/>
              </w:rPr>
              <w:t xml:space="preserve">Подпрограмма 2. </w:t>
            </w:r>
          </w:p>
          <w:p w:rsidR="003771D2" w:rsidRDefault="009B52F3">
            <w:pPr>
              <w:widowControl w:val="0"/>
              <w:jc w:val="both"/>
            </w:pPr>
            <w:r>
              <w:rPr>
                <w:spacing w:val="-8"/>
                <w:sz w:val="24"/>
              </w:rPr>
              <w:t>Диспансеризация муниципальных служащих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D4241A">
            <w:pPr>
              <w:jc w:val="center"/>
            </w:pPr>
            <w:r>
              <w:rPr>
                <w:sz w:val="24"/>
              </w:rPr>
              <w:t>2,7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D2" w:rsidRDefault="00D4241A" w:rsidP="00D4241A">
            <w:pPr>
              <w:jc w:val="center"/>
            </w:pPr>
            <w:r>
              <w:rPr>
                <w:sz w:val="24"/>
              </w:rPr>
              <w:t>2</w:t>
            </w:r>
            <w:r w:rsidR="009B52F3">
              <w:rPr>
                <w:sz w:val="24"/>
              </w:rPr>
              <w:t>,</w:t>
            </w:r>
            <w:r>
              <w:rPr>
                <w:sz w:val="24"/>
              </w:rPr>
              <w:t>7</w:t>
            </w:r>
          </w:p>
        </w:tc>
        <w:tc>
          <w:tcPr>
            <w:tcW w:w="6" w:type="dxa"/>
          </w:tcPr>
          <w:p w:rsidR="003771D2" w:rsidRDefault="003771D2"/>
        </w:tc>
      </w:tr>
      <w:tr w:rsidR="003771D2">
        <w:trPr>
          <w:trHeight w:val="3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jc w:val="center"/>
            </w:pPr>
            <w:r>
              <w:rPr>
                <w:sz w:val="24"/>
              </w:rPr>
              <w:t>2.1.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widowControl w:val="0"/>
              <w:jc w:val="both"/>
            </w:pPr>
            <w:r>
              <w:rPr>
                <w:sz w:val="24"/>
              </w:rPr>
              <w:t>ОМ 2.1</w:t>
            </w:r>
          </w:p>
          <w:p w:rsidR="003771D2" w:rsidRDefault="009B52F3">
            <w:pPr>
              <w:pStyle w:val="ConsPlusCell"/>
              <w:widowControl w:val="0"/>
              <w:jc w:val="both"/>
            </w:pPr>
            <w:r>
              <w:rPr>
                <w:sz w:val="24"/>
              </w:rPr>
              <w:t>Систематическое медицинское наблюдение за здоровьем муниципальных служащих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9B52F3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1D2" w:rsidRDefault="00D4241A">
            <w:pPr>
              <w:jc w:val="center"/>
            </w:pPr>
            <w:r>
              <w:rPr>
                <w:sz w:val="24"/>
              </w:rPr>
              <w:t>2,7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D2" w:rsidRDefault="00D4241A">
            <w:pPr>
              <w:jc w:val="center"/>
            </w:pPr>
            <w:r>
              <w:t>2,7</w:t>
            </w:r>
          </w:p>
        </w:tc>
        <w:tc>
          <w:tcPr>
            <w:tcW w:w="6" w:type="dxa"/>
          </w:tcPr>
          <w:p w:rsidR="003771D2" w:rsidRDefault="003771D2"/>
        </w:tc>
      </w:tr>
    </w:tbl>
    <w:p w:rsidR="003771D2" w:rsidRDefault="009B52F3">
      <w:pPr>
        <w:widowControl w:val="0"/>
        <w:ind w:firstLine="540"/>
        <w:jc w:val="both"/>
        <w:rPr>
          <w:sz w:val="16"/>
        </w:rPr>
      </w:pPr>
      <w:r>
        <w:rPr>
          <w:rStyle w:val="afd"/>
          <w:sz w:val="24"/>
        </w:rPr>
        <w:t>&lt;1&gt;</w:t>
      </w:r>
      <w:r>
        <w:rPr>
          <w:sz w:val="16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3771D2" w:rsidRDefault="003771D2">
      <w:pPr>
        <w:widowControl w:val="0"/>
        <w:jc w:val="both"/>
      </w:pPr>
    </w:p>
    <w:sectPr w:rsidR="003771D2" w:rsidSect="003771D2">
      <w:footerReference w:type="default" r:id="rId17"/>
      <w:pgSz w:w="16838" w:h="11906" w:orient="landscape"/>
      <w:pgMar w:top="397" w:right="737" w:bottom="776" w:left="73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84D" w:rsidRDefault="0022484D" w:rsidP="003771D2">
      <w:r>
        <w:separator/>
      </w:r>
    </w:p>
  </w:endnote>
  <w:endnote w:type="continuationSeparator" w:id="1">
    <w:p w:rsidR="0022484D" w:rsidRDefault="0022484D" w:rsidP="00377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F3" w:rsidRDefault="009B52F3">
    <w:pPr>
      <w:framePr w:wrap="around" w:vAnchor="text" w:hAnchor="margin" w:y="1"/>
    </w:pPr>
    <w:fldSimple w:instr="PAGE ">
      <w:r w:rsidR="00D4241A">
        <w:rPr>
          <w:noProof/>
        </w:rPr>
        <w:t>13</w:t>
      </w:r>
    </w:fldSimple>
  </w:p>
  <w:p w:rsidR="009B52F3" w:rsidRDefault="009B52F3">
    <w:pPr>
      <w:pStyle w:val="affd"/>
      <w:ind w:right="360"/>
    </w:pPr>
  </w:p>
  <w:p w:rsidR="009B52F3" w:rsidRDefault="009B52F3"/>
  <w:p w:rsidR="009B52F3" w:rsidRDefault="009B52F3"/>
  <w:p w:rsidR="009B52F3" w:rsidRDefault="009B52F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84D" w:rsidRDefault="0022484D" w:rsidP="003771D2">
      <w:r>
        <w:separator/>
      </w:r>
    </w:p>
  </w:footnote>
  <w:footnote w:type="continuationSeparator" w:id="1">
    <w:p w:rsidR="0022484D" w:rsidRDefault="0022484D" w:rsidP="00377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77ACB"/>
    <w:multiLevelType w:val="multilevel"/>
    <w:tmpl w:val="31F4E0A6"/>
    <w:lvl w:ilvl="0">
      <w:start w:val="1"/>
      <w:numFmt w:val="decimal"/>
      <w:lvlText w:val="%1."/>
      <w:lvlJc w:val="left"/>
      <w:pPr>
        <w:tabs>
          <w:tab w:val="left" w:pos="0"/>
        </w:tabs>
        <w:ind w:left="1068" w:hanging="360"/>
      </w:pPr>
      <w:rPr>
        <w:spacing w:val="-8"/>
        <w:sz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B82630"/>
    <w:multiLevelType w:val="multilevel"/>
    <w:tmpl w:val="8F6A41D6"/>
    <w:lvl w:ilvl="0">
      <w:start w:val="1"/>
      <w:numFmt w:val="decimal"/>
      <w:lvlText w:val="%1."/>
      <w:lvlJc w:val="left"/>
      <w:pPr>
        <w:tabs>
          <w:tab w:val="left" w:pos="0"/>
        </w:tabs>
        <w:ind w:left="1350" w:hanging="810"/>
      </w:pPr>
      <w:rPr>
        <w:rFonts w:ascii="Times New Roman" w:hAnsi="Times New Roman"/>
        <w:sz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22717B"/>
    <w:multiLevelType w:val="multilevel"/>
    <w:tmpl w:val="93F223BA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62B61D35"/>
    <w:multiLevelType w:val="multilevel"/>
    <w:tmpl w:val="635C1DE2"/>
    <w:lvl w:ilvl="0">
      <w:start w:val="1"/>
      <w:numFmt w:val="decimal"/>
      <w:lvlText w:val="%1)"/>
      <w:lvlJc w:val="left"/>
      <w:pPr>
        <w:tabs>
          <w:tab w:val="left" w:pos="0"/>
        </w:tabs>
        <w:ind w:left="1249" w:hanging="540"/>
      </w:pPr>
      <w:rPr>
        <w:sz w:val="27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1D2"/>
    <w:rsid w:val="0015252B"/>
    <w:rsid w:val="0022484D"/>
    <w:rsid w:val="003771D2"/>
    <w:rsid w:val="00840774"/>
    <w:rsid w:val="009B52F3"/>
    <w:rsid w:val="00D42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3771D2"/>
  </w:style>
  <w:style w:type="paragraph" w:styleId="1">
    <w:name w:val="heading 1"/>
    <w:basedOn w:val="a"/>
    <w:next w:val="a"/>
    <w:link w:val="11"/>
    <w:uiPriority w:val="9"/>
    <w:qFormat/>
    <w:rsid w:val="003771D2"/>
    <w:pPr>
      <w:keepNext/>
      <w:numPr>
        <w:numId w:val="4"/>
      </w:numPr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3771D2"/>
    <w:pPr>
      <w:keepNext/>
      <w:numPr>
        <w:ilvl w:val="1"/>
        <w:numId w:val="4"/>
      </w:numPr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3771D2"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3771D2"/>
    <w:pPr>
      <w:keepNext/>
      <w:numPr>
        <w:ilvl w:val="3"/>
        <w:numId w:val="4"/>
      </w:num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1"/>
    <w:uiPriority w:val="9"/>
    <w:qFormat/>
    <w:rsid w:val="003771D2"/>
    <w:pPr>
      <w:keepNext/>
      <w:numPr>
        <w:ilvl w:val="4"/>
        <w:numId w:val="4"/>
      </w:numPr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3771D2"/>
  </w:style>
  <w:style w:type="paragraph" w:customStyle="1" w:styleId="WW8Num5z4">
    <w:name w:val="WW8Num5z4"/>
    <w:link w:val="WW8Num5z40"/>
    <w:rsid w:val="003771D2"/>
  </w:style>
  <w:style w:type="character" w:customStyle="1" w:styleId="WW8Num5z40">
    <w:name w:val="WW8Num5z4"/>
    <w:link w:val="WW8Num5z4"/>
    <w:rsid w:val="003771D2"/>
  </w:style>
  <w:style w:type="paragraph" w:customStyle="1" w:styleId="WW8Num11z0">
    <w:name w:val="WW8Num11z0"/>
    <w:link w:val="WW8Num11z00"/>
    <w:rsid w:val="003771D2"/>
  </w:style>
  <w:style w:type="character" w:customStyle="1" w:styleId="WW8Num11z00">
    <w:name w:val="WW8Num11z0"/>
    <w:link w:val="WW8Num11z0"/>
    <w:rsid w:val="003771D2"/>
  </w:style>
  <w:style w:type="paragraph" w:customStyle="1" w:styleId="WW8Num12z1">
    <w:name w:val="WW8Num12z1"/>
    <w:link w:val="WW8Num12z10"/>
    <w:rsid w:val="003771D2"/>
    <w:rPr>
      <w:rFonts w:ascii="Courier New" w:hAnsi="Courier New"/>
    </w:rPr>
  </w:style>
  <w:style w:type="character" w:customStyle="1" w:styleId="WW8Num12z10">
    <w:name w:val="WW8Num12z1"/>
    <w:link w:val="WW8Num12z1"/>
    <w:rsid w:val="003771D2"/>
    <w:rPr>
      <w:rFonts w:ascii="Courier New" w:hAnsi="Courier New"/>
    </w:rPr>
  </w:style>
  <w:style w:type="paragraph" w:customStyle="1" w:styleId="WW8Num7z5">
    <w:name w:val="WW8Num7z5"/>
    <w:link w:val="WW8Num7z50"/>
    <w:rsid w:val="003771D2"/>
  </w:style>
  <w:style w:type="character" w:customStyle="1" w:styleId="WW8Num7z50">
    <w:name w:val="WW8Num7z5"/>
    <w:link w:val="WW8Num7z5"/>
    <w:rsid w:val="003771D2"/>
  </w:style>
  <w:style w:type="paragraph" w:customStyle="1" w:styleId="WW8Num23z8">
    <w:name w:val="WW8Num23z8"/>
    <w:link w:val="WW8Num23z80"/>
    <w:rsid w:val="003771D2"/>
  </w:style>
  <w:style w:type="character" w:customStyle="1" w:styleId="WW8Num23z80">
    <w:name w:val="WW8Num23z8"/>
    <w:link w:val="WW8Num23z8"/>
    <w:rsid w:val="003771D2"/>
  </w:style>
  <w:style w:type="paragraph" w:customStyle="1" w:styleId="WW8Num1z8">
    <w:name w:val="WW8Num1z8"/>
    <w:link w:val="WW8Num1z80"/>
    <w:rsid w:val="003771D2"/>
  </w:style>
  <w:style w:type="character" w:customStyle="1" w:styleId="WW8Num1z80">
    <w:name w:val="WW8Num1z8"/>
    <w:link w:val="WW8Num1z8"/>
    <w:rsid w:val="003771D2"/>
  </w:style>
  <w:style w:type="paragraph" w:styleId="20">
    <w:name w:val="toc 2"/>
    <w:next w:val="a"/>
    <w:link w:val="22"/>
    <w:uiPriority w:val="39"/>
    <w:rsid w:val="003771D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3771D2"/>
    <w:rPr>
      <w:rFonts w:ascii="XO Thames" w:hAnsi="XO Thames"/>
      <w:sz w:val="28"/>
    </w:rPr>
  </w:style>
  <w:style w:type="paragraph" w:customStyle="1" w:styleId="12">
    <w:name w:val="Заголовок1"/>
    <w:basedOn w:val="a"/>
    <w:next w:val="a3"/>
    <w:link w:val="13"/>
    <w:rsid w:val="003771D2"/>
    <w:pPr>
      <w:jc w:val="center"/>
    </w:pPr>
    <w:rPr>
      <w:sz w:val="28"/>
    </w:rPr>
  </w:style>
  <w:style w:type="character" w:customStyle="1" w:styleId="13">
    <w:name w:val="Заголовок1"/>
    <w:basedOn w:val="10"/>
    <w:link w:val="12"/>
    <w:rsid w:val="003771D2"/>
    <w:rPr>
      <w:sz w:val="28"/>
    </w:rPr>
  </w:style>
  <w:style w:type="paragraph" w:customStyle="1" w:styleId="WW8Num2z7">
    <w:name w:val="WW8Num2z7"/>
    <w:link w:val="WW8Num2z70"/>
    <w:rsid w:val="003771D2"/>
  </w:style>
  <w:style w:type="character" w:customStyle="1" w:styleId="WW8Num2z70">
    <w:name w:val="WW8Num2z7"/>
    <w:link w:val="WW8Num2z7"/>
    <w:rsid w:val="003771D2"/>
  </w:style>
  <w:style w:type="paragraph" w:customStyle="1" w:styleId="WW8Num12z3">
    <w:name w:val="WW8Num12z3"/>
    <w:link w:val="WW8Num12z30"/>
    <w:rsid w:val="003771D2"/>
    <w:rPr>
      <w:rFonts w:ascii="Symbol" w:hAnsi="Symbol"/>
    </w:rPr>
  </w:style>
  <w:style w:type="character" w:customStyle="1" w:styleId="WW8Num12z30">
    <w:name w:val="WW8Num12z3"/>
    <w:link w:val="WW8Num12z3"/>
    <w:rsid w:val="003771D2"/>
    <w:rPr>
      <w:rFonts w:ascii="Symbol" w:hAnsi="Symbol"/>
    </w:rPr>
  </w:style>
  <w:style w:type="paragraph" w:customStyle="1" w:styleId="WW8Num6z6">
    <w:name w:val="WW8Num6z6"/>
    <w:link w:val="WW8Num6z60"/>
    <w:rsid w:val="003771D2"/>
  </w:style>
  <w:style w:type="character" w:customStyle="1" w:styleId="WW8Num6z60">
    <w:name w:val="WW8Num6z6"/>
    <w:link w:val="WW8Num6z6"/>
    <w:rsid w:val="003771D2"/>
  </w:style>
  <w:style w:type="paragraph" w:customStyle="1" w:styleId="WW8Num7z1">
    <w:name w:val="WW8Num7z1"/>
    <w:link w:val="WW8Num7z10"/>
    <w:rsid w:val="003771D2"/>
  </w:style>
  <w:style w:type="character" w:customStyle="1" w:styleId="WW8Num7z10">
    <w:name w:val="WW8Num7z1"/>
    <w:link w:val="WW8Num7z1"/>
    <w:rsid w:val="003771D2"/>
  </w:style>
  <w:style w:type="paragraph" w:styleId="a4">
    <w:name w:val="No Spacing"/>
    <w:link w:val="a5"/>
    <w:rsid w:val="003771D2"/>
    <w:rPr>
      <w:rFonts w:ascii="Calibri" w:hAnsi="Calibri"/>
      <w:sz w:val="22"/>
    </w:rPr>
  </w:style>
  <w:style w:type="character" w:customStyle="1" w:styleId="14">
    <w:name w:val="Без интервала1"/>
    <w:link w:val="a4"/>
    <w:rsid w:val="003771D2"/>
    <w:rPr>
      <w:rFonts w:ascii="Calibri" w:hAnsi="Calibri"/>
      <w:sz w:val="22"/>
    </w:rPr>
  </w:style>
  <w:style w:type="paragraph" w:styleId="41">
    <w:name w:val="toc 4"/>
    <w:next w:val="a"/>
    <w:link w:val="42"/>
    <w:uiPriority w:val="39"/>
    <w:rsid w:val="003771D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771D2"/>
    <w:rPr>
      <w:rFonts w:ascii="XO Thames" w:hAnsi="XO Thames"/>
      <w:sz w:val="28"/>
    </w:rPr>
  </w:style>
  <w:style w:type="paragraph" w:customStyle="1" w:styleId="WW8Num7z6">
    <w:name w:val="WW8Num7z6"/>
    <w:link w:val="WW8Num7z60"/>
    <w:rsid w:val="003771D2"/>
  </w:style>
  <w:style w:type="character" w:customStyle="1" w:styleId="WW8Num7z60">
    <w:name w:val="WW8Num7z6"/>
    <w:link w:val="WW8Num7z6"/>
    <w:rsid w:val="003771D2"/>
  </w:style>
  <w:style w:type="paragraph" w:customStyle="1" w:styleId="a6">
    <w:name w:val="Гипертекстовая ссылка"/>
    <w:link w:val="a7"/>
    <w:rsid w:val="003771D2"/>
    <w:rPr>
      <w:color w:val="106BBE"/>
      <w:sz w:val="26"/>
    </w:rPr>
  </w:style>
  <w:style w:type="character" w:customStyle="1" w:styleId="a7">
    <w:name w:val="Гипертекстовая ссылка"/>
    <w:link w:val="a6"/>
    <w:rsid w:val="003771D2"/>
    <w:rPr>
      <w:color w:val="106BBE"/>
      <w:sz w:val="26"/>
    </w:rPr>
  </w:style>
  <w:style w:type="paragraph" w:customStyle="1" w:styleId="WW8Num23z1">
    <w:name w:val="WW8Num23z1"/>
    <w:link w:val="WW8Num23z10"/>
    <w:rsid w:val="003771D2"/>
  </w:style>
  <w:style w:type="character" w:customStyle="1" w:styleId="WW8Num23z10">
    <w:name w:val="WW8Num23z1"/>
    <w:link w:val="WW8Num23z1"/>
    <w:rsid w:val="003771D2"/>
  </w:style>
  <w:style w:type="paragraph" w:customStyle="1" w:styleId="WW8Num6z0">
    <w:name w:val="WW8Num6z0"/>
    <w:link w:val="WW8Num6z00"/>
    <w:rsid w:val="003771D2"/>
    <w:rPr>
      <w:sz w:val="26"/>
    </w:rPr>
  </w:style>
  <w:style w:type="character" w:customStyle="1" w:styleId="WW8Num6z00">
    <w:name w:val="WW8Num6z0"/>
    <w:link w:val="WW8Num6z0"/>
    <w:rsid w:val="003771D2"/>
    <w:rPr>
      <w:sz w:val="26"/>
    </w:rPr>
  </w:style>
  <w:style w:type="paragraph" w:styleId="6">
    <w:name w:val="toc 6"/>
    <w:next w:val="a"/>
    <w:link w:val="60"/>
    <w:uiPriority w:val="39"/>
    <w:rsid w:val="003771D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771D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771D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771D2"/>
    <w:rPr>
      <w:rFonts w:ascii="XO Thames" w:hAnsi="XO Thames"/>
      <w:sz w:val="28"/>
    </w:rPr>
  </w:style>
  <w:style w:type="paragraph" w:customStyle="1" w:styleId="a8">
    <w:name w:val="Знак"/>
    <w:basedOn w:val="a"/>
    <w:link w:val="a9"/>
    <w:rsid w:val="003771D2"/>
    <w:pPr>
      <w:spacing w:before="280" w:after="280"/>
    </w:pPr>
    <w:rPr>
      <w:rFonts w:ascii="Tahoma" w:hAnsi="Tahoma"/>
    </w:rPr>
  </w:style>
  <w:style w:type="character" w:customStyle="1" w:styleId="a9">
    <w:name w:val="Знак"/>
    <w:basedOn w:val="10"/>
    <w:link w:val="a8"/>
    <w:rsid w:val="003771D2"/>
    <w:rPr>
      <w:rFonts w:ascii="Tahoma" w:hAnsi="Tahoma"/>
    </w:rPr>
  </w:style>
  <w:style w:type="paragraph" w:customStyle="1" w:styleId="ConsPlusNonformat">
    <w:name w:val="ConsPlusNonformat"/>
    <w:link w:val="ConsPlusNonformat0"/>
    <w:rsid w:val="003771D2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771D2"/>
    <w:rPr>
      <w:rFonts w:ascii="Courier New" w:hAnsi="Courier New"/>
    </w:rPr>
  </w:style>
  <w:style w:type="paragraph" w:styleId="a3">
    <w:name w:val="Body Text"/>
    <w:basedOn w:val="a"/>
    <w:link w:val="15"/>
    <w:rsid w:val="003771D2"/>
    <w:rPr>
      <w:sz w:val="28"/>
    </w:rPr>
  </w:style>
  <w:style w:type="character" w:customStyle="1" w:styleId="15">
    <w:name w:val="Основной текст Знак1"/>
    <w:basedOn w:val="10"/>
    <w:link w:val="a3"/>
    <w:rsid w:val="003771D2"/>
    <w:rPr>
      <w:sz w:val="28"/>
    </w:rPr>
  </w:style>
  <w:style w:type="paragraph" w:customStyle="1" w:styleId="16">
    <w:name w:val="Без интервала1"/>
    <w:link w:val="17"/>
    <w:rsid w:val="003771D2"/>
    <w:rPr>
      <w:rFonts w:ascii="Calibri" w:hAnsi="Calibri"/>
      <w:sz w:val="22"/>
    </w:rPr>
  </w:style>
  <w:style w:type="character" w:customStyle="1" w:styleId="17">
    <w:name w:val="Без интервала1"/>
    <w:link w:val="16"/>
    <w:rsid w:val="003771D2"/>
    <w:rPr>
      <w:rFonts w:ascii="Calibri" w:hAnsi="Calibri"/>
      <w:sz w:val="22"/>
    </w:rPr>
  </w:style>
  <w:style w:type="paragraph" w:styleId="aa">
    <w:name w:val="header"/>
    <w:basedOn w:val="a"/>
    <w:link w:val="18"/>
    <w:rsid w:val="003771D2"/>
    <w:pPr>
      <w:tabs>
        <w:tab w:val="center" w:pos="4153"/>
        <w:tab w:val="right" w:pos="8306"/>
      </w:tabs>
    </w:pPr>
  </w:style>
  <w:style w:type="character" w:customStyle="1" w:styleId="18">
    <w:name w:val="Верхний колонтитул Знак1"/>
    <w:basedOn w:val="10"/>
    <w:link w:val="aa"/>
    <w:rsid w:val="003771D2"/>
  </w:style>
  <w:style w:type="paragraph" w:customStyle="1" w:styleId="WW8Num2z8">
    <w:name w:val="WW8Num2z8"/>
    <w:link w:val="WW8Num2z80"/>
    <w:rsid w:val="003771D2"/>
  </w:style>
  <w:style w:type="character" w:customStyle="1" w:styleId="WW8Num2z80">
    <w:name w:val="WW8Num2z8"/>
    <w:link w:val="WW8Num2z8"/>
    <w:rsid w:val="003771D2"/>
  </w:style>
  <w:style w:type="paragraph" w:customStyle="1" w:styleId="WW8Num4z3">
    <w:name w:val="WW8Num4z3"/>
    <w:link w:val="WW8Num4z30"/>
    <w:rsid w:val="003771D2"/>
  </w:style>
  <w:style w:type="character" w:customStyle="1" w:styleId="WW8Num4z30">
    <w:name w:val="WW8Num4z3"/>
    <w:link w:val="WW8Num4z3"/>
    <w:rsid w:val="003771D2"/>
  </w:style>
  <w:style w:type="paragraph" w:customStyle="1" w:styleId="19">
    <w:name w:val="Основной шрифт абзаца1"/>
    <w:link w:val="50"/>
    <w:rsid w:val="003771D2"/>
  </w:style>
  <w:style w:type="paragraph" w:customStyle="1" w:styleId="50">
    <w:name w:val="Заголовок 5 Знак"/>
    <w:link w:val="52"/>
    <w:rsid w:val="003771D2"/>
    <w:rPr>
      <w:b/>
      <w:sz w:val="28"/>
    </w:rPr>
  </w:style>
  <w:style w:type="character" w:customStyle="1" w:styleId="52">
    <w:name w:val="Заголовок 5 Знак"/>
    <w:link w:val="50"/>
    <w:rsid w:val="003771D2"/>
    <w:rPr>
      <w:b/>
      <w:sz w:val="28"/>
    </w:rPr>
  </w:style>
  <w:style w:type="paragraph" w:customStyle="1" w:styleId="ab">
    <w:name w:val="Подзаголовок Знак"/>
    <w:link w:val="ac"/>
    <w:rsid w:val="003771D2"/>
    <w:rPr>
      <w:rFonts w:ascii="Cambria" w:hAnsi="Cambria"/>
      <w:sz w:val="24"/>
    </w:rPr>
  </w:style>
  <w:style w:type="character" w:customStyle="1" w:styleId="ac">
    <w:name w:val="Подзаголовок Знак"/>
    <w:link w:val="ab"/>
    <w:rsid w:val="003771D2"/>
    <w:rPr>
      <w:rFonts w:ascii="Cambria" w:hAnsi="Cambria"/>
      <w:sz w:val="24"/>
    </w:rPr>
  </w:style>
  <w:style w:type="paragraph" w:customStyle="1" w:styleId="1a">
    <w:name w:val="Заголовок 1 Знак"/>
    <w:link w:val="1b"/>
    <w:rsid w:val="003771D2"/>
    <w:rPr>
      <w:rFonts w:ascii="AG Souvenir" w:hAnsi="AG Souvenir"/>
      <w:b/>
      <w:spacing w:val="38"/>
      <w:sz w:val="28"/>
    </w:rPr>
  </w:style>
  <w:style w:type="character" w:customStyle="1" w:styleId="1b">
    <w:name w:val="Заголовок 1 Знак"/>
    <w:link w:val="1a"/>
    <w:rsid w:val="003771D2"/>
    <w:rPr>
      <w:rFonts w:ascii="AG Souvenir" w:hAnsi="AG Souvenir"/>
      <w:b/>
      <w:spacing w:val="38"/>
      <w:sz w:val="28"/>
    </w:rPr>
  </w:style>
  <w:style w:type="paragraph" w:customStyle="1" w:styleId="WW8Num3z7">
    <w:name w:val="WW8Num3z7"/>
    <w:link w:val="WW8Num3z70"/>
    <w:rsid w:val="003771D2"/>
  </w:style>
  <w:style w:type="character" w:customStyle="1" w:styleId="WW8Num3z70">
    <w:name w:val="WW8Num3z7"/>
    <w:link w:val="WW8Num3z7"/>
    <w:rsid w:val="003771D2"/>
  </w:style>
  <w:style w:type="character" w:customStyle="1" w:styleId="30">
    <w:name w:val="Заголовок 3 Знак"/>
    <w:basedOn w:val="10"/>
    <w:link w:val="3"/>
    <w:rsid w:val="003771D2"/>
    <w:rPr>
      <w:rFonts w:ascii="Arial" w:hAnsi="Arial"/>
      <w:b/>
      <w:sz w:val="26"/>
    </w:rPr>
  </w:style>
  <w:style w:type="paragraph" w:customStyle="1" w:styleId="WW8Num5z5">
    <w:name w:val="WW8Num5z5"/>
    <w:link w:val="WW8Num5z50"/>
    <w:rsid w:val="003771D2"/>
  </w:style>
  <w:style w:type="character" w:customStyle="1" w:styleId="WW8Num5z50">
    <w:name w:val="WW8Num5z5"/>
    <w:link w:val="WW8Num5z5"/>
    <w:rsid w:val="003771D2"/>
  </w:style>
  <w:style w:type="paragraph" w:customStyle="1" w:styleId="23">
    <w:name w:val="Заголовок 2 Знак"/>
    <w:link w:val="24"/>
    <w:rsid w:val="003771D2"/>
    <w:rPr>
      <w:sz w:val="28"/>
    </w:rPr>
  </w:style>
  <w:style w:type="character" w:customStyle="1" w:styleId="24">
    <w:name w:val="Заголовок 2 Знак"/>
    <w:link w:val="23"/>
    <w:rsid w:val="003771D2"/>
    <w:rPr>
      <w:sz w:val="28"/>
    </w:rPr>
  </w:style>
  <w:style w:type="paragraph" w:customStyle="1" w:styleId="WW8Num6z1">
    <w:name w:val="WW8Num6z1"/>
    <w:link w:val="WW8Num6z10"/>
    <w:rsid w:val="003771D2"/>
  </w:style>
  <w:style w:type="character" w:customStyle="1" w:styleId="WW8Num6z10">
    <w:name w:val="WW8Num6z1"/>
    <w:link w:val="WW8Num6z1"/>
    <w:rsid w:val="003771D2"/>
  </w:style>
  <w:style w:type="paragraph" w:customStyle="1" w:styleId="WW8Num3z6">
    <w:name w:val="WW8Num3z6"/>
    <w:link w:val="WW8Num3z60"/>
    <w:rsid w:val="003771D2"/>
  </w:style>
  <w:style w:type="character" w:customStyle="1" w:styleId="WW8Num3z60">
    <w:name w:val="WW8Num3z6"/>
    <w:link w:val="WW8Num3z6"/>
    <w:rsid w:val="003771D2"/>
  </w:style>
  <w:style w:type="paragraph" w:customStyle="1" w:styleId="WW8Num8z3">
    <w:name w:val="WW8Num8z3"/>
    <w:link w:val="WW8Num8z30"/>
    <w:rsid w:val="003771D2"/>
  </w:style>
  <w:style w:type="character" w:customStyle="1" w:styleId="WW8Num8z30">
    <w:name w:val="WW8Num8z3"/>
    <w:link w:val="WW8Num8z3"/>
    <w:rsid w:val="003771D2"/>
  </w:style>
  <w:style w:type="paragraph" w:customStyle="1" w:styleId="ConsNonformat">
    <w:name w:val="ConsNonformat"/>
    <w:link w:val="ConsNonformat0"/>
    <w:rsid w:val="003771D2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3771D2"/>
    <w:rPr>
      <w:rFonts w:ascii="Courier New" w:hAnsi="Courier New"/>
      <w:sz w:val="22"/>
    </w:rPr>
  </w:style>
  <w:style w:type="paragraph" w:customStyle="1" w:styleId="WW8Num5z8">
    <w:name w:val="WW8Num5z8"/>
    <w:link w:val="WW8Num5z80"/>
    <w:rsid w:val="003771D2"/>
  </w:style>
  <w:style w:type="character" w:customStyle="1" w:styleId="WW8Num5z80">
    <w:name w:val="WW8Num5z8"/>
    <w:link w:val="WW8Num5z8"/>
    <w:rsid w:val="003771D2"/>
  </w:style>
  <w:style w:type="paragraph" w:customStyle="1" w:styleId="25">
    <w:name w:val="Указатель2"/>
    <w:basedOn w:val="a"/>
    <w:link w:val="26"/>
    <w:rsid w:val="003771D2"/>
  </w:style>
  <w:style w:type="character" w:customStyle="1" w:styleId="26">
    <w:name w:val="Указатель2"/>
    <w:basedOn w:val="10"/>
    <w:link w:val="25"/>
    <w:rsid w:val="003771D2"/>
  </w:style>
  <w:style w:type="paragraph" w:customStyle="1" w:styleId="1c">
    <w:name w:val="Номер страницы1"/>
    <w:link w:val="ad"/>
    <w:rsid w:val="003771D2"/>
  </w:style>
  <w:style w:type="character" w:styleId="ad">
    <w:name w:val="page number"/>
    <w:link w:val="1c"/>
    <w:rsid w:val="003771D2"/>
  </w:style>
  <w:style w:type="paragraph" w:customStyle="1" w:styleId="WW8Num7z7">
    <w:name w:val="WW8Num7z7"/>
    <w:link w:val="WW8Num7z70"/>
    <w:rsid w:val="003771D2"/>
  </w:style>
  <w:style w:type="character" w:customStyle="1" w:styleId="WW8Num7z70">
    <w:name w:val="WW8Num7z7"/>
    <w:link w:val="WW8Num7z7"/>
    <w:rsid w:val="003771D2"/>
  </w:style>
  <w:style w:type="paragraph" w:customStyle="1" w:styleId="WW8Num14z0">
    <w:name w:val="WW8Num14z0"/>
    <w:link w:val="WW8Num14z00"/>
    <w:rsid w:val="003771D2"/>
  </w:style>
  <w:style w:type="character" w:customStyle="1" w:styleId="WW8Num14z00">
    <w:name w:val="WW8Num14z0"/>
    <w:link w:val="WW8Num14z0"/>
    <w:rsid w:val="003771D2"/>
  </w:style>
  <w:style w:type="paragraph" w:customStyle="1" w:styleId="WW8Num1z5">
    <w:name w:val="WW8Num1z5"/>
    <w:link w:val="WW8Num1z50"/>
    <w:rsid w:val="003771D2"/>
  </w:style>
  <w:style w:type="character" w:customStyle="1" w:styleId="WW8Num1z50">
    <w:name w:val="WW8Num1z5"/>
    <w:link w:val="WW8Num1z5"/>
    <w:rsid w:val="003771D2"/>
  </w:style>
  <w:style w:type="paragraph" w:customStyle="1" w:styleId="ae">
    <w:name w:val="Нормальный (таблица)"/>
    <w:basedOn w:val="a"/>
    <w:next w:val="a"/>
    <w:link w:val="af"/>
    <w:rsid w:val="003771D2"/>
    <w:pPr>
      <w:widowControl w:val="0"/>
      <w:jc w:val="both"/>
    </w:pPr>
    <w:rPr>
      <w:rFonts w:ascii="Arial" w:hAnsi="Arial"/>
      <w:sz w:val="24"/>
    </w:rPr>
  </w:style>
  <w:style w:type="character" w:customStyle="1" w:styleId="af">
    <w:name w:val="Нормальный (таблица)"/>
    <w:basedOn w:val="10"/>
    <w:link w:val="ae"/>
    <w:rsid w:val="003771D2"/>
    <w:rPr>
      <w:rFonts w:ascii="Arial" w:hAnsi="Arial"/>
      <w:sz w:val="24"/>
    </w:rPr>
  </w:style>
  <w:style w:type="paragraph" w:customStyle="1" w:styleId="af0">
    <w:name w:val="Основной текст Знак"/>
    <w:link w:val="af1"/>
    <w:rsid w:val="003771D2"/>
    <w:rPr>
      <w:sz w:val="28"/>
    </w:rPr>
  </w:style>
  <w:style w:type="character" w:customStyle="1" w:styleId="af1">
    <w:name w:val="Основной текст Знак"/>
    <w:link w:val="af0"/>
    <w:rsid w:val="003771D2"/>
    <w:rPr>
      <w:sz w:val="28"/>
    </w:rPr>
  </w:style>
  <w:style w:type="paragraph" w:customStyle="1" w:styleId="WW8Num3z3">
    <w:name w:val="WW8Num3z3"/>
    <w:link w:val="WW8Num3z30"/>
    <w:rsid w:val="003771D2"/>
  </w:style>
  <w:style w:type="character" w:customStyle="1" w:styleId="WW8Num3z30">
    <w:name w:val="WW8Num3z3"/>
    <w:link w:val="WW8Num3z3"/>
    <w:rsid w:val="003771D2"/>
  </w:style>
  <w:style w:type="paragraph" w:customStyle="1" w:styleId="af2">
    <w:name w:val="Обычный (Интернет)"/>
    <w:basedOn w:val="a"/>
    <w:link w:val="af3"/>
    <w:rsid w:val="003771D2"/>
    <w:pPr>
      <w:spacing w:before="280" w:after="280"/>
    </w:pPr>
    <w:rPr>
      <w:sz w:val="24"/>
    </w:rPr>
  </w:style>
  <w:style w:type="character" w:customStyle="1" w:styleId="af3">
    <w:name w:val="Обычный (Интернет)"/>
    <w:basedOn w:val="10"/>
    <w:link w:val="af2"/>
    <w:rsid w:val="003771D2"/>
    <w:rPr>
      <w:sz w:val="24"/>
    </w:rPr>
  </w:style>
  <w:style w:type="paragraph" w:customStyle="1" w:styleId="WW8Num4z0">
    <w:name w:val="WW8Num4z0"/>
    <w:link w:val="WW8Num4z00"/>
    <w:rsid w:val="003771D2"/>
    <w:rPr>
      <w:spacing w:val="-8"/>
      <w:sz w:val="26"/>
    </w:rPr>
  </w:style>
  <w:style w:type="character" w:customStyle="1" w:styleId="WW8Num4z00">
    <w:name w:val="WW8Num4z0"/>
    <w:link w:val="WW8Num4z0"/>
    <w:rsid w:val="003771D2"/>
    <w:rPr>
      <w:spacing w:val="-8"/>
      <w:sz w:val="26"/>
    </w:rPr>
  </w:style>
  <w:style w:type="paragraph" w:customStyle="1" w:styleId="WW8Num1z2">
    <w:name w:val="WW8Num1z2"/>
    <w:link w:val="WW8Num1z20"/>
    <w:rsid w:val="003771D2"/>
  </w:style>
  <w:style w:type="character" w:customStyle="1" w:styleId="WW8Num1z20">
    <w:name w:val="WW8Num1z2"/>
    <w:link w:val="WW8Num1z2"/>
    <w:rsid w:val="003771D2"/>
  </w:style>
  <w:style w:type="paragraph" w:customStyle="1" w:styleId="WW8Num4z8">
    <w:name w:val="WW8Num4z8"/>
    <w:link w:val="WW8Num4z80"/>
    <w:rsid w:val="003771D2"/>
  </w:style>
  <w:style w:type="character" w:customStyle="1" w:styleId="WW8Num4z80">
    <w:name w:val="WW8Num4z8"/>
    <w:link w:val="WW8Num4z8"/>
    <w:rsid w:val="003771D2"/>
  </w:style>
  <w:style w:type="paragraph" w:customStyle="1" w:styleId="af4">
    <w:name w:val="Блочная цитата"/>
    <w:basedOn w:val="a"/>
    <w:link w:val="af5"/>
    <w:rsid w:val="003771D2"/>
    <w:pPr>
      <w:spacing w:after="283"/>
      <w:ind w:left="567" w:right="567"/>
    </w:pPr>
  </w:style>
  <w:style w:type="character" w:customStyle="1" w:styleId="af5">
    <w:name w:val="Блочная цитата"/>
    <w:basedOn w:val="10"/>
    <w:link w:val="af4"/>
    <w:rsid w:val="003771D2"/>
  </w:style>
  <w:style w:type="paragraph" w:styleId="af6">
    <w:name w:val="List"/>
    <w:basedOn w:val="a3"/>
    <w:link w:val="af7"/>
    <w:rsid w:val="003771D2"/>
    <w:pPr>
      <w:jc w:val="both"/>
    </w:pPr>
  </w:style>
  <w:style w:type="character" w:customStyle="1" w:styleId="af7">
    <w:name w:val="Список Знак"/>
    <w:basedOn w:val="15"/>
    <w:link w:val="af6"/>
    <w:rsid w:val="003771D2"/>
  </w:style>
  <w:style w:type="paragraph" w:customStyle="1" w:styleId="WW8Num7z0">
    <w:name w:val="WW8Num7z0"/>
    <w:link w:val="WW8Num7z00"/>
    <w:rsid w:val="003771D2"/>
    <w:rPr>
      <w:spacing w:val="-8"/>
      <w:sz w:val="26"/>
    </w:rPr>
  </w:style>
  <w:style w:type="character" w:customStyle="1" w:styleId="WW8Num7z00">
    <w:name w:val="WW8Num7z0"/>
    <w:link w:val="WW8Num7z0"/>
    <w:rsid w:val="003771D2"/>
    <w:rPr>
      <w:spacing w:val="-8"/>
      <w:sz w:val="26"/>
    </w:rPr>
  </w:style>
  <w:style w:type="paragraph" w:customStyle="1" w:styleId="WW8Num1z6">
    <w:name w:val="WW8Num1z6"/>
    <w:link w:val="WW8Num1z60"/>
    <w:rsid w:val="003771D2"/>
  </w:style>
  <w:style w:type="character" w:customStyle="1" w:styleId="WW8Num1z60">
    <w:name w:val="WW8Num1z6"/>
    <w:link w:val="WW8Num1z6"/>
    <w:rsid w:val="003771D2"/>
  </w:style>
  <w:style w:type="paragraph" w:customStyle="1" w:styleId="WW8Num14z2">
    <w:name w:val="WW8Num14z2"/>
    <w:link w:val="WW8Num14z20"/>
    <w:rsid w:val="003771D2"/>
  </w:style>
  <w:style w:type="character" w:customStyle="1" w:styleId="WW8Num14z20">
    <w:name w:val="WW8Num14z2"/>
    <w:link w:val="WW8Num14z2"/>
    <w:rsid w:val="003771D2"/>
  </w:style>
  <w:style w:type="paragraph" w:customStyle="1" w:styleId="1d">
    <w:name w:val="Строгий1"/>
    <w:link w:val="af8"/>
    <w:rsid w:val="003771D2"/>
    <w:rPr>
      <w:b/>
    </w:rPr>
  </w:style>
  <w:style w:type="character" w:styleId="af8">
    <w:name w:val="Strong"/>
    <w:link w:val="1d"/>
    <w:rsid w:val="003771D2"/>
    <w:rPr>
      <w:b/>
    </w:rPr>
  </w:style>
  <w:style w:type="paragraph" w:customStyle="1" w:styleId="WW8Num11z4">
    <w:name w:val="WW8Num11z4"/>
    <w:link w:val="WW8Num11z40"/>
    <w:rsid w:val="003771D2"/>
  </w:style>
  <w:style w:type="character" w:customStyle="1" w:styleId="WW8Num11z40">
    <w:name w:val="WW8Num11z4"/>
    <w:link w:val="WW8Num11z4"/>
    <w:rsid w:val="003771D2"/>
  </w:style>
  <w:style w:type="paragraph" w:customStyle="1" w:styleId="WW8Num10z4">
    <w:name w:val="WW8Num10z4"/>
    <w:link w:val="WW8Num10z40"/>
    <w:rsid w:val="003771D2"/>
  </w:style>
  <w:style w:type="character" w:customStyle="1" w:styleId="WW8Num10z40">
    <w:name w:val="WW8Num10z4"/>
    <w:link w:val="WW8Num10z4"/>
    <w:rsid w:val="003771D2"/>
  </w:style>
  <w:style w:type="paragraph" w:customStyle="1" w:styleId="WW8Num19z1">
    <w:name w:val="WW8Num19z1"/>
    <w:link w:val="WW8Num19z10"/>
    <w:rsid w:val="003771D2"/>
  </w:style>
  <w:style w:type="character" w:customStyle="1" w:styleId="WW8Num19z10">
    <w:name w:val="WW8Num19z1"/>
    <w:link w:val="WW8Num19z1"/>
    <w:rsid w:val="003771D2"/>
  </w:style>
  <w:style w:type="paragraph" w:customStyle="1" w:styleId="WW8Num15z2">
    <w:name w:val="WW8Num15z2"/>
    <w:link w:val="WW8Num15z20"/>
    <w:rsid w:val="003771D2"/>
    <w:rPr>
      <w:rFonts w:ascii="Wingdings" w:hAnsi="Wingdings"/>
    </w:rPr>
  </w:style>
  <w:style w:type="character" w:customStyle="1" w:styleId="WW8Num15z20">
    <w:name w:val="WW8Num15z2"/>
    <w:link w:val="WW8Num15z2"/>
    <w:rsid w:val="003771D2"/>
    <w:rPr>
      <w:rFonts w:ascii="Wingdings" w:hAnsi="Wingdings"/>
    </w:rPr>
  </w:style>
  <w:style w:type="paragraph" w:customStyle="1" w:styleId="WW8Num11z3">
    <w:name w:val="WW8Num11z3"/>
    <w:link w:val="WW8Num11z30"/>
    <w:rsid w:val="003771D2"/>
  </w:style>
  <w:style w:type="character" w:customStyle="1" w:styleId="WW8Num11z30">
    <w:name w:val="WW8Num11z3"/>
    <w:link w:val="WW8Num11z3"/>
    <w:rsid w:val="003771D2"/>
  </w:style>
  <w:style w:type="paragraph" w:customStyle="1" w:styleId="WW8Num14z5">
    <w:name w:val="WW8Num14z5"/>
    <w:link w:val="WW8Num14z50"/>
    <w:rsid w:val="003771D2"/>
  </w:style>
  <w:style w:type="character" w:customStyle="1" w:styleId="WW8Num14z50">
    <w:name w:val="WW8Num14z5"/>
    <w:link w:val="WW8Num14z5"/>
    <w:rsid w:val="003771D2"/>
  </w:style>
  <w:style w:type="paragraph" w:customStyle="1" w:styleId="WW8Num19z0">
    <w:name w:val="WW8Num19z0"/>
    <w:link w:val="WW8Num19z00"/>
    <w:rsid w:val="003771D2"/>
  </w:style>
  <w:style w:type="character" w:customStyle="1" w:styleId="WW8Num19z00">
    <w:name w:val="WW8Num19z0"/>
    <w:link w:val="WW8Num19z0"/>
    <w:rsid w:val="003771D2"/>
  </w:style>
  <w:style w:type="paragraph" w:customStyle="1" w:styleId="WW8Num2z0">
    <w:name w:val="WW8Num2z0"/>
    <w:link w:val="WW8Num2z00"/>
    <w:rsid w:val="003771D2"/>
    <w:rPr>
      <w:sz w:val="27"/>
    </w:rPr>
  </w:style>
  <w:style w:type="character" w:customStyle="1" w:styleId="WW8Num2z00">
    <w:name w:val="WW8Num2z0"/>
    <w:link w:val="WW8Num2z0"/>
    <w:rsid w:val="003771D2"/>
    <w:rPr>
      <w:sz w:val="27"/>
    </w:rPr>
  </w:style>
  <w:style w:type="paragraph" w:customStyle="1" w:styleId="WW8Num23z6">
    <w:name w:val="WW8Num23z6"/>
    <w:link w:val="WW8Num23z60"/>
    <w:rsid w:val="003771D2"/>
  </w:style>
  <w:style w:type="character" w:customStyle="1" w:styleId="WW8Num23z60">
    <w:name w:val="WW8Num23z6"/>
    <w:link w:val="WW8Num23z6"/>
    <w:rsid w:val="003771D2"/>
  </w:style>
  <w:style w:type="paragraph" w:customStyle="1" w:styleId="WW8Num2z3">
    <w:name w:val="WW8Num2z3"/>
    <w:link w:val="WW8Num2z30"/>
    <w:rsid w:val="003771D2"/>
  </w:style>
  <w:style w:type="character" w:customStyle="1" w:styleId="WW8Num2z30">
    <w:name w:val="WW8Num2z3"/>
    <w:link w:val="WW8Num2z3"/>
    <w:rsid w:val="003771D2"/>
  </w:style>
  <w:style w:type="paragraph" w:customStyle="1" w:styleId="WW8Num3z5">
    <w:name w:val="WW8Num3z5"/>
    <w:link w:val="WW8Num3z50"/>
    <w:rsid w:val="003771D2"/>
  </w:style>
  <w:style w:type="character" w:customStyle="1" w:styleId="WW8Num3z50">
    <w:name w:val="WW8Num3z5"/>
    <w:link w:val="WW8Num3z5"/>
    <w:rsid w:val="003771D2"/>
  </w:style>
  <w:style w:type="paragraph" w:customStyle="1" w:styleId="WW8Num12z0">
    <w:name w:val="WW8Num12z0"/>
    <w:link w:val="WW8Num12z00"/>
    <w:rsid w:val="003771D2"/>
    <w:rPr>
      <w:rFonts w:ascii="Symbol" w:hAnsi="Symbol"/>
    </w:rPr>
  </w:style>
  <w:style w:type="character" w:customStyle="1" w:styleId="WW8Num12z00">
    <w:name w:val="WW8Num12z0"/>
    <w:link w:val="WW8Num12z0"/>
    <w:rsid w:val="003771D2"/>
    <w:rPr>
      <w:rFonts w:ascii="Symbol" w:hAnsi="Symbol"/>
    </w:rPr>
  </w:style>
  <w:style w:type="paragraph" w:customStyle="1" w:styleId="WW8Num10z2">
    <w:name w:val="WW8Num10z2"/>
    <w:link w:val="WW8Num10z20"/>
    <w:rsid w:val="003771D2"/>
  </w:style>
  <w:style w:type="character" w:customStyle="1" w:styleId="WW8Num10z20">
    <w:name w:val="WW8Num10z2"/>
    <w:link w:val="WW8Num10z2"/>
    <w:rsid w:val="003771D2"/>
  </w:style>
  <w:style w:type="paragraph" w:customStyle="1" w:styleId="WW8Num12z2">
    <w:name w:val="WW8Num12z2"/>
    <w:link w:val="WW8Num12z20"/>
    <w:rsid w:val="003771D2"/>
    <w:rPr>
      <w:rFonts w:ascii="Wingdings" w:hAnsi="Wingdings"/>
    </w:rPr>
  </w:style>
  <w:style w:type="character" w:customStyle="1" w:styleId="WW8Num12z20">
    <w:name w:val="WW8Num12z2"/>
    <w:link w:val="WW8Num12z2"/>
    <w:rsid w:val="003771D2"/>
    <w:rPr>
      <w:rFonts w:ascii="Wingdings" w:hAnsi="Wingdings"/>
    </w:rPr>
  </w:style>
  <w:style w:type="paragraph" w:customStyle="1" w:styleId="110">
    <w:name w:val="Знак11"/>
    <w:basedOn w:val="a"/>
    <w:link w:val="111"/>
    <w:rsid w:val="003771D2"/>
    <w:pPr>
      <w:spacing w:before="280" w:after="280"/>
    </w:pPr>
    <w:rPr>
      <w:rFonts w:ascii="Tahoma" w:hAnsi="Tahoma"/>
    </w:rPr>
  </w:style>
  <w:style w:type="character" w:customStyle="1" w:styleId="111">
    <w:name w:val="Знак11"/>
    <w:basedOn w:val="10"/>
    <w:link w:val="110"/>
    <w:rsid w:val="003771D2"/>
    <w:rPr>
      <w:rFonts w:ascii="Tahoma" w:hAnsi="Tahoma"/>
    </w:rPr>
  </w:style>
  <w:style w:type="paragraph" w:customStyle="1" w:styleId="WW8Num9z3">
    <w:name w:val="WW8Num9z3"/>
    <w:link w:val="WW8Num9z30"/>
    <w:rsid w:val="003771D2"/>
  </w:style>
  <w:style w:type="character" w:customStyle="1" w:styleId="WW8Num9z30">
    <w:name w:val="WW8Num9z3"/>
    <w:link w:val="WW8Num9z3"/>
    <w:rsid w:val="003771D2"/>
  </w:style>
  <w:style w:type="paragraph" w:customStyle="1" w:styleId="WW8Num23z3">
    <w:name w:val="WW8Num23z3"/>
    <w:link w:val="WW8Num23z30"/>
    <w:rsid w:val="003771D2"/>
  </w:style>
  <w:style w:type="character" w:customStyle="1" w:styleId="WW8Num23z30">
    <w:name w:val="WW8Num23z3"/>
    <w:link w:val="WW8Num23z3"/>
    <w:rsid w:val="003771D2"/>
  </w:style>
  <w:style w:type="paragraph" w:styleId="31">
    <w:name w:val="toc 3"/>
    <w:next w:val="a"/>
    <w:link w:val="32"/>
    <w:uiPriority w:val="39"/>
    <w:rsid w:val="003771D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771D2"/>
    <w:rPr>
      <w:rFonts w:ascii="XO Thames" w:hAnsi="XO Thames"/>
      <w:sz w:val="28"/>
    </w:rPr>
  </w:style>
  <w:style w:type="paragraph" w:customStyle="1" w:styleId="WW8Num13z0">
    <w:name w:val="WW8Num13z0"/>
    <w:link w:val="WW8Num13z00"/>
    <w:rsid w:val="003771D2"/>
  </w:style>
  <w:style w:type="character" w:customStyle="1" w:styleId="WW8Num13z00">
    <w:name w:val="WW8Num13z0"/>
    <w:link w:val="WW8Num13z0"/>
    <w:rsid w:val="003771D2"/>
  </w:style>
  <w:style w:type="paragraph" w:customStyle="1" w:styleId="1e">
    <w:name w:val="Знак1"/>
    <w:basedOn w:val="a"/>
    <w:link w:val="1f"/>
    <w:rsid w:val="003771D2"/>
    <w:pPr>
      <w:spacing w:before="280" w:after="280"/>
    </w:pPr>
    <w:rPr>
      <w:rFonts w:ascii="Tahoma" w:hAnsi="Tahoma"/>
    </w:rPr>
  </w:style>
  <w:style w:type="character" w:customStyle="1" w:styleId="1f">
    <w:name w:val="Знак1"/>
    <w:basedOn w:val="10"/>
    <w:link w:val="1e"/>
    <w:rsid w:val="003771D2"/>
    <w:rPr>
      <w:rFonts w:ascii="Tahoma" w:hAnsi="Tahoma"/>
    </w:rPr>
  </w:style>
  <w:style w:type="paragraph" w:customStyle="1" w:styleId="WW8Num5z0">
    <w:name w:val="WW8Num5z0"/>
    <w:link w:val="WW8Num5z00"/>
    <w:rsid w:val="003771D2"/>
    <w:rPr>
      <w:spacing w:val="-8"/>
      <w:sz w:val="26"/>
    </w:rPr>
  </w:style>
  <w:style w:type="character" w:customStyle="1" w:styleId="WW8Num5z00">
    <w:name w:val="WW8Num5z0"/>
    <w:link w:val="WW8Num5z0"/>
    <w:rsid w:val="003771D2"/>
    <w:rPr>
      <w:spacing w:val="-8"/>
      <w:sz w:val="26"/>
    </w:rPr>
  </w:style>
  <w:style w:type="paragraph" w:customStyle="1" w:styleId="WW8Num5z2">
    <w:name w:val="WW8Num5z2"/>
    <w:link w:val="WW8Num5z20"/>
    <w:rsid w:val="003771D2"/>
  </w:style>
  <w:style w:type="character" w:customStyle="1" w:styleId="WW8Num5z20">
    <w:name w:val="WW8Num5z2"/>
    <w:link w:val="WW8Num5z2"/>
    <w:rsid w:val="003771D2"/>
  </w:style>
  <w:style w:type="paragraph" w:customStyle="1" w:styleId="WW8Num14z7">
    <w:name w:val="WW8Num14z7"/>
    <w:link w:val="WW8Num14z70"/>
    <w:rsid w:val="003771D2"/>
  </w:style>
  <w:style w:type="character" w:customStyle="1" w:styleId="WW8Num14z70">
    <w:name w:val="WW8Num14z7"/>
    <w:link w:val="WW8Num14z7"/>
    <w:rsid w:val="003771D2"/>
  </w:style>
  <w:style w:type="paragraph" w:customStyle="1" w:styleId="WW8Num4z4">
    <w:name w:val="WW8Num4z4"/>
    <w:link w:val="WW8Num4z40"/>
    <w:rsid w:val="003771D2"/>
  </w:style>
  <w:style w:type="character" w:customStyle="1" w:styleId="WW8Num4z40">
    <w:name w:val="WW8Num4z4"/>
    <w:link w:val="WW8Num4z4"/>
    <w:rsid w:val="003771D2"/>
  </w:style>
  <w:style w:type="paragraph" w:customStyle="1" w:styleId="WW8Num15z3">
    <w:name w:val="WW8Num15z3"/>
    <w:link w:val="WW8Num15z30"/>
    <w:rsid w:val="003771D2"/>
    <w:rPr>
      <w:rFonts w:ascii="Symbol" w:hAnsi="Symbol"/>
    </w:rPr>
  </w:style>
  <w:style w:type="character" w:customStyle="1" w:styleId="WW8Num15z30">
    <w:name w:val="WW8Num15z3"/>
    <w:link w:val="WW8Num15z3"/>
    <w:rsid w:val="003771D2"/>
    <w:rPr>
      <w:rFonts w:ascii="Symbol" w:hAnsi="Symbol"/>
    </w:rPr>
  </w:style>
  <w:style w:type="paragraph" w:customStyle="1" w:styleId="WW8Num5z1">
    <w:name w:val="WW8Num5z1"/>
    <w:link w:val="WW8Num5z10"/>
    <w:rsid w:val="003771D2"/>
  </w:style>
  <w:style w:type="character" w:customStyle="1" w:styleId="WW8Num5z10">
    <w:name w:val="WW8Num5z1"/>
    <w:link w:val="WW8Num5z1"/>
    <w:rsid w:val="003771D2"/>
  </w:style>
  <w:style w:type="paragraph" w:customStyle="1" w:styleId="WW8Num9z6">
    <w:name w:val="WW8Num9z6"/>
    <w:link w:val="WW8Num9z60"/>
    <w:rsid w:val="003771D2"/>
  </w:style>
  <w:style w:type="character" w:customStyle="1" w:styleId="WW8Num9z60">
    <w:name w:val="WW8Num9z6"/>
    <w:link w:val="WW8Num9z6"/>
    <w:rsid w:val="003771D2"/>
  </w:style>
  <w:style w:type="paragraph" w:customStyle="1" w:styleId="WW8Num21z0">
    <w:name w:val="WW8Num21z0"/>
    <w:link w:val="WW8Num21z00"/>
    <w:rsid w:val="003771D2"/>
  </w:style>
  <w:style w:type="character" w:customStyle="1" w:styleId="WW8Num21z00">
    <w:name w:val="WW8Num21z0"/>
    <w:link w:val="WW8Num21z0"/>
    <w:rsid w:val="003771D2"/>
    <w:rPr>
      <w:rFonts w:ascii="Times New Roman" w:hAnsi="Times New Roman"/>
    </w:rPr>
  </w:style>
  <w:style w:type="paragraph" w:customStyle="1" w:styleId="WW8Num8z1">
    <w:name w:val="WW8Num8z1"/>
    <w:link w:val="WW8Num8z10"/>
    <w:rsid w:val="003771D2"/>
  </w:style>
  <w:style w:type="character" w:customStyle="1" w:styleId="WW8Num8z10">
    <w:name w:val="WW8Num8z1"/>
    <w:link w:val="WW8Num8z1"/>
    <w:rsid w:val="003771D2"/>
  </w:style>
  <w:style w:type="paragraph" w:customStyle="1" w:styleId="WW8Num3z1">
    <w:name w:val="WW8Num3z1"/>
    <w:link w:val="WW8Num3z10"/>
    <w:rsid w:val="003771D2"/>
  </w:style>
  <w:style w:type="character" w:customStyle="1" w:styleId="WW8Num3z10">
    <w:name w:val="WW8Num3z1"/>
    <w:link w:val="WW8Num3z1"/>
    <w:rsid w:val="003771D2"/>
  </w:style>
  <w:style w:type="paragraph" w:customStyle="1" w:styleId="WW8Num4z2">
    <w:name w:val="WW8Num4z2"/>
    <w:link w:val="WW8Num4z20"/>
    <w:rsid w:val="003771D2"/>
  </w:style>
  <w:style w:type="character" w:customStyle="1" w:styleId="WW8Num4z20">
    <w:name w:val="WW8Num4z2"/>
    <w:link w:val="WW8Num4z2"/>
    <w:rsid w:val="003771D2"/>
  </w:style>
  <w:style w:type="paragraph" w:customStyle="1" w:styleId="af9">
    <w:name w:val="Основной текст_"/>
    <w:link w:val="afa"/>
    <w:rsid w:val="003771D2"/>
    <w:rPr>
      <w:sz w:val="18"/>
      <w:highlight w:val="white"/>
    </w:rPr>
  </w:style>
  <w:style w:type="character" w:customStyle="1" w:styleId="afa">
    <w:name w:val="Основной текст_"/>
    <w:link w:val="af9"/>
    <w:rsid w:val="003771D2"/>
    <w:rPr>
      <w:sz w:val="18"/>
      <w:highlight w:val="white"/>
    </w:rPr>
  </w:style>
  <w:style w:type="paragraph" w:customStyle="1" w:styleId="WW8Num23z2">
    <w:name w:val="WW8Num23z2"/>
    <w:link w:val="WW8Num23z20"/>
    <w:rsid w:val="003771D2"/>
  </w:style>
  <w:style w:type="character" w:customStyle="1" w:styleId="WW8Num23z20">
    <w:name w:val="WW8Num23z2"/>
    <w:link w:val="WW8Num23z2"/>
    <w:rsid w:val="003771D2"/>
  </w:style>
  <w:style w:type="paragraph" w:styleId="afb">
    <w:name w:val="List Paragraph"/>
    <w:basedOn w:val="a"/>
    <w:link w:val="afc"/>
    <w:rsid w:val="003771D2"/>
    <w:pPr>
      <w:ind w:left="720"/>
    </w:pPr>
  </w:style>
  <w:style w:type="character" w:customStyle="1" w:styleId="1f0">
    <w:name w:val="Абзац списка1"/>
    <w:basedOn w:val="10"/>
    <w:link w:val="afb"/>
    <w:rsid w:val="003771D2"/>
    <w:rPr>
      <w:rFonts w:ascii="Calibri" w:hAnsi="Calibri"/>
      <w:sz w:val="22"/>
    </w:rPr>
  </w:style>
  <w:style w:type="paragraph" w:customStyle="1" w:styleId="WW8Num7z8">
    <w:name w:val="WW8Num7z8"/>
    <w:link w:val="WW8Num7z80"/>
    <w:rsid w:val="003771D2"/>
  </w:style>
  <w:style w:type="character" w:customStyle="1" w:styleId="WW8Num7z80">
    <w:name w:val="WW8Num7z8"/>
    <w:link w:val="WW8Num7z8"/>
    <w:rsid w:val="003771D2"/>
  </w:style>
  <w:style w:type="paragraph" w:customStyle="1" w:styleId="WW8Num9z1">
    <w:name w:val="WW8Num9z1"/>
    <w:link w:val="WW8Num9z10"/>
    <w:rsid w:val="003771D2"/>
  </w:style>
  <w:style w:type="character" w:customStyle="1" w:styleId="WW8Num9z10">
    <w:name w:val="WW8Num9z1"/>
    <w:link w:val="WW8Num9z1"/>
    <w:rsid w:val="003771D2"/>
  </w:style>
  <w:style w:type="paragraph" w:customStyle="1" w:styleId="WW8Num16z1">
    <w:name w:val="WW8Num16z1"/>
    <w:link w:val="WW8Num16z10"/>
    <w:rsid w:val="003771D2"/>
  </w:style>
  <w:style w:type="character" w:customStyle="1" w:styleId="WW8Num16z10">
    <w:name w:val="WW8Num16z1"/>
    <w:link w:val="WW8Num16z1"/>
    <w:rsid w:val="003771D2"/>
  </w:style>
  <w:style w:type="paragraph" w:customStyle="1" w:styleId="WW8Num23z0">
    <w:name w:val="WW8Num23z0"/>
    <w:link w:val="WW8Num23z00"/>
    <w:rsid w:val="003771D2"/>
  </w:style>
  <w:style w:type="character" w:customStyle="1" w:styleId="WW8Num23z00">
    <w:name w:val="WW8Num23z0"/>
    <w:link w:val="WW8Num23z0"/>
    <w:rsid w:val="003771D2"/>
  </w:style>
  <w:style w:type="paragraph" w:customStyle="1" w:styleId="WW8Num8z0">
    <w:name w:val="WW8Num8z0"/>
    <w:link w:val="WW8Num8z00"/>
    <w:rsid w:val="003771D2"/>
  </w:style>
  <w:style w:type="character" w:customStyle="1" w:styleId="WW8Num8z00">
    <w:name w:val="WW8Num8z0"/>
    <w:link w:val="WW8Num8z0"/>
    <w:rsid w:val="003771D2"/>
  </w:style>
  <w:style w:type="paragraph" w:customStyle="1" w:styleId="1f1">
    <w:name w:val="Название объекта1"/>
    <w:basedOn w:val="a"/>
    <w:link w:val="1f2"/>
    <w:rsid w:val="003771D2"/>
    <w:pPr>
      <w:spacing w:before="120" w:after="120"/>
    </w:pPr>
    <w:rPr>
      <w:i/>
      <w:sz w:val="24"/>
    </w:rPr>
  </w:style>
  <w:style w:type="character" w:customStyle="1" w:styleId="1f2">
    <w:name w:val="Название объекта1"/>
    <w:basedOn w:val="10"/>
    <w:link w:val="1f1"/>
    <w:rsid w:val="003771D2"/>
    <w:rPr>
      <w:i/>
      <w:sz w:val="24"/>
    </w:rPr>
  </w:style>
  <w:style w:type="character" w:customStyle="1" w:styleId="51">
    <w:name w:val="Заголовок 5 Знак1"/>
    <w:basedOn w:val="10"/>
    <w:link w:val="5"/>
    <w:rsid w:val="003771D2"/>
    <w:rPr>
      <w:b/>
      <w:sz w:val="28"/>
    </w:rPr>
  </w:style>
  <w:style w:type="paragraph" w:customStyle="1" w:styleId="WW8Num8z7">
    <w:name w:val="WW8Num8z7"/>
    <w:link w:val="WW8Num8z70"/>
    <w:rsid w:val="003771D2"/>
  </w:style>
  <w:style w:type="character" w:customStyle="1" w:styleId="WW8Num8z70">
    <w:name w:val="WW8Num8z7"/>
    <w:link w:val="WW8Num8z7"/>
    <w:rsid w:val="003771D2"/>
  </w:style>
  <w:style w:type="paragraph" w:customStyle="1" w:styleId="WW8Num23z4">
    <w:name w:val="WW8Num23z4"/>
    <w:link w:val="WW8Num23z40"/>
    <w:rsid w:val="003771D2"/>
  </w:style>
  <w:style w:type="character" w:customStyle="1" w:styleId="WW8Num23z40">
    <w:name w:val="WW8Num23z4"/>
    <w:link w:val="WW8Num23z4"/>
    <w:rsid w:val="003771D2"/>
  </w:style>
  <w:style w:type="paragraph" w:customStyle="1" w:styleId="ConsPlusCell">
    <w:name w:val="ConsPlusCell"/>
    <w:link w:val="ConsPlusCell0"/>
    <w:rsid w:val="003771D2"/>
    <w:rPr>
      <w:sz w:val="28"/>
    </w:rPr>
  </w:style>
  <w:style w:type="character" w:customStyle="1" w:styleId="ConsPlusCell0">
    <w:name w:val="ConsPlusCell"/>
    <w:link w:val="ConsPlusCell"/>
    <w:rsid w:val="003771D2"/>
    <w:rPr>
      <w:sz w:val="28"/>
    </w:rPr>
  </w:style>
  <w:style w:type="paragraph" w:customStyle="1" w:styleId="33">
    <w:name w:val="Основной текст с отступом 3 Знак"/>
    <w:link w:val="34"/>
    <w:rsid w:val="003771D2"/>
    <w:rPr>
      <w:sz w:val="16"/>
    </w:rPr>
  </w:style>
  <w:style w:type="character" w:customStyle="1" w:styleId="34">
    <w:name w:val="Основной текст с отступом 3 Знак"/>
    <w:link w:val="33"/>
    <w:rsid w:val="003771D2"/>
    <w:rPr>
      <w:sz w:val="16"/>
    </w:rPr>
  </w:style>
  <w:style w:type="paragraph" w:customStyle="1" w:styleId="WW8Num9z7">
    <w:name w:val="WW8Num9z7"/>
    <w:link w:val="WW8Num9z70"/>
    <w:rsid w:val="003771D2"/>
  </w:style>
  <w:style w:type="character" w:customStyle="1" w:styleId="WW8Num9z70">
    <w:name w:val="WW8Num9z7"/>
    <w:link w:val="WW8Num9z7"/>
    <w:rsid w:val="003771D2"/>
  </w:style>
  <w:style w:type="paragraph" w:customStyle="1" w:styleId="WW8Num6z3">
    <w:name w:val="WW8Num6z3"/>
    <w:link w:val="WW8Num6z30"/>
    <w:rsid w:val="003771D2"/>
  </w:style>
  <w:style w:type="character" w:customStyle="1" w:styleId="WW8Num6z30">
    <w:name w:val="WW8Num6z3"/>
    <w:link w:val="WW8Num6z3"/>
    <w:rsid w:val="003771D2"/>
  </w:style>
  <w:style w:type="paragraph" w:customStyle="1" w:styleId="230">
    <w:name w:val="Основной текст с отступом 23"/>
    <w:basedOn w:val="a"/>
    <w:link w:val="231"/>
    <w:rsid w:val="003771D2"/>
    <w:pPr>
      <w:spacing w:line="360" w:lineRule="auto"/>
      <w:ind w:firstLine="720"/>
    </w:pPr>
    <w:rPr>
      <w:sz w:val="28"/>
    </w:rPr>
  </w:style>
  <w:style w:type="character" w:customStyle="1" w:styleId="231">
    <w:name w:val="Основной текст с отступом 23"/>
    <w:basedOn w:val="10"/>
    <w:link w:val="230"/>
    <w:rsid w:val="003771D2"/>
    <w:rPr>
      <w:sz w:val="28"/>
    </w:rPr>
  </w:style>
  <w:style w:type="paragraph" w:customStyle="1" w:styleId="WW8Num9z2">
    <w:name w:val="WW8Num9z2"/>
    <w:link w:val="WW8Num9z20"/>
    <w:rsid w:val="003771D2"/>
  </w:style>
  <w:style w:type="character" w:customStyle="1" w:styleId="WW8Num9z20">
    <w:name w:val="WW8Num9z2"/>
    <w:link w:val="WW8Num9z2"/>
    <w:rsid w:val="003771D2"/>
  </w:style>
  <w:style w:type="paragraph" w:customStyle="1" w:styleId="WW8Num11z1">
    <w:name w:val="WW8Num11z1"/>
    <w:link w:val="WW8Num11z10"/>
    <w:rsid w:val="003771D2"/>
  </w:style>
  <w:style w:type="character" w:customStyle="1" w:styleId="WW8Num11z10">
    <w:name w:val="WW8Num11z1"/>
    <w:link w:val="WW8Num11z1"/>
    <w:rsid w:val="003771D2"/>
  </w:style>
  <w:style w:type="paragraph" w:customStyle="1" w:styleId="27">
    <w:name w:val="Основной шрифт абзаца2"/>
    <w:link w:val="28"/>
    <w:rsid w:val="003771D2"/>
  </w:style>
  <w:style w:type="character" w:customStyle="1" w:styleId="28">
    <w:name w:val="Основной шрифт абзаца2"/>
    <w:link w:val="27"/>
    <w:rsid w:val="003771D2"/>
  </w:style>
  <w:style w:type="paragraph" w:customStyle="1" w:styleId="WW8Num2z4">
    <w:name w:val="WW8Num2z4"/>
    <w:link w:val="WW8Num2z40"/>
    <w:rsid w:val="003771D2"/>
  </w:style>
  <w:style w:type="character" w:customStyle="1" w:styleId="WW8Num2z40">
    <w:name w:val="WW8Num2z4"/>
    <w:link w:val="WW8Num2z4"/>
    <w:rsid w:val="003771D2"/>
  </w:style>
  <w:style w:type="character" w:customStyle="1" w:styleId="11">
    <w:name w:val="Заголовок 1 Знак1"/>
    <w:basedOn w:val="10"/>
    <w:link w:val="1"/>
    <w:rsid w:val="003771D2"/>
    <w:rPr>
      <w:rFonts w:ascii="AG Souvenir" w:hAnsi="AG Souvenir"/>
      <w:b/>
      <w:spacing w:val="38"/>
      <w:sz w:val="28"/>
    </w:rPr>
  </w:style>
  <w:style w:type="paragraph" w:customStyle="1" w:styleId="WW8Num5z7">
    <w:name w:val="WW8Num5z7"/>
    <w:link w:val="WW8Num5z70"/>
    <w:rsid w:val="003771D2"/>
  </w:style>
  <w:style w:type="character" w:customStyle="1" w:styleId="WW8Num5z70">
    <w:name w:val="WW8Num5z7"/>
    <w:link w:val="WW8Num5z7"/>
    <w:rsid w:val="003771D2"/>
  </w:style>
  <w:style w:type="paragraph" w:customStyle="1" w:styleId="WW8Num14z3">
    <w:name w:val="WW8Num14z3"/>
    <w:link w:val="WW8Num14z30"/>
    <w:rsid w:val="003771D2"/>
  </w:style>
  <w:style w:type="character" w:customStyle="1" w:styleId="WW8Num14z30">
    <w:name w:val="WW8Num14z3"/>
    <w:link w:val="WW8Num14z3"/>
    <w:rsid w:val="003771D2"/>
  </w:style>
  <w:style w:type="paragraph" w:customStyle="1" w:styleId="WW8Num10z6">
    <w:name w:val="WW8Num10z6"/>
    <w:link w:val="WW8Num10z60"/>
    <w:rsid w:val="003771D2"/>
  </w:style>
  <w:style w:type="character" w:customStyle="1" w:styleId="WW8Num10z60">
    <w:name w:val="WW8Num10z6"/>
    <w:link w:val="WW8Num10z6"/>
    <w:rsid w:val="003771D2"/>
  </w:style>
  <w:style w:type="paragraph" w:customStyle="1" w:styleId="1f3">
    <w:name w:val="Гиперссылка1"/>
    <w:link w:val="afd"/>
    <w:rsid w:val="003771D2"/>
    <w:rPr>
      <w:color w:val="0000FF"/>
      <w:u w:val="single"/>
    </w:rPr>
  </w:style>
  <w:style w:type="character" w:styleId="afd">
    <w:name w:val="Hyperlink"/>
    <w:link w:val="1f3"/>
    <w:rsid w:val="003771D2"/>
    <w:rPr>
      <w:color w:val="0000FF"/>
      <w:u w:val="single"/>
    </w:rPr>
  </w:style>
  <w:style w:type="paragraph" w:customStyle="1" w:styleId="Footnote">
    <w:name w:val="Footnote"/>
    <w:link w:val="Footnote0"/>
    <w:rsid w:val="003771D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771D2"/>
    <w:rPr>
      <w:rFonts w:ascii="XO Thames" w:hAnsi="XO Thames"/>
      <w:sz w:val="22"/>
    </w:rPr>
  </w:style>
  <w:style w:type="paragraph" w:customStyle="1" w:styleId="WW8Num2z1">
    <w:name w:val="WW8Num2z1"/>
    <w:link w:val="WW8Num2z10"/>
    <w:rsid w:val="003771D2"/>
    <w:rPr>
      <w:sz w:val="26"/>
    </w:rPr>
  </w:style>
  <w:style w:type="character" w:customStyle="1" w:styleId="WW8Num2z10">
    <w:name w:val="WW8Num2z1"/>
    <w:link w:val="WW8Num2z1"/>
    <w:rsid w:val="003771D2"/>
    <w:rPr>
      <w:sz w:val="26"/>
    </w:rPr>
  </w:style>
  <w:style w:type="paragraph" w:styleId="afe">
    <w:name w:val="Body Text Indent"/>
    <w:basedOn w:val="a"/>
    <w:link w:val="aff"/>
    <w:rsid w:val="003771D2"/>
    <w:pPr>
      <w:ind w:firstLine="709"/>
      <w:jc w:val="both"/>
    </w:pPr>
    <w:rPr>
      <w:sz w:val="28"/>
    </w:rPr>
  </w:style>
  <w:style w:type="character" w:customStyle="1" w:styleId="aff">
    <w:name w:val="Основной текст с отступом Знак"/>
    <w:basedOn w:val="10"/>
    <w:link w:val="afe"/>
    <w:rsid w:val="003771D2"/>
    <w:rPr>
      <w:sz w:val="28"/>
    </w:rPr>
  </w:style>
  <w:style w:type="paragraph" w:customStyle="1" w:styleId="WW8Num16z0">
    <w:name w:val="WW8Num16z0"/>
    <w:link w:val="WW8Num16z00"/>
    <w:rsid w:val="003771D2"/>
  </w:style>
  <w:style w:type="character" w:customStyle="1" w:styleId="WW8Num16z00">
    <w:name w:val="WW8Num16z0"/>
    <w:link w:val="WW8Num16z0"/>
    <w:rsid w:val="003771D2"/>
    <w:rPr>
      <w:rFonts w:ascii="Times New Roman" w:hAnsi="Times New Roman"/>
    </w:rPr>
  </w:style>
  <w:style w:type="paragraph" w:styleId="1f4">
    <w:name w:val="toc 1"/>
    <w:next w:val="a"/>
    <w:link w:val="1f5"/>
    <w:uiPriority w:val="39"/>
    <w:rsid w:val="003771D2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sid w:val="003771D2"/>
    <w:rPr>
      <w:rFonts w:ascii="XO Thames" w:hAnsi="XO Thames"/>
      <w:b/>
      <w:sz w:val="28"/>
    </w:rPr>
  </w:style>
  <w:style w:type="paragraph" w:customStyle="1" w:styleId="aff0">
    <w:name w:val="Заголовок таблицы"/>
    <w:basedOn w:val="aff1"/>
    <w:link w:val="aff2"/>
    <w:rsid w:val="003771D2"/>
    <w:pPr>
      <w:jc w:val="center"/>
    </w:pPr>
    <w:rPr>
      <w:b/>
    </w:rPr>
  </w:style>
  <w:style w:type="character" w:customStyle="1" w:styleId="aff2">
    <w:name w:val="Заголовок таблицы"/>
    <w:basedOn w:val="aff3"/>
    <w:link w:val="aff0"/>
    <w:rsid w:val="003771D2"/>
    <w:rPr>
      <w:b/>
    </w:rPr>
  </w:style>
  <w:style w:type="paragraph" w:customStyle="1" w:styleId="aff1">
    <w:name w:val="Содержимое таблицы"/>
    <w:basedOn w:val="a"/>
    <w:link w:val="aff3"/>
    <w:rsid w:val="003771D2"/>
    <w:rPr>
      <w:sz w:val="28"/>
    </w:rPr>
  </w:style>
  <w:style w:type="character" w:customStyle="1" w:styleId="aff3">
    <w:name w:val="Содержимое таблицы"/>
    <w:basedOn w:val="10"/>
    <w:link w:val="aff1"/>
    <w:rsid w:val="003771D2"/>
    <w:rPr>
      <w:sz w:val="28"/>
    </w:rPr>
  </w:style>
  <w:style w:type="paragraph" w:customStyle="1" w:styleId="WW8Num8z5">
    <w:name w:val="WW8Num8z5"/>
    <w:link w:val="WW8Num8z50"/>
    <w:rsid w:val="003771D2"/>
  </w:style>
  <w:style w:type="character" w:customStyle="1" w:styleId="WW8Num8z50">
    <w:name w:val="WW8Num8z5"/>
    <w:link w:val="WW8Num8z5"/>
    <w:rsid w:val="003771D2"/>
  </w:style>
  <w:style w:type="paragraph" w:customStyle="1" w:styleId="WW8Num20z0">
    <w:name w:val="WW8Num20z0"/>
    <w:link w:val="WW8Num20z00"/>
    <w:rsid w:val="003771D2"/>
  </w:style>
  <w:style w:type="character" w:customStyle="1" w:styleId="WW8Num20z00">
    <w:name w:val="WW8Num20z0"/>
    <w:link w:val="WW8Num20z0"/>
    <w:rsid w:val="003771D2"/>
  </w:style>
  <w:style w:type="paragraph" w:customStyle="1" w:styleId="Postan">
    <w:name w:val="Postan"/>
    <w:basedOn w:val="a"/>
    <w:link w:val="Postan0"/>
    <w:rsid w:val="003771D2"/>
    <w:pPr>
      <w:jc w:val="center"/>
    </w:pPr>
    <w:rPr>
      <w:sz w:val="28"/>
    </w:rPr>
  </w:style>
  <w:style w:type="character" w:customStyle="1" w:styleId="Postan0">
    <w:name w:val="Postan"/>
    <w:basedOn w:val="10"/>
    <w:link w:val="Postan"/>
    <w:rsid w:val="003771D2"/>
    <w:rPr>
      <w:sz w:val="28"/>
    </w:rPr>
  </w:style>
  <w:style w:type="paragraph" w:customStyle="1" w:styleId="WW8Num10z1">
    <w:name w:val="WW8Num10z1"/>
    <w:link w:val="WW8Num10z10"/>
    <w:rsid w:val="003771D2"/>
  </w:style>
  <w:style w:type="character" w:customStyle="1" w:styleId="WW8Num10z10">
    <w:name w:val="WW8Num10z1"/>
    <w:link w:val="WW8Num10z1"/>
    <w:rsid w:val="003771D2"/>
  </w:style>
  <w:style w:type="paragraph" w:customStyle="1" w:styleId="HeaderandFooter">
    <w:name w:val="Header and Footer"/>
    <w:link w:val="HeaderandFooter0"/>
    <w:rsid w:val="003771D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771D2"/>
    <w:rPr>
      <w:rFonts w:ascii="XO Thames" w:hAnsi="XO Thames"/>
      <w:sz w:val="20"/>
    </w:rPr>
  </w:style>
  <w:style w:type="paragraph" w:customStyle="1" w:styleId="WW8Num10z5">
    <w:name w:val="WW8Num10z5"/>
    <w:link w:val="WW8Num10z50"/>
    <w:rsid w:val="003771D2"/>
  </w:style>
  <w:style w:type="character" w:customStyle="1" w:styleId="WW8Num10z50">
    <w:name w:val="WW8Num10z5"/>
    <w:link w:val="WW8Num10z5"/>
    <w:rsid w:val="003771D2"/>
  </w:style>
  <w:style w:type="paragraph" w:customStyle="1" w:styleId="WW8Num10z8">
    <w:name w:val="WW8Num10z8"/>
    <w:link w:val="WW8Num10z80"/>
    <w:rsid w:val="003771D2"/>
  </w:style>
  <w:style w:type="character" w:customStyle="1" w:styleId="WW8Num10z80">
    <w:name w:val="WW8Num10z8"/>
    <w:link w:val="WW8Num10z8"/>
    <w:rsid w:val="003771D2"/>
  </w:style>
  <w:style w:type="paragraph" w:customStyle="1" w:styleId="WW8Num7z3">
    <w:name w:val="WW8Num7z3"/>
    <w:link w:val="WW8Num7z30"/>
    <w:rsid w:val="003771D2"/>
  </w:style>
  <w:style w:type="character" w:customStyle="1" w:styleId="WW8Num7z30">
    <w:name w:val="WW8Num7z3"/>
    <w:link w:val="WW8Num7z3"/>
    <w:rsid w:val="003771D2"/>
  </w:style>
  <w:style w:type="paragraph" w:customStyle="1" w:styleId="29">
    <w:name w:val="Основной текст с отступом 2 Знак"/>
    <w:link w:val="2a"/>
    <w:rsid w:val="003771D2"/>
    <w:rPr>
      <w:sz w:val="28"/>
    </w:rPr>
  </w:style>
  <w:style w:type="character" w:customStyle="1" w:styleId="2a">
    <w:name w:val="Основной текст с отступом 2 Знак"/>
    <w:link w:val="29"/>
    <w:rsid w:val="003771D2"/>
    <w:rPr>
      <w:sz w:val="28"/>
    </w:rPr>
  </w:style>
  <w:style w:type="paragraph" w:customStyle="1" w:styleId="WW8Num24z0">
    <w:name w:val="WW8Num24z0"/>
    <w:link w:val="WW8Num24z00"/>
    <w:rsid w:val="003771D2"/>
  </w:style>
  <w:style w:type="character" w:customStyle="1" w:styleId="WW8Num24z00">
    <w:name w:val="WW8Num24z0"/>
    <w:link w:val="WW8Num24z0"/>
    <w:rsid w:val="003771D2"/>
  </w:style>
  <w:style w:type="paragraph" w:customStyle="1" w:styleId="WW8Num11z7">
    <w:name w:val="WW8Num11z7"/>
    <w:link w:val="WW8Num11z70"/>
    <w:rsid w:val="003771D2"/>
  </w:style>
  <w:style w:type="character" w:customStyle="1" w:styleId="WW8Num11z70">
    <w:name w:val="WW8Num11z7"/>
    <w:link w:val="WW8Num11z7"/>
    <w:rsid w:val="003771D2"/>
  </w:style>
  <w:style w:type="paragraph" w:customStyle="1" w:styleId="WW8Num4z6">
    <w:name w:val="WW8Num4z6"/>
    <w:link w:val="WW8Num4z60"/>
    <w:rsid w:val="003771D2"/>
  </w:style>
  <w:style w:type="character" w:customStyle="1" w:styleId="WW8Num4z60">
    <w:name w:val="WW8Num4z6"/>
    <w:link w:val="WW8Num4z6"/>
    <w:rsid w:val="003771D2"/>
  </w:style>
  <w:style w:type="paragraph" w:styleId="9">
    <w:name w:val="toc 9"/>
    <w:next w:val="a"/>
    <w:link w:val="90"/>
    <w:uiPriority w:val="39"/>
    <w:rsid w:val="003771D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771D2"/>
    <w:rPr>
      <w:rFonts w:ascii="XO Thames" w:hAnsi="XO Thames"/>
      <w:sz w:val="28"/>
    </w:rPr>
  </w:style>
  <w:style w:type="paragraph" w:customStyle="1" w:styleId="WW8Num1z4">
    <w:name w:val="WW8Num1z4"/>
    <w:link w:val="WW8Num1z40"/>
    <w:rsid w:val="003771D2"/>
  </w:style>
  <w:style w:type="character" w:customStyle="1" w:styleId="WW8Num1z40">
    <w:name w:val="WW8Num1z4"/>
    <w:link w:val="WW8Num1z4"/>
    <w:rsid w:val="003771D2"/>
  </w:style>
  <w:style w:type="paragraph" w:customStyle="1" w:styleId="WW8Num14z4">
    <w:name w:val="WW8Num14z4"/>
    <w:link w:val="WW8Num14z40"/>
    <w:rsid w:val="003771D2"/>
  </w:style>
  <w:style w:type="character" w:customStyle="1" w:styleId="WW8Num14z40">
    <w:name w:val="WW8Num14z4"/>
    <w:link w:val="WW8Num14z4"/>
    <w:rsid w:val="003771D2"/>
  </w:style>
  <w:style w:type="paragraph" w:customStyle="1" w:styleId="WW8Num2z2">
    <w:name w:val="WW8Num2z2"/>
    <w:link w:val="WW8Num2z20"/>
    <w:rsid w:val="003771D2"/>
  </w:style>
  <w:style w:type="character" w:customStyle="1" w:styleId="WW8Num2z20">
    <w:name w:val="WW8Num2z2"/>
    <w:link w:val="WW8Num2z2"/>
    <w:rsid w:val="003771D2"/>
  </w:style>
  <w:style w:type="paragraph" w:customStyle="1" w:styleId="WW8Num22z0">
    <w:name w:val="WW8Num22z0"/>
    <w:link w:val="WW8Num22z00"/>
    <w:rsid w:val="003771D2"/>
  </w:style>
  <w:style w:type="character" w:customStyle="1" w:styleId="WW8Num22z00">
    <w:name w:val="WW8Num22z0"/>
    <w:link w:val="WW8Num22z0"/>
    <w:rsid w:val="003771D2"/>
  </w:style>
  <w:style w:type="paragraph" w:customStyle="1" w:styleId="WW8Num14z1">
    <w:name w:val="WW8Num14z1"/>
    <w:link w:val="WW8Num14z10"/>
    <w:rsid w:val="003771D2"/>
  </w:style>
  <w:style w:type="character" w:customStyle="1" w:styleId="WW8Num14z10">
    <w:name w:val="WW8Num14z1"/>
    <w:link w:val="WW8Num14z1"/>
    <w:rsid w:val="003771D2"/>
  </w:style>
  <w:style w:type="paragraph" w:customStyle="1" w:styleId="WW8Num9z0">
    <w:name w:val="WW8Num9z0"/>
    <w:link w:val="WW8Num9z00"/>
    <w:rsid w:val="003771D2"/>
  </w:style>
  <w:style w:type="character" w:customStyle="1" w:styleId="WW8Num9z00">
    <w:name w:val="WW8Num9z0"/>
    <w:link w:val="WW8Num9z0"/>
    <w:rsid w:val="003771D2"/>
  </w:style>
  <w:style w:type="paragraph" w:customStyle="1" w:styleId="WW8Num23z5">
    <w:name w:val="WW8Num23z5"/>
    <w:link w:val="WW8Num23z50"/>
    <w:rsid w:val="003771D2"/>
  </w:style>
  <w:style w:type="character" w:customStyle="1" w:styleId="WW8Num23z50">
    <w:name w:val="WW8Num23z5"/>
    <w:link w:val="WW8Num23z5"/>
    <w:rsid w:val="003771D2"/>
  </w:style>
  <w:style w:type="paragraph" w:customStyle="1" w:styleId="WW8Num7z4">
    <w:name w:val="WW8Num7z4"/>
    <w:link w:val="WW8Num7z40"/>
    <w:rsid w:val="003771D2"/>
  </w:style>
  <w:style w:type="character" w:customStyle="1" w:styleId="WW8Num7z40">
    <w:name w:val="WW8Num7z4"/>
    <w:link w:val="WW8Num7z4"/>
    <w:rsid w:val="003771D2"/>
  </w:style>
  <w:style w:type="paragraph" w:customStyle="1" w:styleId="53">
    <w:name w:val="Основной текст5"/>
    <w:basedOn w:val="a"/>
    <w:link w:val="54"/>
    <w:rsid w:val="003771D2"/>
    <w:pPr>
      <w:widowControl w:val="0"/>
      <w:spacing w:line="202" w:lineRule="exact"/>
    </w:pPr>
    <w:rPr>
      <w:sz w:val="18"/>
    </w:rPr>
  </w:style>
  <w:style w:type="character" w:customStyle="1" w:styleId="54">
    <w:name w:val="Основной текст5"/>
    <w:basedOn w:val="10"/>
    <w:link w:val="53"/>
    <w:rsid w:val="003771D2"/>
    <w:rPr>
      <w:sz w:val="18"/>
    </w:rPr>
  </w:style>
  <w:style w:type="paragraph" w:customStyle="1" w:styleId="Bodytext">
    <w:name w:val="Body text"/>
    <w:link w:val="Bodytext0"/>
    <w:rsid w:val="003771D2"/>
    <w:rPr>
      <w:rFonts w:ascii="Book Antiqua" w:hAnsi="Book Antiqua"/>
      <w:sz w:val="29"/>
    </w:rPr>
  </w:style>
  <w:style w:type="character" w:customStyle="1" w:styleId="Bodytext0">
    <w:name w:val="Body text"/>
    <w:link w:val="Bodytext"/>
    <w:rsid w:val="003771D2"/>
    <w:rPr>
      <w:rFonts w:ascii="Book Antiqua" w:hAnsi="Book Antiqua"/>
      <w:color w:val="000000"/>
      <w:spacing w:val="0"/>
      <w:sz w:val="29"/>
      <w:u w:val="none"/>
    </w:rPr>
  </w:style>
  <w:style w:type="paragraph" w:customStyle="1" w:styleId="WW8Num1z0">
    <w:name w:val="WW8Num1z0"/>
    <w:link w:val="WW8Num1z00"/>
    <w:rsid w:val="003771D2"/>
  </w:style>
  <w:style w:type="character" w:customStyle="1" w:styleId="WW8Num1z00">
    <w:name w:val="WW8Num1z0"/>
    <w:link w:val="WW8Num1z0"/>
    <w:rsid w:val="003771D2"/>
  </w:style>
  <w:style w:type="paragraph" w:customStyle="1" w:styleId="WW8Num4z5">
    <w:name w:val="WW8Num4z5"/>
    <w:link w:val="WW8Num4z50"/>
    <w:rsid w:val="003771D2"/>
  </w:style>
  <w:style w:type="character" w:customStyle="1" w:styleId="WW8Num4z50">
    <w:name w:val="WW8Num4z5"/>
    <w:link w:val="WW8Num4z5"/>
    <w:rsid w:val="003771D2"/>
  </w:style>
  <w:style w:type="paragraph" w:customStyle="1" w:styleId="1f6">
    <w:name w:val="Основной текст1"/>
    <w:link w:val="1f7"/>
    <w:rsid w:val="003771D2"/>
    <w:rPr>
      <w:rFonts w:ascii="Courier New" w:hAnsi="Courier New"/>
      <w:sz w:val="18"/>
      <w:highlight w:val="white"/>
    </w:rPr>
  </w:style>
  <w:style w:type="character" w:customStyle="1" w:styleId="1f7">
    <w:name w:val="Основной текст1"/>
    <w:link w:val="1f6"/>
    <w:rsid w:val="003771D2"/>
    <w:rPr>
      <w:rFonts w:ascii="Courier New" w:hAnsi="Courier New"/>
      <w:color w:val="000000"/>
      <w:spacing w:val="0"/>
      <w:sz w:val="18"/>
      <w:highlight w:val="white"/>
    </w:rPr>
  </w:style>
  <w:style w:type="paragraph" w:styleId="8">
    <w:name w:val="toc 8"/>
    <w:next w:val="a"/>
    <w:link w:val="80"/>
    <w:uiPriority w:val="39"/>
    <w:rsid w:val="003771D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771D2"/>
    <w:rPr>
      <w:rFonts w:ascii="XO Thames" w:hAnsi="XO Thames"/>
      <w:sz w:val="28"/>
    </w:rPr>
  </w:style>
  <w:style w:type="paragraph" w:customStyle="1" w:styleId="WW8Num8z4">
    <w:name w:val="WW8Num8z4"/>
    <w:link w:val="WW8Num8z40"/>
    <w:rsid w:val="003771D2"/>
  </w:style>
  <w:style w:type="character" w:customStyle="1" w:styleId="WW8Num8z40">
    <w:name w:val="WW8Num8z4"/>
    <w:link w:val="WW8Num8z4"/>
    <w:rsid w:val="003771D2"/>
  </w:style>
  <w:style w:type="paragraph" w:customStyle="1" w:styleId="WW8Num6z4">
    <w:name w:val="WW8Num6z4"/>
    <w:link w:val="WW8Num6z40"/>
    <w:rsid w:val="003771D2"/>
  </w:style>
  <w:style w:type="character" w:customStyle="1" w:styleId="WW8Num6z40">
    <w:name w:val="WW8Num6z4"/>
    <w:link w:val="WW8Num6z4"/>
    <w:rsid w:val="003771D2"/>
  </w:style>
  <w:style w:type="paragraph" w:customStyle="1" w:styleId="WW8Num10z0">
    <w:name w:val="WW8Num10z0"/>
    <w:link w:val="WW8Num10z00"/>
    <w:rsid w:val="003771D2"/>
  </w:style>
  <w:style w:type="character" w:customStyle="1" w:styleId="WW8Num10z00">
    <w:name w:val="WW8Num10z0"/>
    <w:link w:val="WW8Num10z0"/>
    <w:rsid w:val="003771D2"/>
  </w:style>
  <w:style w:type="paragraph" w:customStyle="1" w:styleId="ConsPlusNormal">
    <w:name w:val="ConsPlusNormal"/>
    <w:link w:val="ConsPlusNormal0"/>
    <w:rsid w:val="003771D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3771D2"/>
    <w:rPr>
      <w:rFonts w:ascii="Arial" w:hAnsi="Arial"/>
    </w:rPr>
  </w:style>
  <w:style w:type="paragraph" w:customStyle="1" w:styleId="WW8Num9z5">
    <w:name w:val="WW8Num9z5"/>
    <w:link w:val="WW8Num9z50"/>
    <w:rsid w:val="003771D2"/>
  </w:style>
  <w:style w:type="character" w:customStyle="1" w:styleId="WW8Num9z50">
    <w:name w:val="WW8Num9z5"/>
    <w:link w:val="WW8Num9z5"/>
    <w:rsid w:val="003771D2"/>
  </w:style>
  <w:style w:type="paragraph" w:customStyle="1" w:styleId="310">
    <w:name w:val="Основной текст с отступом 31"/>
    <w:basedOn w:val="a"/>
    <w:link w:val="311"/>
    <w:rsid w:val="003771D2"/>
    <w:pPr>
      <w:ind w:firstLine="709"/>
      <w:jc w:val="both"/>
    </w:pPr>
    <w:rPr>
      <w:sz w:val="28"/>
    </w:rPr>
  </w:style>
  <w:style w:type="character" w:customStyle="1" w:styleId="311">
    <w:name w:val="Основной текст с отступом 31"/>
    <w:basedOn w:val="10"/>
    <w:link w:val="310"/>
    <w:rsid w:val="003771D2"/>
    <w:rPr>
      <w:sz w:val="28"/>
    </w:rPr>
  </w:style>
  <w:style w:type="paragraph" w:customStyle="1" w:styleId="WW8Num10z7">
    <w:name w:val="WW8Num10z7"/>
    <w:link w:val="WW8Num10z70"/>
    <w:rsid w:val="003771D2"/>
  </w:style>
  <w:style w:type="character" w:customStyle="1" w:styleId="WW8Num10z70">
    <w:name w:val="WW8Num10z7"/>
    <w:link w:val="WW8Num10z7"/>
    <w:rsid w:val="003771D2"/>
  </w:style>
  <w:style w:type="character" w:customStyle="1" w:styleId="a5">
    <w:name w:val="Без интервала Знак"/>
    <w:link w:val="a4"/>
    <w:rsid w:val="003771D2"/>
    <w:rPr>
      <w:rFonts w:ascii="Calibri" w:hAnsi="Calibri"/>
      <w:sz w:val="22"/>
    </w:rPr>
  </w:style>
  <w:style w:type="paragraph" w:customStyle="1" w:styleId="WW8Num8z2">
    <w:name w:val="WW8Num8z2"/>
    <w:link w:val="WW8Num8z20"/>
    <w:rsid w:val="003771D2"/>
  </w:style>
  <w:style w:type="character" w:customStyle="1" w:styleId="WW8Num8z20">
    <w:name w:val="WW8Num8z2"/>
    <w:link w:val="WW8Num8z2"/>
    <w:rsid w:val="003771D2"/>
  </w:style>
  <w:style w:type="paragraph" w:customStyle="1" w:styleId="WW8Num5z3">
    <w:name w:val="WW8Num5z3"/>
    <w:link w:val="WW8Num5z30"/>
    <w:rsid w:val="003771D2"/>
  </w:style>
  <w:style w:type="character" w:customStyle="1" w:styleId="WW8Num5z30">
    <w:name w:val="WW8Num5z3"/>
    <w:link w:val="WW8Num5z3"/>
    <w:rsid w:val="003771D2"/>
  </w:style>
  <w:style w:type="paragraph" w:customStyle="1" w:styleId="WW8Num2z5">
    <w:name w:val="WW8Num2z5"/>
    <w:link w:val="WW8Num2z50"/>
    <w:rsid w:val="003771D2"/>
  </w:style>
  <w:style w:type="character" w:customStyle="1" w:styleId="WW8Num2z50">
    <w:name w:val="WW8Num2z5"/>
    <w:link w:val="WW8Num2z5"/>
    <w:rsid w:val="003771D2"/>
  </w:style>
  <w:style w:type="paragraph" w:customStyle="1" w:styleId="WW8Num6z5">
    <w:name w:val="WW8Num6z5"/>
    <w:link w:val="WW8Num6z50"/>
    <w:rsid w:val="003771D2"/>
  </w:style>
  <w:style w:type="character" w:customStyle="1" w:styleId="WW8Num6z50">
    <w:name w:val="WW8Num6z5"/>
    <w:link w:val="WW8Num6z5"/>
    <w:rsid w:val="003771D2"/>
  </w:style>
  <w:style w:type="paragraph" w:customStyle="1" w:styleId="1f8">
    <w:name w:val="Основной шрифт абзаца1"/>
    <w:link w:val="1f9"/>
    <w:rsid w:val="003771D2"/>
  </w:style>
  <w:style w:type="character" w:customStyle="1" w:styleId="1f9">
    <w:name w:val="Основной шрифт абзаца1"/>
    <w:link w:val="1f8"/>
    <w:rsid w:val="003771D2"/>
  </w:style>
  <w:style w:type="paragraph" w:customStyle="1" w:styleId="WW8Num11z5">
    <w:name w:val="WW8Num11z5"/>
    <w:link w:val="WW8Num11z50"/>
    <w:rsid w:val="003771D2"/>
  </w:style>
  <w:style w:type="character" w:customStyle="1" w:styleId="WW8Num11z50">
    <w:name w:val="WW8Num11z5"/>
    <w:link w:val="WW8Num11z5"/>
    <w:rsid w:val="003771D2"/>
  </w:style>
  <w:style w:type="paragraph" w:customStyle="1" w:styleId="aff4">
    <w:name w:val="Заголовок Знак"/>
    <w:link w:val="aff5"/>
    <w:rsid w:val="003771D2"/>
    <w:rPr>
      <w:sz w:val="24"/>
    </w:rPr>
  </w:style>
  <w:style w:type="character" w:customStyle="1" w:styleId="aff5">
    <w:name w:val="Заголовок Знак"/>
    <w:link w:val="aff4"/>
    <w:rsid w:val="003771D2"/>
    <w:rPr>
      <w:sz w:val="24"/>
    </w:rPr>
  </w:style>
  <w:style w:type="paragraph" w:customStyle="1" w:styleId="320">
    <w:name w:val="Основной текст с отступом 32"/>
    <w:basedOn w:val="a"/>
    <w:link w:val="321"/>
    <w:rsid w:val="003771D2"/>
    <w:pPr>
      <w:spacing w:after="120"/>
      <w:ind w:left="283"/>
    </w:pPr>
    <w:rPr>
      <w:sz w:val="16"/>
    </w:rPr>
  </w:style>
  <w:style w:type="character" w:customStyle="1" w:styleId="321">
    <w:name w:val="Основной текст с отступом 32"/>
    <w:basedOn w:val="10"/>
    <w:link w:val="320"/>
    <w:rsid w:val="003771D2"/>
    <w:rPr>
      <w:sz w:val="16"/>
    </w:rPr>
  </w:style>
  <w:style w:type="paragraph" w:customStyle="1" w:styleId="WW8Num15z1">
    <w:name w:val="WW8Num15z1"/>
    <w:link w:val="WW8Num15z10"/>
    <w:rsid w:val="003771D2"/>
    <w:rPr>
      <w:rFonts w:ascii="Courier New" w:hAnsi="Courier New"/>
    </w:rPr>
  </w:style>
  <w:style w:type="character" w:customStyle="1" w:styleId="WW8Num15z10">
    <w:name w:val="WW8Num15z1"/>
    <w:link w:val="WW8Num15z1"/>
    <w:rsid w:val="003771D2"/>
    <w:rPr>
      <w:rFonts w:ascii="Courier New" w:hAnsi="Courier New"/>
    </w:rPr>
  </w:style>
  <w:style w:type="paragraph" w:customStyle="1" w:styleId="WW8Num14z6">
    <w:name w:val="WW8Num14z6"/>
    <w:link w:val="WW8Num14z60"/>
    <w:rsid w:val="003771D2"/>
  </w:style>
  <w:style w:type="character" w:customStyle="1" w:styleId="WW8Num14z60">
    <w:name w:val="WW8Num14z6"/>
    <w:link w:val="WW8Num14z6"/>
    <w:rsid w:val="003771D2"/>
  </w:style>
  <w:style w:type="paragraph" w:styleId="55">
    <w:name w:val="toc 5"/>
    <w:next w:val="a"/>
    <w:link w:val="56"/>
    <w:uiPriority w:val="39"/>
    <w:rsid w:val="003771D2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3771D2"/>
    <w:rPr>
      <w:rFonts w:ascii="XO Thames" w:hAnsi="XO Thames"/>
      <w:sz w:val="28"/>
    </w:rPr>
  </w:style>
  <w:style w:type="paragraph" w:customStyle="1" w:styleId="WW8Num9z8">
    <w:name w:val="WW8Num9z8"/>
    <w:link w:val="WW8Num9z80"/>
    <w:rsid w:val="003771D2"/>
  </w:style>
  <w:style w:type="character" w:customStyle="1" w:styleId="WW8Num9z80">
    <w:name w:val="WW8Num9z8"/>
    <w:link w:val="WW8Num9z8"/>
    <w:rsid w:val="003771D2"/>
  </w:style>
  <w:style w:type="paragraph" w:styleId="aff6">
    <w:name w:val="Balloon Text"/>
    <w:basedOn w:val="a"/>
    <w:link w:val="1fa"/>
    <w:rsid w:val="003771D2"/>
    <w:rPr>
      <w:rFonts w:ascii="Tahoma" w:hAnsi="Tahoma"/>
      <w:sz w:val="16"/>
    </w:rPr>
  </w:style>
  <w:style w:type="character" w:customStyle="1" w:styleId="1fa">
    <w:name w:val="Текст выноски Знак1"/>
    <w:basedOn w:val="10"/>
    <w:link w:val="aff6"/>
    <w:rsid w:val="003771D2"/>
    <w:rPr>
      <w:rFonts w:ascii="Tahoma" w:hAnsi="Tahoma"/>
      <w:sz w:val="16"/>
    </w:rPr>
  </w:style>
  <w:style w:type="paragraph" w:customStyle="1" w:styleId="WW8Num11z8">
    <w:name w:val="WW8Num11z8"/>
    <w:link w:val="WW8Num11z80"/>
    <w:rsid w:val="003771D2"/>
  </w:style>
  <w:style w:type="character" w:customStyle="1" w:styleId="WW8Num11z80">
    <w:name w:val="WW8Num11z8"/>
    <w:link w:val="WW8Num11z8"/>
    <w:rsid w:val="003771D2"/>
  </w:style>
  <w:style w:type="paragraph" w:customStyle="1" w:styleId="WW8Num3z4">
    <w:name w:val="WW8Num3z4"/>
    <w:link w:val="WW8Num3z40"/>
    <w:rsid w:val="003771D2"/>
  </w:style>
  <w:style w:type="character" w:customStyle="1" w:styleId="WW8Num3z40">
    <w:name w:val="WW8Num3z4"/>
    <w:link w:val="WW8Num3z4"/>
    <w:rsid w:val="003771D2"/>
  </w:style>
  <w:style w:type="paragraph" w:customStyle="1" w:styleId="aff7">
    <w:name w:val="Заголовок"/>
    <w:basedOn w:val="a"/>
    <w:next w:val="a3"/>
    <w:link w:val="aff8"/>
    <w:rsid w:val="003771D2"/>
    <w:pPr>
      <w:jc w:val="center"/>
    </w:pPr>
    <w:rPr>
      <w:sz w:val="24"/>
    </w:rPr>
  </w:style>
  <w:style w:type="character" w:customStyle="1" w:styleId="aff8">
    <w:name w:val="Заголовок"/>
    <w:basedOn w:val="10"/>
    <w:link w:val="aff7"/>
    <w:rsid w:val="003771D2"/>
    <w:rPr>
      <w:sz w:val="24"/>
    </w:rPr>
  </w:style>
  <w:style w:type="paragraph" w:customStyle="1" w:styleId="WW8Num8z8">
    <w:name w:val="WW8Num8z8"/>
    <w:link w:val="WW8Num8z80"/>
    <w:rsid w:val="003771D2"/>
  </w:style>
  <w:style w:type="character" w:customStyle="1" w:styleId="WW8Num8z80">
    <w:name w:val="WW8Num8z8"/>
    <w:link w:val="WW8Num8z8"/>
    <w:rsid w:val="003771D2"/>
  </w:style>
  <w:style w:type="paragraph" w:customStyle="1" w:styleId="WW8Num10z3">
    <w:name w:val="WW8Num10z3"/>
    <w:link w:val="WW8Num10z30"/>
    <w:rsid w:val="003771D2"/>
  </w:style>
  <w:style w:type="character" w:customStyle="1" w:styleId="WW8Num10z30">
    <w:name w:val="WW8Num10z3"/>
    <w:link w:val="WW8Num10z3"/>
    <w:rsid w:val="003771D2"/>
  </w:style>
  <w:style w:type="paragraph" w:styleId="aff9">
    <w:name w:val="caption"/>
    <w:basedOn w:val="a"/>
    <w:link w:val="affa"/>
    <w:rsid w:val="003771D2"/>
    <w:pPr>
      <w:spacing w:before="120" w:after="120"/>
    </w:pPr>
    <w:rPr>
      <w:i/>
      <w:sz w:val="24"/>
    </w:rPr>
  </w:style>
  <w:style w:type="character" w:customStyle="1" w:styleId="affa">
    <w:name w:val="Название объекта Знак"/>
    <w:basedOn w:val="10"/>
    <w:link w:val="aff9"/>
    <w:rsid w:val="003771D2"/>
    <w:rPr>
      <w:i/>
      <w:sz w:val="24"/>
    </w:rPr>
  </w:style>
  <w:style w:type="paragraph" w:customStyle="1" w:styleId="WW8Num4z7">
    <w:name w:val="WW8Num4z7"/>
    <w:link w:val="WW8Num4z70"/>
    <w:rsid w:val="003771D2"/>
  </w:style>
  <w:style w:type="character" w:customStyle="1" w:styleId="WW8Num4z70">
    <w:name w:val="WW8Num4z7"/>
    <w:link w:val="WW8Num4z7"/>
    <w:rsid w:val="003771D2"/>
  </w:style>
  <w:style w:type="paragraph" w:customStyle="1" w:styleId="affb">
    <w:name w:val="Содержимое врезки"/>
    <w:basedOn w:val="a"/>
    <w:link w:val="affc"/>
    <w:rsid w:val="003771D2"/>
    <w:rPr>
      <w:sz w:val="28"/>
    </w:rPr>
  </w:style>
  <w:style w:type="character" w:customStyle="1" w:styleId="affc">
    <w:name w:val="Содержимое врезки"/>
    <w:basedOn w:val="10"/>
    <w:link w:val="affb"/>
    <w:rsid w:val="003771D2"/>
    <w:rPr>
      <w:sz w:val="28"/>
    </w:rPr>
  </w:style>
  <w:style w:type="paragraph" w:customStyle="1" w:styleId="WW8Num4z1">
    <w:name w:val="WW8Num4z1"/>
    <w:link w:val="WW8Num4z10"/>
    <w:rsid w:val="003771D2"/>
  </w:style>
  <w:style w:type="character" w:customStyle="1" w:styleId="WW8Num4z10">
    <w:name w:val="WW8Num4z1"/>
    <w:link w:val="WW8Num4z1"/>
    <w:rsid w:val="003771D2"/>
  </w:style>
  <w:style w:type="paragraph" w:customStyle="1" w:styleId="WW8Num6z8">
    <w:name w:val="WW8Num6z8"/>
    <w:link w:val="WW8Num6z80"/>
    <w:rsid w:val="003771D2"/>
  </w:style>
  <w:style w:type="character" w:customStyle="1" w:styleId="WW8Num6z80">
    <w:name w:val="WW8Num6z8"/>
    <w:link w:val="WW8Num6z8"/>
    <w:rsid w:val="003771D2"/>
  </w:style>
  <w:style w:type="paragraph" w:customStyle="1" w:styleId="WW8Num3z0">
    <w:name w:val="WW8Num3z0"/>
    <w:link w:val="WW8Num3z00"/>
    <w:rsid w:val="003771D2"/>
    <w:rPr>
      <w:sz w:val="26"/>
    </w:rPr>
  </w:style>
  <w:style w:type="character" w:customStyle="1" w:styleId="WW8Num3z00">
    <w:name w:val="WW8Num3z0"/>
    <w:link w:val="WW8Num3z0"/>
    <w:rsid w:val="003771D2"/>
    <w:rPr>
      <w:rFonts w:ascii="Times New Roman" w:hAnsi="Times New Roman"/>
      <w:sz w:val="26"/>
    </w:rPr>
  </w:style>
  <w:style w:type="paragraph" w:customStyle="1" w:styleId="220">
    <w:name w:val="Основной текст с отступом 22"/>
    <w:basedOn w:val="a"/>
    <w:link w:val="221"/>
    <w:rsid w:val="003771D2"/>
    <w:pPr>
      <w:spacing w:line="360" w:lineRule="auto"/>
      <w:ind w:firstLine="720"/>
    </w:pPr>
    <w:rPr>
      <w:sz w:val="28"/>
    </w:rPr>
  </w:style>
  <w:style w:type="character" w:customStyle="1" w:styleId="221">
    <w:name w:val="Основной текст с отступом 22"/>
    <w:basedOn w:val="10"/>
    <w:link w:val="220"/>
    <w:rsid w:val="003771D2"/>
    <w:rPr>
      <w:sz w:val="28"/>
    </w:rPr>
  </w:style>
  <w:style w:type="paragraph" w:styleId="affd">
    <w:name w:val="footer"/>
    <w:basedOn w:val="a"/>
    <w:link w:val="1fb"/>
    <w:rsid w:val="003771D2"/>
    <w:pPr>
      <w:tabs>
        <w:tab w:val="center" w:pos="4153"/>
        <w:tab w:val="right" w:pos="8306"/>
      </w:tabs>
    </w:pPr>
  </w:style>
  <w:style w:type="character" w:customStyle="1" w:styleId="1fb">
    <w:name w:val="Нижний колонтитул Знак1"/>
    <w:basedOn w:val="10"/>
    <w:link w:val="affd"/>
    <w:rsid w:val="003771D2"/>
  </w:style>
  <w:style w:type="paragraph" w:customStyle="1" w:styleId="1fc">
    <w:name w:val="Указатель1"/>
    <w:basedOn w:val="a"/>
    <w:link w:val="1fd"/>
    <w:rsid w:val="003771D2"/>
    <w:rPr>
      <w:sz w:val="28"/>
    </w:rPr>
  </w:style>
  <w:style w:type="character" w:customStyle="1" w:styleId="1fd">
    <w:name w:val="Указатель1"/>
    <w:basedOn w:val="10"/>
    <w:link w:val="1fc"/>
    <w:rsid w:val="003771D2"/>
    <w:rPr>
      <w:sz w:val="28"/>
    </w:rPr>
  </w:style>
  <w:style w:type="paragraph" w:customStyle="1" w:styleId="WW8Num18z0">
    <w:name w:val="WW8Num18z0"/>
    <w:link w:val="WW8Num18z00"/>
    <w:rsid w:val="003771D2"/>
  </w:style>
  <w:style w:type="character" w:customStyle="1" w:styleId="WW8Num18z00">
    <w:name w:val="WW8Num18z0"/>
    <w:link w:val="WW8Num18z0"/>
    <w:rsid w:val="003771D2"/>
  </w:style>
  <w:style w:type="paragraph" w:customStyle="1" w:styleId="WW8Num8z6">
    <w:name w:val="WW8Num8z6"/>
    <w:link w:val="WW8Num8z60"/>
    <w:rsid w:val="003771D2"/>
  </w:style>
  <w:style w:type="character" w:customStyle="1" w:styleId="WW8Num8z60">
    <w:name w:val="WW8Num8z6"/>
    <w:link w:val="WW8Num8z6"/>
    <w:rsid w:val="003771D2"/>
  </w:style>
  <w:style w:type="paragraph" w:customStyle="1" w:styleId="WW8Num1z3">
    <w:name w:val="WW8Num1z3"/>
    <w:link w:val="WW8Num1z30"/>
    <w:rsid w:val="003771D2"/>
  </w:style>
  <w:style w:type="character" w:customStyle="1" w:styleId="WW8Num1z30">
    <w:name w:val="WW8Num1z3"/>
    <w:link w:val="WW8Num1z3"/>
    <w:rsid w:val="003771D2"/>
  </w:style>
  <w:style w:type="paragraph" w:customStyle="1" w:styleId="WW8Num17z0">
    <w:name w:val="WW8Num17z0"/>
    <w:link w:val="WW8Num17z00"/>
    <w:rsid w:val="003771D2"/>
  </w:style>
  <w:style w:type="character" w:customStyle="1" w:styleId="WW8Num17z00">
    <w:name w:val="WW8Num17z0"/>
    <w:link w:val="WW8Num17z0"/>
    <w:rsid w:val="003771D2"/>
    <w:rPr>
      <w:rFonts w:ascii="Times New Roman" w:hAnsi="Times New Roman"/>
    </w:rPr>
  </w:style>
  <w:style w:type="paragraph" w:styleId="affe">
    <w:name w:val="Subtitle"/>
    <w:basedOn w:val="a"/>
    <w:next w:val="a"/>
    <w:link w:val="1fe"/>
    <w:uiPriority w:val="11"/>
    <w:qFormat/>
    <w:rsid w:val="003771D2"/>
    <w:pPr>
      <w:spacing w:after="60"/>
      <w:jc w:val="center"/>
    </w:pPr>
    <w:rPr>
      <w:rFonts w:ascii="Cambria" w:hAnsi="Cambria"/>
      <w:sz w:val="24"/>
    </w:rPr>
  </w:style>
  <w:style w:type="character" w:customStyle="1" w:styleId="1fe">
    <w:name w:val="Подзаголовок Знак1"/>
    <w:basedOn w:val="10"/>
    <w:link w:val="affe"/>
    <w:rsid w:val="003771D2"/>
    <w:rPr>
      <w:rFonts w:ascii="Cambria" w:hAnsi="Cambria"/>
      <w:sz w:val="24"/>
    </w:rPr>
  </w:style>
  <w:style w:type="paragraph" w:customStyle="1" w:styleId="afff">
    <w:name w:val="Отчетный"/>
    <w:basedOn w:val="a"/>
    <w:link w:val="afff0"/>
    <w:rsid w:val="003771D2"/>
    <w:pPr>
      <w:spacing w:after="120" w:line="360" w:lineRule="auto"/>
      <w:ind w:firstLine="720"/>
      <w:jc w:val="both"/>
    </w:pPr>
    <w:rPr>
      <w:sz w:val="26"/>
    </w:rPr>
  </w:style>
  <w:style w:type="character" w:customStyle="1" w:styleId="afff0">
    <w:name w:val="Отчетный"/>
    <w:basedOn w:val="10"/>
    <w:link w:val="afff"/>
    <w:rsid w:val="003771D2"/>
    <w:rPr>
      <w:sz w:val="26"/>
    </w:rPr>
  </w:style>
  <w:style w:type="paragraph" w:customStyle="1" w:styleId="WW8Num15z0">
    <w:name w:val="WW8Num15z0"/>
    <w:link w:val="WW8Num15z00"/>
    <w:rsid w:val="003771D2"/>
    <w:rPr>
      <w:rFonts w:ascii="Symbol" w:hAnsi="Symbol"/>
    </w:rPr>
  </w:style>
  <w:style w:type="character" w:customStyle="1" w:styleId="WW8Num15z00">
    <w:name w:val="WW8Num15z0"/>
    <w:link w:val="WW8Num15z0"/>
    <w:rsid w:val="003771D2"/>
    <w:rPr>
      <w:rFonts w:ascii="Symbol" w:hAnsi="Symbol"/>
    </w:rPr>
  </w:style>
  <w:style w:type="paragraph" w:customStyle="1" w:styleId="1ff">
    <w:name w:val="Знак1"/>
    <w:basedOn w:val="a"/>
    <w:link w:val="1ff0"/>
    <w:rsid w:val="003771D2"/>
    <w:pPr>
      <w:spacing w:before="280" w:after="280"/>
    </w:pPr>
    <w:rPr>
      <w:rFonts w:ascii="Tahoma" w:hAnsi="Tahoma"/>
    </w:rPr>
  </w:style>
  <w:style w:type="character" w:customStyle="1" w:styleId="1ff0">
    <w:name w:val="Знак1"/>
    <w:basedOn w:val="10"/>
    <w:link w:val="1ff"/>
    <w:rsid w:val="003771D2"/>
    <w:rPr>
      <w:rFonts w:ascii="Tahoma" w:hAnsi="Tahoma"/>
    </w:rPr>
  </w:style>
  <w:style w:type="paragraph" w:customStyle="1" w:styleId="WW8Num5z6">
    <w:name w:val="WW8Num5z6"/>
    <w:link w:val="WW8Num5z60"/>
    <w:rsid w:val="003771D2"/>
  </w:style>
  <w:style w:type="character" w:customStyle="1" w:styleId="WW8Num5z60">
    <w:name w:val="WW8Num5z6"/>
    <w:link w:val="WW8Num5z6"/>
    <w:rsid w:val="003771D2"/>
  </w:style>
  <w:style w:type="paragraph" w:customStyle="1" w:styleId="WW8Num11z6">
    <w:name w:val="WW8Num11z6"/>
    <w:link w:val="WW8Num11z60"/>
    <w:rsid w:val="003771D2"/>
  </w:style>
  <w:style w:type="character" w:customStyle="1" w:styleId="WW8Num11z60">
    <w:name w:val="WW8Num11z6"/>
    <w:link w:val="WW8Num11z6"/>
    <w:rsid w:val="003771D2"/>
  </w:style>
  <w:style w:type="paragraph" w:customStyle="1" w:styleId="WW8Num6z2">
    <w:name w:val="WW8Num6z2"/>
    <w:link w:val="WW8Num6z20"/>
    <w:rsid w:val="003771D2"/>
  </w:style>
  <w:style w:type="character" w:customStyle="1" w:styleId="WW8Num6z20">
    <w:name w:val="WW8Num6z2"/>
    <w:link w:val="WW8Num6z2"/>
    <w:rsid w:val="003771D2"/>
  </w:style>
  <w:style w:type="paragraph" w:customStyle="1" w:styleId="WW8Num14z8">
    <w:name w:val="WW8Num14z8"/>
    <w:link w:val="WW8Num14z80"/>
    <w:rsid w:val="003771D2"/>
  </w:style>
  <w:style w:type="character" w:customStyle="1" w:styleId="WW8Num14z80">
    <w:name w:val="WW8Num14z8"/>
    <w:link w:val="WW8Num14z8"/>
    <w:rsid w:val="003771D2"/>
  </w:style>
  <w:style w:type="paragraph" w:customStyle="1" w:styleId="WW8Num2z6">
    <w:name w:val="WW8Num2z6"/>
    <w:link w:val="WW8Num2z60"/>
    <w:rsid w:val="003771D2"/>
  </w:style>
  <w:style w:type="character" w:customStyle="1" w:styleId="WW8Num2z60">
    <w:name w:val="WW8Num2z6"/>
    <w:link w:val="WW8Num2z6"/>
    <w:rsid w:val="003771D2"/>
  </w:style>
  <w:style w:type="paragraph" w:customStyle="1" w:styleId="WW8Num1z1">
    <w:name w:val="WW8Num1z1"/>
    <w:link w:val="WW8Num1z10"/>
    <w:rsid w:val="003771D2"/>
  </w:style>
  <w:style w:type="character" w:customStyle="1" w:styleId="WW8Num1z10">
    <w:name w:val="WW8Num1z1"/>
    <w:link w:val="WW8Num1z1"/>
    <w:rsid w:val="003771D2"/>
  </w:style>
  <w:style w:type="paragraph" w:styleId="afff1">
    <w:name w:val="Title"/>
    <w:basedOn w:val="aff7"/>
    <w:next w:val="a3"/>
    <w:link w:val="afff2"/>
    <w:uiPriority w:val="10"/>
    <w:qFormat/>
    <w:rsid w:val="003771D2"/>
    <w:rPr>
      <w:b/>
      <w:sz w:val="56"/>
    </w:rPr>
  </w:style>
  <w:style w:type="character" w:customStyle="1" w:styleId="afff2">
    <w:name w:val="Название Знак"/>
    <w:basedOn w:val="aff8"/>
    <w:link w:val="afff1"/>
    <w:rsid w:val="003771D2"/>
    <w:rPr>
      <w:b/>
      <w:sz w:val="56"/>
    </w:rPr>
  </w:style>
  <w:style w:type="character" w:customStyle="1" w:styleId="40">
    <w:name w:val="Заголовок 4 Знак"/>
    <w:basedOn w:val="10"/>
    <w:link w:val="4"/>
    <w:rsid w:val="003771D2"/>
    <w:rPr>
      <w:b/>
      <w:sz w:val="28"/>
    </w:rPr>
  </w:style>
  <w:style w:type="paragraph" w:customStyle="1" w:styleId="afff3">
    <w:name w:val="Верхний колонтитул Знак"/>
    <w:link w:val="afff4"/>
    <w:rsid w:val="003771D2"/>
  </w:style>
  <w:style w:type="character" w:customStyle="1" w:styleId="afff4">
    <w:name w:val="Верхний колонтитул Знак"/>
    <w:link w:val="afff3"/>
    <w:rsid w:val="003771D2"/>
  </w:style>
  <w:style w:type="paragraph" w:customStyle="1" w:styleId="afff5">
    <w:name w:val="Нижний колонтитул Знак"/>
    <w:link w:val="afff6"/>
    <w:rsid w:val="003771D2"/>
  </w:style>
  <w:style w:type="character" w:customStyle="1" w:styleId="afff6">
    <w:name w:val="Нижний колонтитул Знак"/>
    <w:link w:val="afff5"/>
    <w:rsid w:val="003771D2"/>
  </w:style>
  <w:style w:type="paragraph" w:customStyle="1" w:styleId="afff7">
    <w:name w:val="Текст выноски Знак"/>
    <w:link w:val="afff8"/>
    <w:rsid w:val="003771D2"/>
    <w:rPr>
      <w:rFonts w:ascii="Tahoma" w:hAnsi="Tahoma"/>
      <w:sz w:val="16"/>
    </w:rPr>
  </w:style>
  <w:style w:type="character" w:customStyle="1" w:styleId="afff8">
    <w:name w:val="Текст выноски Знак"/>
    <w:link w:val="afff7"/>
    <w:rsid w:val="003771D2"/>
    <w:rPr>
      <w:rFonts w:ascii="Tahoma" w:hAnsi="Tahoma"/>
      <w:sz w:val="16"/>
    </w:rPr>
  </w:style>
  <w:style w:type="character" w:customStyle="1" w:styleId="21">
    <w:name w:val="Заголовок 2 Знак1"/>
    <w:basedOn w:val="10"/>
    <w:link w:val="2"/>
    <w:rsid w:val="003771D2"/>
    <w:rPr>
      <w:sz w:val="28"/>
    </w:rPr>
  </w:style>
  <w:style w:type="paragraph" w:customStyle="1" w:styleId="WW8Num3z8">
    <w:name w:val="WW8Num3z8"/>
    <w:link w:val="WW8Num3z80"/>
    <w:rsid w:val="003771D2"/>
  </w:style>
  <w:style w:type="character" w:customStyle="1" w:styleId="WW8Num3z80">
    <w:name w:val="WW8Num3z8"/>
    <w:link w:val="WW8Num3z8"/>
    <w:rsid w:val="003771D2"/>
  </w:style>
  <w:style w:type="paragraph" w:customStyle="1" w:styleId="WW8Num3z2">
    <w:name w:val="WW8Num3z2"/>
    <w:link w:val="WW8Num3z20"/>
    <w:rsid w:val="003771D2"/>
  </w:style>
  <w:style w:type="character" w:customStyle="1" w:styleId="WW8Num3z20">
    <w:name w:val="WW8Num3z2"/>
    <w:link w:val="WW8Num3z2"/>
    <w:rsid w:val="003771D2"/>
  </w:style>
  <w:style w:type="paragraph" w:customStyle="1" w:styleId="WW8Num1z7">
    <w:name w:val="WW8Num1z7"/>
    <w:link w:val="WW8Num1z70"/>
    <w:rsid w:val="003771D2"/>
  </w:style>
  <w:style w:type="character" w:customStyle="1" w:styleId="WW8Num1z70">
    <w:name w:val="WW8Num1z7"/>
    <w:link w:val="WW8Num1z7"/>
    <w:rsid w:val="003771D2"/>
  </w:style>
  <w:style w:type="paragraph" w:customStyle="1" w:styleId="WW8Num7z2">
    <w:name w:val="WW8Num7z2"/>
    <w:link w:val="WW8Num7z20"/>
    <w:rsid w:val="003771D2"/>
  </w:style>
  <w:style w:type="character" w:customStyle="1" w:styleId="WW8Num7z20">
    <w:name w:val="WW8Num7z2"/>
    <w:link w:val="WW8Num7z2"/>
    <w:rsid w:val="003771D2"/>
  </w:style>
  <w:style w:type="paragraph" w:customStyle="1" w:styleId="WW8Num9z4">
    <w:name w:val="WW8Num9z4"/>
    <w:link w:val="WW8Num9z40"/>
    <w:rsid w:val="003771D2"/>
  </w:style>
  <w:style w:type="character" w:customStyle="1" w:styleId="WW8Num9z40">
    <w:name w:val="WW8Num9z4"/>
    <w:link w:val="WW8Num9z4"/>
    <w:rsid w:val="003771D2"/>
  </w:style>
  <w:style w:type="paragraph" w:customStyle="1" w:styleId="WW8Num23z7">
    <w:name w:val="WW8Num23z7"/>
    <w:link w:val="WW8Num23z70"/>
    <w:rsid w:val="003771D2"/>
  </w:style>
  <w:style w:type="character" w:customStyle="1" w:styleId="WW8Num23z70">
    <w:name w:val="WW8Num23z7"/>
    <w:link w:val="WW8Num23z7"/>
    <w:rsid w:val="003771D2"/>
  </w:style>
  <w:style w:type="paragraph" w:customStyle="1" w:styleId="210">
    <w:name w:val="Основной текст с отступом 21"/>
    <w:basedOn w:val="a"/>
    <w:link w:val="211"/>
    <w:rsid w:val="003771D2"/>
    <w:pPr>
      <w:ind w:firstLine="567"/>
      <w:jc w:val="both"/>
    </w:pPr>
    <w:rPr>
      <w:sz w:val="24"/>
    </w:rPr>
  </w:style>
  <w:style w:type="character" w:customStyle="1" w:styleId="211">
    <w:name w:val="Основной текст с отступом 21"/>
    <w:basedOn w:val="10"/>
    <w:link w:val="210"/>
    <w:rsid w:val="003771D2"/>
    <w:rPr>
      <w:sz w:val="24"/>
    </w:rPr>
  </w:style>
  <w:style w:type="character" w:customStyle="1" w:styleId="afc">
    <w:name w:val="Абзац списка Знак"/>
    <w:basedOn w:val="10"/>
    <w:link w:val="afb"/>
    <w:rsid w:val="003771D2"/>
  </w:style>
  <w:style w:type="paragraph" w:customStyle="1" w:styleId="WW8Num11z2">
    <w:name w:val="WW8Num11z2"/>
    <w:link w:val="WW8Num11z20"/>
    <w:rsid w:val="003771D2"/>
  </w:style>
  <w:style w:type="character" w:customStyle="1" w:styleId="WW8Num11z20">
    <w:name w:val="WW8Num11z2"/>
    <w:link w:val="WW8Num11z2"/>
    <w:rsid w:val="003771D2"/>
  </w:style>
  <w:style w:type="paragraph" w:customStyle="1" w:styleId="WW8Num6z7">
    <w:name w:val="WW8Num6z7"/>
    <w:link w:val="WW8Num6z70"/>
    <w:rsid w:val="003771D2"/>
  </w:style>
  <w:style w:type="character" w:customStyle="1" w:styleId="WW8Num6z70">
    <w:name w:val="WW8Num6z7"/>
    <w:link w:val="WW8Num6z7"/>
    <w:rsid w:val="003771D2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../../../../../../../../User/Desktop/%D0%BF%D1%80%D0%BE%D0%B5%D0%BA%D1%82%20%D1%80%D0%B0%D1%81%D0%BF%D0%BE%D1%80%D1%8F%D0%B6%D0%B5%D0%BD%D0%B8%D1%8F%20%D0%9C%D0%B5%D1%82%D0%BE%D0%B4%D0%B8%D0%BA%D0%B0.docx#Par1462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yperlink" Target="../../../../../../../../User/Desktop/%D0%BF%D1%80%D0%BE%D0%B5%D0%BA%D1%82%20%D1%80%D0%B0%D1%81%D0%BF%D0%BE%D1%80%D1%8F%D0%B6%D0%B5%D0%BD%D0%B8%D1%8F%20%D0%9C%D0%B5%D1%82%D0%BE%D0%B4%D0%B8%D0%BA%D0%B0.docx#Par1127" TargetMode="Externa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../../../../../../../../User/Desktop/%D0%BF%D1%80%D0%BE%D0%B5%D0%BA%D1%82%20%D1%80%D0%B0%D1%81%D0%BF%D0%BE%D1%80%D1%8F%D0%B6%D0%B5%D0%BD%D0%B8%D1%8F%20%D0%9C%D0%B5%D1%82%D0%BE%D0%B4%D0%B8%D0%BA%D0%B0.docx#Par11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2C63-BF2C-4119-A195-8E9FCD67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13</Pages>
  <Words>3397</Words>
  <Characters>19364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2</cp:revision>
  <dcterms:created xsi:type="dcterms:W3CDTF">2025-01-27T08:31:00Z</dcterms:created>
  <dcterms:modified xsi:type="dcterms:W3CDTF">2025-01-27T10:12:00Z</dcterms:modified>
</cp:coreProperties>
</file>