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2</w:t>
      </w:r>
      <w:r>
        <w:rPr>
          <w:sz w:val="26"/>
        </w:rPr>
        <w:t>5</w:t>
      </w:r>
      <w:r>
        <w:rPr>
          <w:sz w:val="26"/>
        </w:rPr>
        <w:t>.</w:t>
      </w:r>
      <w:r>
        <w:rPr>
          <w:sz w:val="26"/>
        </w:rPr>
        <w:t>12</w:t>
      </w:r>
      <w:r>
        <w:rPr>
          <w:sz w:val="26"/>
        </w:rPr>
        <w:t>.20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92</w:t>
      </w:r>
      <w:r>
        <w:rPr>
          <w:sz w:val="26"/>
        </w:rPr>
        <w:t xml:space="preserve"> 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</w:tblPr>
      <w:tblGrid>
        <w:gridCol w:w="10173"/>
      </w:tblGrid>
      <w:tr>
        <w:tc>
          <w:tcPr>
            <w:tcW w:type="dxa" w:w="10173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6"/>
              </w:rPr>
              <w:t>О внесении изменений в распоряж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>н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 xml:space="preserve"> Администрации Поляковского сельского поселения от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31</w:t>
            </w:r>
            <w:r>
              <w:rPr>
                <w:b w:val="1"/>
                <w:sz w:val="26"/>
              </w:rPr>
              <w:t>.1</w:t>
            </w:r>
            <w:r>
              <w:rPr>
                <w:b w:val="1"/>
                <w:sz w:val="26"/>
              </w:rPr>
              <w:t>0</w:t>
            </w:r>
            <w:r>
              <w:rPr>
                <w:b w:val="1"/>
                <w:sz w:val="26"/>
              </w:rPr>
              <w:t>.20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4</w:t>
            </w:r>
            <w:r>
              <w:rPr>
                <w:b w:val="1"/>
                <w:sz w:val="26"/>
              </w:rPr>
              <w:t xml:space="preserve"> № 68 «</w:t>
            </w:r>
            <w:r>
              <w:rPr>
                <w:b w:val="1"/>
                <w:sz w:val="26"/>
              </w:rPr>
              <w:t xml:space="preserve">Об утверждении </w:t>
            </w:r>
            <w:r>
              <w:rPr>
                <w:b w:val="1"/>
                <w:sz w:val="26"/>
              </w:rPr>
              <w:t>единого аналитический</w:t>
            </w:r>
            <w:r>
              <w:rPr>
                <w:b w:val="1"/>
                <w:sz w:val="26"/>
              </w:rPr>
              <w:t xml:space="preserve"> плана реализации муниципальной программы </w:t>
            </w:r>
            <w:r>
              <w:rPr>
                <w:b w:val="1"/>
                <w:sz w:val="26"/>
              </w:rPr>
              <w:t>Поляковского</w:t>
            </w:r>
            <w:r>
              <w:rPr>
                <w:b w:val="1"/>
                <w:sz w:val="26"/>
              </w:rPr>
              <w:t xml:space="preserve"> сельского </w:t>
            </w:r>
            <w:r>
              <w:rPr>
                <w:b w:val="1"/>
                <w:sz w:val="26"/>
              </w:rPr>
              <w:t xml:space="preserve">поселения  </w:t>
            </w:r>
            <w:r>
              <w:rPr>
                <w:b w:val="1"/>
                <w:sz w:val="26"/>
              </w:rPr>
              <w:t>«</w:t>
            </w:r>
            <w:r>
              <w:rPr>
                <w:b w:val="1"/>
                <w:sz w:val="26"/>
              </w:rPr>
              <w:t xml:space="preserve">Оформление права собственности на муниципальное имущество и бесхозяйные объекты» на территории </w:t>
            </w:r>
            <w:r>
              <w:rPr>
                <w:b w:val="1"/>
                <w:sz w:val="26"/>
              </w:rPr>
              <w:t>Поляковского</w:t>
            </w:r>
            <w:r>
              <w:rPr>
                <w:b w:val="1"/>
                <w:sz w:val="26"/>
              </w:rPr>
              <w:t xml:space="preserve"> сельского поселения на 2025</w:t>
            </w:r>
            <w:r>
              <w:rPr>
                <w:b w:val="1"/>
                <w:sz w:val="28"/>
              </w:rPr>
              <w:t xml:space="preserve"> год»</w:t>
            </w:r>
          </w:p>
        </w:tc>
      </w:tr>
    </w:tbl>
    <w:p w14:paraId="10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1000000">
      <w:pPr>
        <w:tabs>
          <w:tab w:leader="none" w:pos="8041" w:val="left"/>
        </w:tabs>
        <w:ind w:firstLine="1080" w:left="0"/>
        <w:jc w:val="both"/>
        <w:rPr>
          <w:sz w:val="27"/>
        </w:rPr>
      </w:pPr>
      <w:r>
        <w:rPr>
          <w:sz w:val="27"/>
        </w:rPr>
        <w:t>В соответствии с изменениями, внесенными в муниципальную пр</w:t>
      </w:r>
      <w:r>
        <w:rPr>
          <w:sz w:val="27"/>
        </w:rPr>
        <w:t>о</w:t>
      </w:r>
      <w:r>
        <w:rPr>
          <w:sz w:val="27"/>
        </w:rPr>
        <w:t>грамму «Управление муниципальными финансами и создание у</w:t>
      </w:r>
      <w:r>
        <w:rPr>
          <w:sz w:val="27"/>
        </w:rPr>
        <w:t>с</w:t>
      </w:r>
      <w:r>
        <w:rPr>
          <w:sz w:val="27"/>
        </w:rPr>
        <w:t>ловий для эффективного управления муниципальными финансами» решением Собрания деп</w:t>
      </w:r>
      <w:r>
        <w:rPr>
          <w:sz w:val="27"/>
        </w:rPr>
        <w:t>у</w:t>
      </w:r>
      <w:r>
        <w:rPr>
          <w:sz w:val="27"/>
        </w:rPr>
        <w:t>тато</w:t>
      </w:r>
      <w:r>
        <w:rPr>
          <w:sz w:val="27"/>
        </w:rPr>
        <w:t xml:space="preserve">в </w:t>
      </w:r>
      <w:r>
        <w:rPr>
          <w:sz w:val="27"/>
        </w:rPr>
        <w:t>Поляковского сельс</w:t>
      </w:r>
      <w:r>
        <w:rPr>
          <w:sz w:val="27"/>
        </w:rPr>
        <w:t>ког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оселения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>.</w:t>
      </w:r>
      <w:r>
        <w:rPr>
          <w:sz w:val="27"/>
        </w:rPr>
        <w:t>12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 №</w:t>
      </w:r>
      <w:r>
        <w:rPr>
          <w:sz w:val="27"/>
        </w:rPr>
        <w:t>120</w:t>
      </w:r>
      <w:bookmarkStart w:id="1" w:name="_Hlk2612624"/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 бюджете Поляковского сельского поселения Неклинов</w:t>
      </w:r>
      <w:r>
        <w:rPr>
          <w:sz w:val="27"/>
        </w:rPr>
        <w:t>с</w:t>
      </w:r>
      <w:r>
        <w:rPr>
          <w:sz w:val="27"/>
        </w:rPr>
        <w:t>к</w:t>
      </w:r>
      <w:r>
        <w:rPr>
          <w:sz w:val="27"/>
        </w:rPr>
        <w:t>о</w:t>
      </w:r>
      <w:r>
        <w:rPr>
          <w:sz w:val="27"/>
        </w:rPr>
        <w:t>г</w:t>
      </w:r>
      <w:r>
        <w:rPr>
          <w:sz w:val="27"/>
        </w:rPr>
        <w:t>о р</w:t>
      </w:r>
      <w:r>
        <w:rPr>
          <w:sz w:val="27"/>
        </w:rPr>
        <w:t>айона на 20</w:t>
      </w:r>
      <w:r>
        <w:rPr>
          <w:sz w:val="27"/>
        </w:rPr>
        <w:t>2</w:t>
      </w:r>
      <w:r>
        <w:rPr>
          <w:sz w:val="27"/>
        </w:rPr>
        <w:t>5</w:t>
      </w:r>
      <w:r>
        <w:rPr>
          <w:sz w:val="27"/>
        </w:rPr>
        <w:t xml:space="preserve"> год и на плановый период 202</w:t>
      </w:r>
      <w:r>
        <w:rPr>
          <w:sz w:val="27"/>
        </w:rPr>
        <w:t>6</w:t>
      </w:r>
      <w:r>
        <w:rPr>
          <w:sz w:val="27"/>
        </w:rPr>
        <w:t xml:space="preserve"> и 202</w:t>
      </w:r>
      <w:r>
        <w:rPr>
          <w:sz w:val="27"/>
        </w:rPr>
        <w:t>7</w:t>
      </w:r>
      <w:r>
        <w:rPr>
          <w:sz w:val="27"/>
        </w:rPr>
        <w:t xml:space="preserve"> годов»</w:t>
      </w:r>
      <w:bookmarkEnd w:id="1"/>
      <w:r>
        <w:rPr>
          <w:sz w:val="27"/>
        </w:rPr>
        <w:t xml:space="preserve">, и в </w:t>
      </w:r>
      <w:r>
        <w:rPr>
          <w:sz w:val="27"/>
        </w:rPr>
        <w:t>соо</w:t>
      </w:r>
      <w:r>
        <w:rPr>
          <w:sz w:val="27"/>
        </w:rPr>
        <w:t>тв</w:t>
      </w:r>
      <w:r>
        <w:rPr>
          <w:sz w:val="27"/>
        </w:rPr>
        <w:t>е</w:t>
      </w:r>
      <w:r>
        <w:rPr>
          <w:sz w:val="27"/>
        </w:rPr>
        <w:t>тствии с постановл</w:t>
      </w:r>
      <w:r>
        <w:rPr>
          <w:sz w:val="27"/>
        </w:rPr>
        <w:t>е</w:t>
      </w:r>
      <w:r>
        <w:rPr>
          <w:sz w:val="27"/>
        </w:rPr>
        <w:t xml:space="preserve">нием </w:t>
      </w:r>
      <w:r>
        <w:rPr>
          <w:sz w:val="27"/>
        </w:rPr>
        <w:t xml:space="preserve">Администрации Поляковского сельского поселения от 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>.0</w:t>
      </w:r>
      <w:r>
        <w:rPr>
          <w:sz w:val="27"/>
        </w:rPr>
        <w:t>7</w:t>
      </w:r>
      <w:r>
        <w:rPr>
          <w:sz w:val="27"/>
        </w:rPr>
        <w:t>.20</w:t>
      </w:r>
      <w:r>
        <w:rPr>
          <w:sz w:val="27"/>
        </w:rPr>
        <w:t>24</w:t>
      </w:r>
      <w:r>
        <w:rPr>
          <w:sz w:val="27"/>
        </w:rPr>
        <w:t xml:space="preserve"> № </w:t>
      </w:r>
      <w:r>
        <w:rPr>
          <w:sz w:val="27"/>
        </w:rPr>
        <w:t>63</w:t>
      </w:r>
      <w:r>
        <w:rPr>
          <w:sz w:val="27"/>
        </w:rPr>
        <w:t xml:space="preserve"> «Об утверждении Порядка разработки, реал</w:t>
      </w:r>
      <w:r>
        <w:rPr>
          <w:sz w:val="27"/>
        </w:rPr>
        <w:t>и</w:t>
      </w:r>
      <w:r>
        <w:rPr>
          <w:sz w:val="27"/>
        </w:rPr>
        <w:t>зации и оценки эффективности муниципальных программ Поляковского сельского п</w:t>
      </w:r>
      <w:r>
        <w:rPr>
          <w:sz w:val="27"/>
        </w:rPr>
        <w:t>о</w:t>
      </w:r>
      <w:r>
        <w:rPr>
          <w:sz w:val="27"/>
        </w:rPr>
        <w:t>селения»</w:t>
      </w:r>
    </w:p>
    <w:p w14:paraId="12000000">
      <w:pPr>
        <w:tabs>
          <w:tab w:leader="none" w:pos="8041" w:val="left"/>
        </w:tabs>
        <w:ind w:firstLine="1080" w:left="0"/>
        <w:jc w:val="both"/>
        <w:rPr>
          <w:sz w:val="27"/>
        </w:rPr>
      </w:pPr>
    </w:p>
    <w:p w14:paraId="13000000">
      <w:pPr>
        <w:ind w:firstLine="705" w:left="0"/>
        <w:jc w:val="both"/>
        <w:rPr>
          <w:sz w:val="27"/>
        </w:rPr>
      </w:pPr>
      <w:r>
        <w:rPr>
          <w:sz w:val="27"/>
        </w:rPr>
        <w:t xml:space="preserve">1. </w:t>
      </w:r>
      <w:r>
        <w:rPr>
          <w:sz w:val="27"/>
        </w:rPr>
        <w:t>Внести в распоряжени</w:t>
      </w:r>
      <w:r>
        <w:rPr>
          <w:sz w:val="27"/>
        </w:rPr>
        <w:t>е</w:t>
      </w:r>
      <w:r>
        <w:rPr>
          <w:sz w:val="27"/>
        </w:rPr>
        <w:t xml:space="preserve"> А</w:t>
      </w:r>
      <w:r>
        <w:rPr>
          <w:sz w:val="27"/>
        </w:rPr>
        <w:t>дминис</w:t>
      </w:r>
      <w:r>
        <w:rPr>
          <w:sz w:val="27"/>
        </w:rPr>
        <w:t>тра</w:t>
      </w:r>
      <w:r>
        <w:rPr>
          <w:sz w:val="27"/>
        </w:rPr>
        <w:t>ци</w:t>
      </w:r>
      <w:r>
        <w:rPr>
          <w:sz w:val="27"/>
        </w:rPr>
        <w:t>и</w:t>
      </w:r>
      <w:r>
        <w:rPr>
          <w:sz w:val="27"/>
        </w:rPr>
        <w:t xml:space="preserve"> Поляковского сельского поселения от </w:t>
      </w:r>
      <w:r>
        <w:rPr>
          <w:sz w:val="27"/>
        </w:rPr>
        <w:t>31</w:t>
      </w:r>
      <w:r>
        <w:rPr>
          <w:sz w:val="27"/>
        </w:rPr>
        <w:t>.1</w:t>
      </w:r>
      <w:r>
        <w:rPr>
          <w:sz w:val="27"/>
        </w:rPr>
        <w:t>0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№ 68</w:t>
      </w:r>
      <w:r>
        <w:rPr>
          <w:sz w:val="27"/>
        </w:rPr>
        <w:t xml:space="preserve"> «Об утверждении </w:t>
      </w:r>
      <w:r>
        <w:rPr>
          <w:sz w:val="27"/>
        </w:rPr>
        <w:t>анали</w:t>
      </w:r>
      <w:r>
        <w:rPr>
          <w:sz w:val="27"/>
        </w:rPr>
        <w:t>тичес</w:t>
      </w:r>
      <w:r>
        <w:rPr>
          <w:sz w:val="27"/>
        </w:rPr>
        <w:t>к</w:t>
      </w:r>
      <w:r>
        <w:rPr>
          <w:sz w:val="27"/>
        </w:rPr>
        <w:t>ого</w:t>
      </w:r>
      <w:r>
        <w:rPr>
          <w:b w:val="1"/>
          <w:sz w:val="27"/>
        </w:rPr>
        <w:t xml:space="preserve"> </w:t>
      </w:r>
      <w:r>
        <w:rPr>
          <w:sz w:val="27"/>
        </w:rPr>
        <w:t>план</w:t>
      </w:r>
      <w:r>
        <w:rPr>
          <w:sz w:val="27"/>
        </w:rPr>
        <w:t>а</w:t>
      </w:r>
      <w:r>
        <w:rPr>
          <w:sz w:val="27"/>
        </w:rPr>
        <w:t xml:space="preserve"> реализации муниципальной программы Поляко</w:t>
      </w:r>
      <w:r>
        <w:rPr>
          <w:sz w:val="27"/>
        </w:rPr>
        <w:t>в</w:t>
      </w:r>
      <w:r>
        <w:rPr>
          <w:sz w:val="27"/>
        </w:rPr>
        <w:t>ского сельского поселения «</w:t>
      </w:r>
      <w:r>
        <w:rPr>
          <w:b w:val="0"/>
          <w:sz w:val="26"/>
        </w:rPr>
        <w:t xml:space="preserve">Оформление права собственности на муниципальное имущество и бесхозяйные объекты» на территории </w:t>
      </w:r>
      <w:r>
        <w:rPr>
          <w:b w:val="0"/>
          <w:sz w:val="26"/>
        </w:rPr>
        <w:t>Поляковского</w:t>
      </w:r>
      <w:r>
        <w:rPr>
          <w:b w:val="0"/>
          <w:sz w:val="26"/>
        </w:rPr>
        <w:t xml:space="preserve"> сельского поселения на 2025</w:t>
      </w:r>
      <w:r>
        <w:rPr>
          <w:b w:val="0"/>
          <w:sz w:val="28"/>
        </w:rPr>
        <w:t xml:space="preserve"> год</w:t>
      </w:r>
      <w:r>
        <w:rPr>
          <w:sz w:val="27"/>
        </w:rPr>
        <w:t>» изменения, с</w:t>
      </w:r>
      <w:r>
        <w:rPr>
          <w:sz w:val="27"/>
        </w:rPr>
        <w:t>о</w:t>
      </w:r>
      <w:r>
        <w:rPr>
          <w:sz w:val="27"/>
        </w:rPr>
        <w:t>гласно приложению к настоящему распо</w:t>
      </w:r>
      <w:r>
        <w:rPr>
          <w:sz w:val="27"/>
        </w:rPr>
        <w:t>ряжению.</w:t>
      </w:r>
    </w:p>
    <w:p w14:paraId="14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2. </w:t>
      </w:r>
      <w:r>
        <w:rPr>
          <w:sz w:val="27"/>
        </w:rPr>
        <w:t>Настоящее распоряжение вступает в силу со дня его подписания.</w:t>
      </w:r>
    </w:p>
    <w:p w14:paraId="15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 </w:t>
      </w:r>
      <w:r>
        <w:rPr>
          <w:sz w:val="27"/>
        </w:rPr>
        <w:t xml:space="preserve">Контроль за исполнением настоящего распоряжения </w:t>
      </w:r>
      <w:r>
        <w:rPr>
          <w:sz w:val="27"/>
        </w:rPr>
        <w:t>возложить</w:t>
      </w:r>
      <w:r>
        <w:rPr>
          <w:sz w:val="27"/>
        </w:rPr>
        <w:t xml:space="preserve"> </w:t>
      </w:r>
      <w:r>
        <w:rPr>
          <w:sz w:val="27"/>
        </w:rPr>
        <w:t>на специалиста первой категории</w:t>
      </w:r>
      <w:r>
        <w:rPr>
          <w:sz w:val="27"/>
        </w:rPr>
        <w:t xml:space="preserve"> Администрац</w:t>
      </w:r>
      <w:r>
        <w:rPr>
          <w:sz w:val="27"/>
        </w:rPr>
        <w:t>ии П</w:t>
      </w:r>
      <w:r>
        <w:rPr>
          <w:sz w:val="27"/>
        </w:rPr>
        <w:t>оляковского сельского поселени</w:t>
      </w:r>
      <w:r>
        <w:rPr>
          <w:sz w:val="27"/>
        </w:rPr>
        <w:t>я Изох А.Д.</w:t>
      </w:r>
    </w:p>
    <w:p w14:paraId="16000000">
      <w:pPr>
        <w:ind w:firstLine="0" w:left="705"/>
        <w:jc w:val="both"/>
        <w:rPr>
          <w:sz w:val="26"/>
        </w:rPr>
      </w:pPr>
    </w:p>
    <w:p w14:paraId="17000000">
      <w:pPr>
        <w:ind w:firstLine="0" w:left="705"/>
        <w:jc w:val="both"/>
        <w:rPr>
          <w:sz w:val="26"/>
        </w:rPr>
      </w:pPr>
    </w:p>
    <w:p w14:paraId="18000000">
      <w:pPr>
        <w:ind w:firstLine="708" w:left="0"/>
        <w:rPr>
          <w:b w:val="1"/>
          <w:sz w:val="27"/>
        </w:rPr>
      </w:pPr>
      <w:r>
        <w:rPr>
          <w:b w:val="1"/>
          <w:sz w:val="27"/>
        </w:rPr>
        <w:t>Глава Администра</w:t>
      </w:r>
      <w:r>
        <w:rPr>
          <w:b w:val="1"/>
          <w:sz w:val="27"/>
        </w:rPr>
        <w:t>ции</w:t>
      </w:r>
    </w:p>
    <w:p w14:paraId="19000000">
      <w:pPr>
        <w:rPr>
          <w:b w:val="1"/>
          <w:sz w:val="27"/>
        </w:rPr>
      </w:pPr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</w:t>
      </w:r>
      <w:r>
        <w:rPr>
          <w:b w:val="1"/>
          <w:sz w:val="27"/>
        </w:rPr>
        <w:t xml:space="preserve">     </w:t>
      </w:r>
      <w:r>
        <w:rPr>
          <w:b w:val="1"/>
          <w:sz w:val="27"/>
        </w:rPr>
        <w:t xml:space="preserve"> А.Н. Галицкий</w:t>
      </w:r>
    </w:p>
    <w:p w14:paraId="1A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ind/>
        <w:jc w:val="center"/>
      </w:pPr>
      <w:r>
        <w:t xml:space="preserve">                                                                                </w:t>
      </w:r>
      <w:r>
        <w:t xml:space="preserve">     </w:t>
      </w:r>
      <w:r>
        <w:t xml:space="preserve">  </w:t>
      </w:r>
      <w:r>
        <w:t xml:space="preserve">                </w:t>
      </w:r>
    </w:p>
    <w:p w14:paraId="1E000000">
      <w:pPr>
        <w:widowControl w:val="0"/>
        <w:ind/>
        <w:jc w:val="center"/>
      </w:pPr>
      <w:r>
        <w:t xml:space="preserve">        </w:t>
      </w:r>
      <w:r>
        <w:t xml:space="preserve">         </w:t>
      </w:r>
      <w:r>
        <w:t xml:space="preserve"> </w:t>
      </w:r>
      <w:r>
        <w:t xml:space="preserve">                                                     </w:t>
      </w:r>
      <w:r>
        <w:t xml:space="preserve">                                             </w:t>
      </w:r>
      <w:r>
        <w:t xml:space="preserve">    </w:t>
      </w:r>
      <w:r>
        <w:t xml:space="preserve">Приложение </w:t>
      </w:r>
    </w:p>
    <w:p w14:paraId="1F000000">
      <w:pPr>
        <w:widowControl w:val="0"/>
        <w:ind w:firstLine="708" w:left="5664"/>
        <w:jc w:val="center"/>
      </w:pPr>
      <w:r>
        <w:t xml:space="preserve">      </w:t>
      </w:r>
      <w:r>
        <w:t xml:space="preserve">к распоряжению администрации </w:t>
      </w:r>
    </w:p>
    <w:p w14:paraId="20000000">
      <w:pPr>
        <w:widowControl w:val="0"/>
        <w:ind/>
        <w:jc w:val="right"/>
      </w:pPr>
      <w:r>
        <w:t xml:space="preserve">Поляковского сельского поселения </w:t>
      </w:r>
    </w:p>
    <w:p w14:paraId="21000000">
      <w:pPr>
        <w:widowControl w:val="0"/>
        <w:ind/>
        <w:jc w:val="center"/>
      </w:pPr>
      <w:r>
        <w:t xml:space="preserve">                              </w:t>
      </w:r>
      <w:r>
        <w:t xml:space="preserve">                                         </w:t>
      </w:r>
      <w:r>
        <w:t xml:space="preserve"> </w:t>
      </w:r>
      <w:r>
        <w:t xml:space="preserve">                                                    </w:t>
      </w:r>
      <w:r>
        <w:t>о</w:t>
      </w:r>
      <w:r>
        <w:t>т</w:t>
      </w:r>
      <w:r>
        <w:t xml:space="preserve"> </w:t>
      </w:r>
      <w:r>
        <w:t>2</w:t>
      </w:r>
      <w:r>
        <w:t>5</w:t>
      </w:r>
      <w:r>
        <w:t>.</w:t>
      </w:r>
      <w:r>
        <w:t>12</w:t>
      </w:r>
      <w:r>
        <w:t>.20</w:t>
      </w:r>
      <w:r>
        <w:t>2</w:t>
      </w:r>
      <w:r>
        <w:t>4</w:t>
      </w:r>
      <w:r>
        <w:t xml:space="preserve"> №</w:t>
      </w:r>
      <w:r>
        <w:t xml:space="preserve"> </w:t>
      </w:r>
      <w:r>
        <w:t>92</w:t>
      </w:r>
    </w:p>
    <w:p w14:paraId="22000000">
      <w:pPr>
        <w:widowControl w:val="0"/>
        <w:ind/>
        <w:jc w:val="center"/>
      </w:pPr>
      <w:r>
        <w:tab/>
      </w:r>
      <w:r>
        <w:t xml:space="preserve">    </w:t>
      </w:r>
      <w:r>
        <w:t xml:space="preserve">                                                                                                                                         </w:t>
      </w:r>
      <w:r>
        <w:t xml:space="preserve"> </w:t>
      </w:r>
      <w:r>
        <w:t xml:space="preserve">                           </w:t>
      </w:r>
      <w:r>
        <w:rPr>
          <w:sz w:val="28"/>
        </w:rPr>
        <w:t>ИЗМЕНЕНИЯ,</w:t>
      </w:r>
    </w:p>
    <w:p w14:paraId="23000000">
      <w:pPr>
        <w:widowControl w:val="0"/>
        <w:ind w:firstLine="0" w:left="567"/>
        <w:jc w:val="center"/>
        <w:outlineLvl w:val="2"/>
        <w:rPr>
          <w:sz w:val="28"/>
        </w:rPr>
      </w:pPr>
      <w:r>
        <w:rPr>
          <w:sz w:val="28"/>
        </w:rPr>
        <w:t>вно</w:t>
      </w:r>
      <w:r>
        <w:rPr>
          <w:sz w:val="28"/>
        </w:rPr>
        <w:t>с</w:t>
      </w:r>
      <w:r>
        <w:rPr>
          <w:sz w:val="28"/>
        </w:rPr>
        <w:t>им</w:t>
      </w:r>
      <w:r>
        <w:rPr>
          <w:sz w:val="28"/>
        </w:rPr>
        <w:t xml:space="preserve">ые в </w:t>
      </w:r>
      <w:r>
        <w:rPr>
          <w:sz w:val="28"/>
        </w:rPr>
        <w:t>распоряжени</w:t>
      </w:r>
      <w:r>
        <w:rPr>
          <w:sz w:val="28"/>
        </w:rPr>
        <w:t>е</w:t>
      </w:r>
      <w:r>
        <w:rPr>
          <w:sz w:val="28"/>
        </w:rPr>
        <w:t xml:space="preserve"> Администрации Поляковского сельск</w:t>
      </w:r>
      <w:r>
        <w:rPr>
          <w:sz w:val="28"/>
        </w:rPr>
        <w:t xml:space="preserve">ого поселения от </w:t>
      </w:r>
      <w:r>
        <w:rPr>
          <w:sz w:val="27"/>
        </w:rPr>
        <w:t>31</w:t>
      </w:r>
      <w:r>
        <w:rPr>
          <w:sz w:val="27"/>
        </w:rPr>
        <w:t>.1</w:t>
      </w:r>
      <w:r>
        <w:rPr>
          <w:sz w:val="27"/>
        </w:rPr>
        <w:t>0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№ 68</w:t>
      </w:r>
      <w:r>
        <w:rPr>
          <w:sz w:val="27"/>
        </w:rPr>
        <w:t xml:space="preserve"> </w:t>
      </w:r>
      <w:r>
        <w:rPr>
          <w:b w:val="1"/>
          <w:sz w:val="26"/>
        </w:rPr>
        <w:t>«</w:t>
      </w:r>
      <w:r>
        <w:rPr>
          <w:b w:val="0"/>
          <w:sz w:val="26"/>
        </w:rPr>
        <w:t xml:space="preserve">Об утверждении </w:t>
      </w:r>
      <w:r>
        <w:rPr>
          <w:b w:val="0"/>
          <w:sz w:val="26"/>
        </w:rPr>
        <w:t>единого аналитический</w:t>
      </w:r>
      <w:r>
        <w:rPr>
          <w:b w:val="0"/>
          <w:sz w:val="26"/>
        </w:rPr>
        <w:t xml:space="preserve"> плана реализации муниципальной программы </w:t>
      </w:r>
      <w:r>
        <w:rPr>
          <w:b w:val="0"/>
          <w:sz w:val="26"/>
        </w:rPr>
        <w:t>Поляковского</w:t>
      </w:r>
      <w:r>
        <w:rPr>
          <w:b w:val="0"/>
          <w:sz w:val="26"/>
        </w:rPr>
        <w:t xml:space="preserve"> сельского </w:t>
      </w:r>
      <w:r>
        <w:rPr>
          <w:b w:val="0"/>
          <w:sz w:val="26"/>
        </w:rPr>
        <w:t xml:space="preserve">поселения  </w:t>
      </w:r>
      <w:r>
        <w:rPr>
          <w:b w:val="0"/>
          <w:sz w:val="26"/>
        </w:rPr>
        <w:t>«</w:t>
      </w:r>
      <w:r>
        <w:rPr>
          <w:b w:val="0"/>
          <w:sz w:val="26"/>
        </w:rPr>
        <w:t xml:space="preserve">Оформление права собственности на муниципальное имущество и бесхозяйные объекты» на территории </w:t>
      </w:r>
      <w:r>
        <w:rPr>
          <w:b w:val="0"/>
          <w:sz w:val="26"/>
        </w:rPr>
        <w:t>Поляковского</w:t>
      </w:r>
      <w:r>
        <w:rPr>
          <w:b w:val="0"/>
          <w:sz w:val="26"/>
        </w:rPr>
        <w:t xml:space="preserve"> сельского поселения на 2025</w:t>
      </w:r>
      <w:r>
        <w:rPr>
          <w:b w:val="0"/>
          <w:sz w:val="28"/>
        </w:rPr>
        <w:t xml:space="preserve"> год»</w:t>
      </w:r>
    </w:p>
    <w:p w14:paraId="24000000">
      <w:pPr>
        <w:widowControl w:val="0"/>
        <w:ind w:firstLine="0" w:left="567"/>
        <w:jc w:val="both"/>
        <w:outlineLvl w:val="2"/>
        <w:rPr>
          <w:sz w:val="28"/>
        </w:rPr>
      </w:pPr>
    </w:p>
    <w:p w14:paraId="25000000">
      <w:pPr>
        <w:widowControl w:val="0"/>
        <w:numPr>
          <w:ilvl w:val="0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строке 2:</w:t>
      </w:r>
    </w:p>
    <w:p w14:paraId="26000000">
      <w:pPr>
        <w:widowControl w:val="0"/>
        <w:numPr>
          <w:ilvl w:val="1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графе «всего» цифры «</w:t>
      </w:r>
      <w:bookmarkStart w:id="2" w:name="_Hlk185854140"/>
      <w:bookmarkEnd w:id="2"/>
      <w:r>
        <w:rPr>
          <w:sz w:val="28"/>
        </w:rPr>
        <w:t>65,4» заменить цифрами «</w:t>
      </w:r>
      <w:bookmarkStart w:id="3" w:name="_Hlk14787862"/>
      <w:bookmarkEnd w:id="3"/>
      <w:r>
        <w:rPr>
          <w:sz w:val="28"/>
        </w:rPr>
        <w:t>67,7</w:t>
      </w:r>
      <w:r>
        <w:rPr>
          <w:sz w:val="28"/>
        </w:rPr>
        <w:t>»;</w:t>
      </w:r>
    </w:p>
    <w:p w14:paraId="27000000">
      <w:pPr>
        <w:widowControl w:val="0"/>
        <w:numPr>
          <w:ilvl w:val="1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графе «бюджет поселения»</w:t>
      </w:r>
      <w:r>
        <w:rPr>
          <w:sz w:val="28"/>
        </w:rPr>
        <w:t xml:space="preserve"> цифры «</w:t>
      </w:r>
      <w:r>
        <w:rPr>
          <w:sz w:val="28"/>
        </w:rPr>
        <w:t>65,4</w:t>
      </w:r>
      <w:r>
        <w:rPr>
          <w:sz w:val="28"/>
        </w:rPr>
        <w:t>» заменить цифрами «</w:t>
      </w:r>
      <w:r>
        <w:rPr>
          <w:sz w:val="28"/>
        </w:rPr>
        <w:t>67,7</w:t>
      </w:r>
      <w:r>
        <w:rPr>
          <w:sz w:val="28"/>
        </w:rPr>
        <w:t>».</w:t>
      </w:r>
    </w:p>
    <w:p w14:paraId="28000000">
      <w:pPr>
        <w:widowControl w:val="0"/>
        <w:ind w:firstLine="0" w:left="567"/>
        <w:jc w:val="both"/>
        <w:outlineLvl w:val="2"/>
        <w:rPr>
          <w:sz w:val="28"/>
        </w:rPr>
      </w:pPr>
    </w:p>
    <w:p w14:paraId="29000000">
      <w:pPr>
        <w:widowControl w:val="0"/>
        <w:numPr>
          <w:ilvl w:val="0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строке 2.</w:t>
      </w:r>
      <w:r>
        <w:rPr>
          <w:sz w:val="28"/>
        </w:rPr>
        <w:t>1</w:t>
      </w:r>
      <w:r>
        <w:rPr>
          <w:sz w:val="28"/>
        </w:rPr>
        <w:t>:</w:t>
      </w:r>
    </w:p>
    <w:p w14:paraId="2A000000">
      <w:pPr>
        <w:widowControl w:val="0"/>
        <w:numPr>
          <w:ilvl w:val="1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графе «всего» цифры</w:t>
      </w:r>
      <w:r>
        <w:rPr>
          <w:sz w:val="28"/>
        </w:rPr>
        <w:t xml:space="preserve"> «</w:t>
      </w:r>
      <w:r>
        <w:rPr>
          <w:sz w:val="28"/>
        </w:rPr>
        <w:t>65,4</w:t>
      </w:r>
      <w:r>
        <w:rPr>
          <w:sz w:val="28"/>
        </w:rPr>
        <w:t>» заменит</w:t>
      </w:r>
      <w:r>
        <w:rPr>
          <w:sz w:val="28"/>
        </w:rPr>
        <w:t>ь цифрами «</w:t>
      </w:r>
      <w:r>
        <w:rPr>
          <w:sz w:val="28"/>
        </w:rPr>
        <w:t>67,7</w:t>
      </w:r>
      <w:r>
        <w:rPr>
          <w:sz w:val="28"/>
        </w:rPr>
        <w:t>»;</w:t>
      </w:r>
    </w:p>
    <w:p w14:paraId="2B000000">
      <w:pPr>
        <w:widowControl w:val="0"/>
        <w:numPr>
          <w:ilvl w:val="1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графе «бюджет поселения»</w:t>
      </w:r>
      <w:r>
        <w:rPr>
          <w:sz w:val="28"/>
        </w:rPr>
        <w:t xml:space="preserve"> цифры</w:t>
      </w:r>
      <w:r>
        <w:rPr>
          <w:sz w:val="28"/>
        </w:rPr>
        <w:t xml:space="preserve"> «</w:t>
      </w:r>
      <w:r>
        <w:rPr>
          <w:sz w:val="28"/>
        </w:rPr>
        <w:t>65,4</w:t>
      </w:r>
      <w:r>
        <w:rPr>
          <w:sz w:val="28"/>
        </w:rPr>
        <w:t>» заменить цифрами «</w:t>
      </w:r>
      <w:r>
        <w:rPr>
          <w:sz w:val="28"/>
        </w:rPr>
        <w:t>67,7</w:t>
      </w:r>
      <w:r>
        <w:rPr>
          <w:sz w:val="28"/>
        </w:rPr>
        <w:t>»</w:t>
      </w:r>
      <w:r>
        <w:rPr>
          <w:sz w:val="28"/>
        </w:rPr>
        <w:t>.</w:t>
      </w:r>
    </w:p>
    <w:p w14:paraId="2C000000">
      <w:pPr>
        <w:widowControl w:val="0"/>
        <w:ind w:firstLine="0" w:left="2127"/>
        <w:jc w:val="both"/>
        <w:outlineLvl w:val="2"/>
        <w:rPr>
          <w:sz w:val="28"/>
        </w:rPr>
      </w:pPr>
    </w:p>
    <w:p w14:paraId="2D000000">
      <w:pPr>
        <w:widowControl w:val="0"/>
        <w:numPr>
          <w:ilvl w:val="0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строке «Итого по муниципальной программе»:</w:t>
      </w:r>
    </w:p>
    <w:p w14:paraId="2E000000">
      <w:pPr>
        <w:widowControl w:val="0"/>
        <w:numPr>
          <w:ilvl w:val="1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графе «всего» цифры</w:t>
      </w:r>
      <w:r>
        <w:rPr>
          <w:sz w:val="28"/>
        </w:rPr>
        <w:t xml:space="preserve"> «90</w:t>
      </w:r>
      <w:r>
        <w:rPr>
          <w:sz w:val="28"/>
        </w:rPr>
        <w:t>,4</w:t>
      </w:r>
      <w:r>
        <w:rPr>
          <w:sz w:val="28"/>
        </w:rPr>
        <w:t>» заменить цифрами «</w:t>
      </w:r>
      <w:bookmarkStart w:id="4" w:name="_Hlk16501666"/>
      <w:bookmarkEnd w:id="4"/>
      <w:r>
        <w:rPr>
          <w:sz w:val="28"/>
        </w:rPr>
        <w:t>92,7</w:t>
      </w:r>
      <w:r>
        <w:rPr>
          <w:sz w:val="28"/>
        </w:rPr>
        <w:t>»;</w:t>
      </w:r>
    </w:p>
    <w:p w14:paraId="2F000000">
      <w:pPr>
        <w:widowControl w:val="0"/>
        <w:numPr>
          <w:ilvl w:val="1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графе «бюджет поселения»</w:t>
      </w:r>
      <w:r>
        <w:rPr>
          <w:sz w:val="28"/>
        </w:rPr>
        <w:t xml:space="preserve"> цифры</w:t>
      </w:r>
      <w:r>
        <w:rPr>
          <w:sz w:val="28"/>
        </w:rPr>
        <w:t xml:space="preserve"> «90</w:t>
      </w:r>
      <w:r>
        <w:rPr>
          <w:sz w:val="28"/>
        </w:rPr>
        <w:t>,4</w:t>
      </w:r>
      <w:r>
        <w:rPr>
          <w:sz w:val="28"/>
        </w:rPr>
        <w:t>» заменить цифрами «92</w:t>
      </w:r>
      <w:r>
        <w:rPr>
          <w:sz w:val="28"/>
        </w:rPr>
        <w:t>,7</w:t>
      </w:r>
      <w:r>
        <w:rPr>
          <w:sz w:val="28"/>
        </w:rPr>
        <w:t>».</w:t>
      </w:r>
    </w:p>
    <w:p w14:paraId="30000000">
      <w:pPr>
        <w:widowControl w:val="0"/>
        <w:ind w:firstLine="0" w:left="567"/>
        <w:jc w:val="both"/>
        <w:outlineLvl w:val="2"/>
      </w:pPr>
    </w:p>
    <w:sectPr>
      <w:pgSz w:h="16838" w:orient="portrait" w:w="11905"/>
      <w:pgMar w:bottom="567" w:footer="720" w:gutter="0" w:header="720" w:left="907" w:right="680" w:top="567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767"/>
      </w:pPr>
    </w:lvl>
    <w:lvl w:ilvl="1">
      <w:start w:val="1"/>
      <w:numFmt w:val="decimal"/>
      <w:lvlText w:val="%1.%2."/>
      <w:lvlJc w:val="left"/>
      <w:pPr>
        <w:ind w:hanging="720" w:left="2127"/>
      </w:pPr>
    </w:lvl>
    <w:lvl w:ilvl="2">
      <w:start w:val="1"/>
      <w:numFmt w:val="decimal"/>
      <w:lvlText w:val="%1.%2.%3."/>
      <w:lvlJc w:val="left"/>
      <w:pPr>
        <w:ind w:hanging="720" w:left="2127"/>
      </w:pPr>
    </w:lvl>
    <w:lvl w:ilvl="3">
      <w:start w:val="1"/>
      <w:numFmt w:val="decimal"/>
      <w:lvlText w:val="%1.%2.%3.%4."/>
      <w:lvlJc w:val="left"/>
      <w:pPr>
        <w:ind w:hanging="1080" w:left="2487"/>
      </w:pPr>
    </w:lvl>
    <w:lvl w:ilvl="4">
      <w:start w:val="1"/>
      <w:numFmt w:val="decimal"/>
      <w:lvlText w:val="%1.%2.%3.%4.%5."/>
      <w:lvlJc w:val="left"/>
      <w:pPr>
        <w:ind w:hanging="1080" w:left="2487"/>
      </w:pPr>
    </w:lvl>
    <w:lvl w:ilvl="5">
      <w:start w:val="1"/>
      <w:numFmt w:val="decimal"/>
      <w:lvlText w:val="%1.%2.%3.%4.%5.%6."/>
      <w:lvlJc w:val="left"/>
      <w:pPr>
        <w:ind w:hanging="1440" w:left="2847"/>
      </w:pPr>
    </w:lvl>
    <w:lvl w:ilvl="6">
      <w:start w:val="1"/>
      <w:numFmt w:val="decimal"/>
      <w:lvlText w:val="%1.%2.%3.%4.%5.%6.%7."/>
      <w:lvlJc w:val="left"/>
      <w:pPr>
        <w:ind w:hanging="1800" w:left="3207"/>
      </w:pPr>
    </w:lvl>
    <w:lvl w:ilvl="7">
      <w:start w:val="1"/>
      <w:numFmt w:val="decimal"/>
      <w:lvlText w:val="%1.%2.%3.%4.%5.%6.%7.%8."/>
      <w:lvlJc w:val="left"/>
      <w:pPr>
        <w:ind w:hanging="1800" w:left="3207"/>
      </w:pPr>
    </w:lvl>
    <w:lvl w:ilvl="8">
      <w:start w:val="1"/>
      <w:numFmt w:val="decimal"/>
      <w:lvlText w:val="%1.%2.%3.%4.%5.%6.%7.%8.%9."/>
      <w:lvlJc w:val="left"/>
      <w:pPr>
        <w:ind w:hanging="2160" w:left="356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 Знак1"/>
    <w:basedOn w:val="Style_3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 Знак1"/>
    <w:basedOn w:val="Style_3_ch"/>
    <w:link w:val="Style_10"/>
    <w:rPr>
      <w:rFonts w:ascii="Tahoma" w:hAnsi="Tahoma"/>
      <w:sz w:val="20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  <w:sz w:val="22"/>
    </w:rPr>
  </w:style>
  <w:style w:styleId="Style_11_ch" w:type="character">
    <w:name w:val="ConsNonformat"/>
    <w:link w:val="Style_11"/>
    <w:rPr>
      <w:rFonts w:ascii="Courier New" w:hAnsi="Courier New"/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4_ch" w:type="character">
    <w:name w:val="header"/>
    <w:basedOn w:val="Style_3_ch"/>
    <w:link w:val="Style_14"/>
    <w:rPr>
      <w:sz w:val="20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ind/>
      <w:outlineLvl w:val="0"/>
    </w:pPr>
    <w:rPr>
      <w:sz w:val="28"/>
    </w:rPr>
  </w:style>
  <w:style w:styleId="Style_15_ch" w:type="character">
    <w:name w:val="heading 1"/>
    <w:basedOn w:val="Style_3_ch"/>
    <w:link w:val="Style_15"/>
    <w:rPr>
      <w:sz w:val="28"/>
    </w:rPr>
  </w:style>
  <w:style w:styleId="Style_16" w:type="paragraph">
    <w:name w:val="Hyperlink"/>
    <w:link w:val="Style_16_ch"/>
    <w:rPr>
      <w:rFonts w:ascii="Times New Roman" w:hAnsi="Times New Roman"/>
      <w:color w:val="0000FF"/>
      <w:u w:val="single"/>
    </w:rPr>
  </w:style>
  <w:style w:styleId="Style_16_ch" w:type="character">
    <w:name w:val="Hyperlink"/>
    <w:link w:val="Style_16"/>
    <w:rPr>
      <w:rFonts w:ascii="Times New Roman" w:hAnsi="Times New Roman"/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3"/>
    <w:link w:val="Style_2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0_ch" w:type="character">
    <w:name w:val="footer"/>
    <w:basedOn w:val="Style_3_ch"/>
    <w:link w:val="Style_20"/>
    <w:rPr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Cell"/>
    <w:link w:val="Style_22_ch"/>
    <w:rPr>
      <w:sz w:val="28"/>
    </w:rPr>
  </w:style>
  <w:style w:styleId="Style_22_ch" w:type="character">
    <w:name w:val="ConsPlusCell"/>
    <w:link w:val="Style_22"/>
    <w:rPr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3"/>
    <w:next w:val="Style_3"/>
    <w:link w:val="Style_30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0_ch" w:type="character">
    <w:name w:val="heading 2"/>
    <w:basedOn w:val="Style_3_ch"/>
    <w:link w:val="Style_30"/>
    <w:rPr>
      <w:b w:val="1"/>
      <w:sz w:val="28"/>
    </w:rPr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2024-12-26T09:05:39Z</dcterms:modified>
</cp:coreProperties>
</file>