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2561" cy="119875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35" l="-44" r="-44" t="-35"/>
                    <a:stretch/>
                  </pic:blipFill>
                  <pic:spPr>
                    <a:xfrm flipH="false" flipV="false" rot="0">
                      <a:ext cx="932561" cy="119875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14:paraId="02000000">
      <w:pPr>
        <w:ind/>
        <w:jc w:val="center"/>
        <w:rPr>
          <w:b w:val="1"/>
          <w:sz w:val="44"/>
        </w:rPr>
      </w:pPr>
      <w:r>
        <w:rPr>
          <w:sz w:val="32"/>
        </w:rPr>
        <w:t>МЕСТНОЕ САМОУПРАВЛЕНИЕ</w:t>
      </w:r>
    </w:p>
    <w:p w14:paraId="03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 xml:space="preserve">АДМИНИСТРАЦИЯ ПОЛЯКОВСКОГО </w:t>
      </w:r>
    </w:p>
    <w:p w14:paraId="04000000">
      <w:pPr>
        <w:ind/>
        <w:jc w:val="center"/>
        <w:rPr>
          <w:sz w:val="32"/>
        </w:rPr>
      </w:pPr>
      <w:r>
        <w:rPr>
          <w:b w:val="1"/>
          <w:sz w:val="44"/>
        </w:rPr>
        <w:t>СЕЛЬСКОГО ПОСЕЛЕНИЯ</w:t>
      </w:r>
    </w:p>
    <w:p w14:paraId="05000000">
      <w:pPr>
        <w:ind/>
        <w:jc w:val="center"/>
      </w:pPr>
      <w:r>
        <w:rPr>
          <w:sz w:val="32"/>
        </w:rPr>
        <w:t>НЕКЛИНОВСКОГО РАЙОНА РОСТОВСКОЙ ОБЛАСТИ</w:t>
      </w:r>
    </w:p>
    <w:p w14:paraId="06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-266700</wp:posOffset>
                </wp:positionH>
                <wp:positionV relativeFrom="paragraph">
                  <wp:posOffset>40640</wp:posOffset>
                </wp:positionV>
                <wp:extent cx="6838315" cy="14097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38315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  <w:sz w:val="32"/>
        </w:rPr>
      </w:pPr>
    </w:p>
    <w:p w14:paraId="08000000">
      <w:pPr>
        <w:ind/>
        <w:jc w:val="center"/>
        <w:rPr>
          <w:sz w:val="36"/>
        </w:rPr>
      </w:pPr>
      <w:r>
        <w:rPr>
          <w:b w:val="1"/>
          <w:sz w:val="36"/>
        </w:rPr>
        <w:t>РАСПОРЯЖЕНИЕ</w:t>
      </w:r>
    </w:p>
    <w:p w14:paraId="09000000">
      <w:pPr>
        <w:rPr>
          <w:sz w:val="36"/>
        </w:rPr>
      </w:pPr>
    </w:p>
    <w:p w14:paraId="0A000000">
      <w:pPr>
        <w:ind/>
        <w:jc w:val="center"/>
      </w:pPr>
      <w:r>
        <w:t>от 31</w:t>
      </w:r>
      <w:r>
        <w:t>.10.2024</w:t>
      </w:r>
      <w:r>
        <w:t xml:space="preserve"> г. № 69</w:t>
      </w:r>
    </w:p>
    <w:p w14:paraId="0B000000">
      <w:pPr>
        <w:ind/>
        <w:jc w:val="center"/>
      </w:pPr>
    </w:p>
    <w:p w14:paraId="0C000000">
      <w:pPr>
        <w:ind/>
        <w:jc w:val="center"/>
        <w:rPr>
          <w:sz w:val="28"/>
        </w:rPr>
      </w:pPr>
      <w:r>
        <w:t>х. Красный Десант</w:t>
      </w:r>
    </w:p>
    <w:p w14:paraId="0D000000">
      <w:pPr>
        <w:rPr>
          <w:sz w:val="28"/>
        </w:rPr>
      </w:pP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Об утверждении единого аналитического плана реализации муниципальной программы Поляковского сельского поселения </w:t>
            </w:r>
          </w:p>
          <w:p w14:paraId="0F000000">
            <w:pPr>
              <w:ind/>
              <w:jc w:val="center"/>
            </w:pPr>
            <w:r>
              <w:rPr>
                <w:b w:val="1"/>
                <w:sz w:val="26"/>
              </w:rPr>
              <w:t>«Муниципальная политика» на 2025</w:t>
            </w:r>
            <w:r>
              <w:rPr>
                <w:b w:val="1"/>
                <w:sz w:val="26"/>
              </w:rPr>
              <w:t xml:space="preserve"> год</w:t>
            </w:r>
          </w:p>
        </w:tc>
      </w:tr>
    </w:tbl>
    <w:p w14:paraId="10000000">
      <w:pPr>
        <w:tabs>
          <w:tab w:leader="none" w:pos="8041" w:val="left"/>
        </w:tabs>
        <w:ind w:firstLine="1080" w:left="0" w:right="0"/>
        <w:jc w:val="both"/>
        <w:rPr>
          <w:sz w:val="28"/>
        </w:rPr>
      </w:pPr>
    </w:p>
    <w:p w14:paraId="11000000">
      <w:pPr>
        <w:tabs>
          <w:tab w:leader="none" w:pos="8041" w:val="left"/>
        </w:tabs>
        <w:ind w:firstLine="1080" w:left="0" w:right="0"/>
        <w:jc w:val="both"/>
        <w:rPr>
          <w:sz w:val="28"/>
        </w:rPr>
      </w:pPr>
    </w:p>
    <w:p w14:paraId="12000000">
      <w:pPr>
        <w:tabs>
          <w:tab w:leader="none" w:pos="8041" w:val="left"/>
        </w:tabs>
        <w:ind w:firstLine="1080" w:left="0" w:right="0"/>
        <w:jc w:val="both"/>
        <w:rPr>
          <w:sz w:val="27"/>
        </w:rPr>
      </w:pPr>
      <w:r>
        <w:rPr>
          <w:sz w:val="27"/>
        </w:rPr>
        <w:t xml:space="preserve">В соответствии с постановлением </w:t>
      </w:r>
      <w:r>
        <w:rPr>
          <w:sz w:val="27"/>
        </w:rPr>
        <w:t>Администрации Поляковского сельского поселения от 24.07.2024 № 63 «Об утверждении Порядка разработки, реализации и оценки эффективности муниципальных программ Поляковского сельского поселения»</w:t>
      </w:r>
    </w:p>
    <w:p w14:paraId="13000000">
      <w:pPr>
        <w:tabs>
          <w:tab w:leader="none" w:pos="8041" w:val="left"/>
        </w:tabs>
        <w:ind w:firstLine="1080" w:left="0" w:right="0"/>
        <w:jc w:val="both"/>
        <w:rPr>
          <w:sz w:val="27"/>
        </w:rPr>
      </w:pPr>
    </w:p>
    <w:p w14:paraId="14000000">
      <w:pPr>
        <w:ind w:firstLine="705" w:left="0" w:right="0"/>
        <w:jc w:val="both"/>
        <w:rPr>
          <w:sz w:val="27"/>
        </w:rPr>
      </w:pPr>
      <w:r>
        <w:rPr>
          <w:sz w:val="27"/>
        </w:rPr>
        <w:t>1. Утвердить единый аналитический план реализации муниципальной программы Поляковского сельского поселения «Муниципальная политика» на 2025</w:t>
      </w:r>
      <w:r>
        <w:rPr>
          <w:sz w:val="27"/>
        </w:rPr>
        <w:t xml:space="preserve"> год (далее – единый аналитический план реализации) согласно приложению к настоящему распоряжению. </w:t>
      </w:r>
    </w:p>
    <w:p w14:paraId="15000000">
      <w:pPr>
        <w:ind w:firstLine="708" w:left="0" w:right="0"/>
        <w:jc w:val="both"/>
        <w:rPr>
          <w:sz w:val="27"/>
        </w:rPr>
      </w:pPr>
      <w:r>
        <w:rPr>
          <w:sz w:val="27"/>
        </w:rPr>
        <w:t xml:space="preserve">2. </w:t>
      </w:r>
      <w:r>
        <w:rPr>
          <w:sz w:val="27"/>
        </w:rPr>
        <w:t>Настоящее распоряжение вступает в силу со дня его подписания.</w:t>
      </w:r>
    </w:p>
    <w:p w14:paraId="16000000">
      <w:pPr>
        <w:ind w:firstLine="709" w:left="0" w:right="0"/>
        <w:jc w:val="both"/>
        <w:rPr>
          <w:sz w:val="26"/>
        </w:rPr>
      </w:pPr>
      <w:r>
        <w:rPr>
          <w:sz w:val="27"/>
        </w:rPr>
        <w:t xml:space="preserve">3. Контроль за исполнением настоящего распоряжения возложить </w:t>
      </w:r>
      <w:r>
        <w:rPr>
          <w:sz w:val="27"/>
        </w:rPr>
        <w:t xml:space="preserve">на ведущего специалиста Администрации Поляковского сельского поселения </w:t>
      </w:r>
      <w:r>
        <w:rPr>
          <w:sz w:val="26"/>
        </w:rPr>
        <w:t>Зимовейскову Ю.Л.</w:t>
      </w:r>
    </w:p>
    <w:p w14:paraId="17000000">
      <w:pPr>
        <w:ind w:firstLine="1080" w:left="0" w:right="0"/>
        <w:jc w:val="both"/>
        <w:rPr>
          <w:sz w:val="26"/>
        </w:rPr>
      </w:pPr>
    </w:p>
    <w:p w14:paraId="18000000">
      <w:pPr>
        <w:ind w:firstLine="1080" w:left="0" w:right="0"/>
        <w:rPr>
          <w:sz w:val="28"/>
        </w:rPr>
      </w:pPr>
    </w:p>
    <w:p w14:paraId="19000000">
      <w:pPr>
        <w:ind w:firstLine="708" w:left="0" w:right="0"/>
        <w:rPr>
          <w:b w:val="1"/>
          <w:sz w:val="27"/>
        </w:rPr>
      </w:pPr>
      <w:r>
        <w:rPr>
          <w:b w:val="1"/>
          <w:sz w:val="27"/>
        </w:rPr>
        <w:t>Глава Администрации</w:t>
      </w:r>
    </w:p>
    <w:p w14:paraId="1A000000">
      <w:pPr>
        <w:rPr>
          <w:b w:val="1"/>
          <w:sz w:val="28"/>
        </w:rPr>
      </w:pPr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B000000">
      <w:pPr>
        <w:rPr>
          <w:b w:val="1"/>
          <w:sz w:val="28"/>
        </w:rPr>
      </w:pPr>
    </w:p>
    <w:p w14:paraId="1C000000">
      <w:pPr>
        <w:sectPr>
          <w:pgSz w:h="16838" w:orient="portrait" w:w="11906"/>
          <w:pgMar w:bottom="720" w:footer="708" w:header="708" w:left="1109" w:right="958" w:top="539"/>
          <w:pgNumType w:fmt="decimal"/>
        </w:sectPr>
      </w:pPr>
    </w:p>
    <w:p w14:paraId="1D000000">
      <w:pPr>
        <w:widowControl w:val="0"/>
        <w:ind/>
        <w:jc w:val="right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Приложение </w:t>
      </w:r>
    </w:p>
    <w:p w14:paraId="1E000000">
      <w:pPr>
        <w:widowControl w:val="0"/>
        <w:ind/>
        <w:jc w:val="right"/>
      </w:pPr>
      <w:r>
        <w:t xml:space="preserve">к распоряжению администрации </w:t>
      </w:r>
    </w:p>
    <w:p w14:paraId="1F000000">
      <w:pPr>
        <w:widowControl w:val="0"/>
        <w:ind/>
        <w:jc w:val="right"/>
      </w:pPr>
      <w:r>
        <w:t xml:space="preserve">Поляковского сельского поселения </w:t>
      </w:r>
    </w:p>
    <w:p w14:paraId="20000000">
      <w:pPr>
        <w:ind/>
        <w:jc w:val="center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от 31</w:t>
      </w:r>
      <w:r>
        <w:t>.10.2024</w:t>
      </w:r>
      <w:r>
        <w:t xml:space="preserve"> № 69</w:t>
      </w:r>
    </w:p>
    <w:p w14:paraId="21000000">
      <w:pPr>
        <w:widowControl w:val="0"/>
        <w:ind/>
        <w:jc w:val="center"/>
        <w:rPr>
          <w:sz w:val="27"/>
        </w:rPr>
      </w:pPr>
      <w:r>
        <w:t xml:space="preserve">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</w:p>
    <w:p w14:paraId="22000000">
      <w:pPr>
        <w:widowControl w:val="0"/>
        <w:ind/>
        <w:jc w:val="center"/>
        <w:rPr>
          <w:sz w:val="27"/>
        </w:rPr>
      </w:pPr>
    </w:p>
    <w:p w14:paraId="23000000">
      <w:pPr>
        <w:widowControl w:val="0"/>
        <w:ind/>
        <w:jc w:val="center"/>
        <w:rPr>
          <w:sz w:val="27"/>
        </w:rPr>
      </w:pPr>
    </w:p>
    <w:p w14:paraId="24000000">
      <w:pPr>
        <w:widowControl w:val="0"/>
        <w:ind/>
        <w:jc w:val="center"/>
        <w:rPr>
          <w:sz w:val="27"/>
        </w:rPr>
      </w:pP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sz w:val="26"/>
        </w:rPr>
        <w:t>Единый аналитический план реализации муниципальной (комплексной) программы</w:t>
      </w:r>
      <w:r>
        <w:rPr>
          <w:rFonts w:ascii="Times New Roman" w:hAnsi="Times New Roman"/>
          <w:i w:val="0"/>
          <w:sz w:val="26"/>
        </w:rPr>
        <w:t xml:space="preserve"> </w:t>
      </w: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i w:val="0"/>
          <w:sz w:val="26"/>
        </w:rPr>
        <w:t>«Муниципальная политика</w:t>
      </w:r>
      <w:r>
        <w:rPr>
          <w:rFonts w:ascii="Times New Roman" w:hAnsi="Times New Roman"/>
          <w:i w:val="0"/>
          <w:sz w:val="26"/>
        </w:rPr>
        <w:t>»</w:t>
      </w:r>
      <w:r>
        <w:rPr>
          <w:rFonts w:ascii="Times New Roman" w:hAnsi="Times New Roman"/>
          <w:sz w:val="26"/>
        </w:rPr>
        <w:t xml:space="preserve"> на 2025 год 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683"/>
        <w:gridCol w:w="4504"/>
        <w:gridCol w:w="1092"/>
        <w:gridCol w:w="1228"/>
        <w:gridCol w:w="1636"/>
        <w:gridCol w:w="956"/>
        <w:gridCol w:w="968"/>
        <w:gridCol w:w="1637"/>
        <w:gridCol w:w="1092"/>
        <w:gridCol w:w="1227"/>
      </w:tblGrid>
      <w:tr>
        <w:trPr>
          <w:trHeight w:hRule="atLeast" w:val="448"/>
        </w:trPr>
        <w:tc>
          <w:tcPr>
            <w:tcW w:type="dxa" w:w="6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муниципальной (комплексной) программы Поляковского сельского поселения, мероприятия (результата), контрольной точки </w:t>
            </w:r>
          </w:p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type="dxa" w:w="16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widowControl w:val="0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2D000000">
            <w:pPr>
              <w:widowControl w:val="0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type="dxa" w:w="588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16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внебюд-жетные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</w:tr>
      <w:tr>
        <w:trPr>
          <w:trHeight w:hRule="atLeast" w:val="275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75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  <w:u w:val="none"/>
              </w:rPr>
              <w:t>Структурный элемент «</w:t>
            </w:r>
            <w:r>
              <w:rPr>
                <w:color w:val="000000"/>
                <w:sz w:val="24"/>
              </w:rPr>
      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39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r>
              <w:rPr>
                <w:sz w:val="24"/>
              </w:rPr>
              <w:t>Мероприяти</w:t>
            </w:r>
            <w:r>
              <w:rPr>
                <w:sz w:val="24"/>
              </w:rPr>
              <w:t>е(</w:t>
            </w:r>
            <w:r>
              <w:rPr>
                <w:sz w:val="24"/>
              </w:rPr>
              <w:t>результат)1 «Повышен уровень</w:t>
            </w:r>
            <w:r>
              <w:rPr>
                <w:color w:val="000000"/>
                <w:sz w:val="24"/>
              </w:rPr>
              <w:t xml:space="preserve"> дополнительного профессионального образования сотрудников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января 2025</w:t>
            </w: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</w:t>
            </w:r>
          </w:p>
          <w:p w14:paraId="4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ведущий специалист Поляковского сельского поселения, Зимовейскова Ю.Л.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4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14:paraId="5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Прошли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по дополнительному профессиональному образованию сотрудники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</w:t>
            </w: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ведущий специалист Поляковского сельского поселения, Зимовейскова Ю.Л.</w:t>
            </w:r>
          </w:p>
          <w:p w14:paraId="5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75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Структурный элемент «</w:t>
            </w:r>
            <w:r>
              <w:rPr>
                <w:sz w:val="24"/>
              </w:rPr>
              <w:t>Диспансеризация сотрудников для формирования, сохранения и укрепления здоровья</w:t>
            </w:r>
            <w:r>
              <w:rPr>
                <w:rFonts w:ascii="Times New Roman" w:hAnsi="Times New Roman"/>
                <w:i w:val="0"/>
                <w:sz w:val="24"/>
              </w:rPr>
              <w:t>»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widowControl w:val="0"/>
              <w:ind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widowControl w:val="0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32,5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rFonts w:ascii="Times New Roman" w:hAnsi="Times New Roman"/>
                <w:i w:val="0"/>
                <w:sz w:val="24"/>
              </w:rPr>
              <w:t>32,5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widowControl w:val="0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4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  <w:r>
              <w:rPr>
                <w:sz w:val="24"/>
              </w:rPr>
              <w:t>Мероприяти</w:t>
            </w:r>
            <w:r>
              <w:rPr>
                <w:sz w:val="24"/>
              </w:rPr>
              <w:t>е(</w:t>
            </w:r>
            <w:r>
              <w:rPr>
                <w:sz w:val="24"/>
              </w:rPr>
              <w:t xml:space="preserve">результат)1 «Повышена мотивация </w:t>
            </w:r>
            <w:r>
              <w:rPr>
                <w:color w:val="000000"/>
                <w:sz w:val="24"/>
              </w:rPr>
              <w:t>сотрудников к ведению здорового образа жизни</w:t>
            </w:r>
            <w:r>
              <w:rPr>
                <w:sz w:val="24"/>
              </w:rPr>
              <w:t xml:space="preserve">» </w:t>
            </w:r>
          </w:p>
          <w:p w14:paraId="6D000000">
            <w:pPr>
              <w:widowControl w:val="0"/>
              <w:ind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widowControl w:val="0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января 2025</w:t>
            </w: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widowControl w:val="0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августа 2025</w:t>
            </w: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ведущий специалист Поляковского сельского поселения, Зимовейскова Ю.Л.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32,5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Х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ind/>
              <w:jc w:val="center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Х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Х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type="dxa" w:w="4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14:paraId="7800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Заключены контракты на прохождение ежегодной диспансеризации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августа 2025</w:t>
            </w: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ведущий специалист Поляковского сельского поселения, Зимовейскова Ю.Л.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396"/>
        </w:trPr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42,5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B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</w:p>
    <w:sectPr>
      <w:pgSz w:h="11906" w:orient="landscape" w:w="16838"/>
      <w:pgMar w:bottom="567" w:footer="708" w:header="708" w:left="992" w:right="822" w:top="425"/>
      <w:pgNumType w:fmt="decimal"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69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4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WW8Num2z4"/>
    <w:link w:val="Style_3_ch"/>
  </w:style>
  <w:style w:styleId="Style_3_ch" w:type="character">
    <w:name w:val="WW8Num2z4"/>
    <w:link w:val="Style_3"/>
  </w:style>
  <w:style w:styleId="Style_4" w:type="paragraph">
    <w:name w:val="WW8Num5z1"/>
    <w:link w:val="Style_4_ch"/>
  </w:style>
  <w:style w:styleId="Style_4_ch" w:type="character">
    <w:name w:val="WW8Num5z1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er"/>
    <w:basedOn w:val="Style_2"/>
    <w:link w:val="Style_6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6_ch" w:type="character">
    <w:name w:val="header"/>
    <w:basedOn w:val="Style_2_ch"/>
    <w:link w:val="Style_6"/>
    <w:rPr>
      <w:sz w:val="20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2"/>
    <w:link w:val="Style_1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0_ch" w:type="character">
    <w:name w:val="footer"/>
    <w:basedOn w:val="Style_2_ch"/>
    <w:link w:val="Style_10"/>
    <w:rPr>
      <w:sz w:val="20"/>
    </w:rPr>
  </w:style>
  <w:style w:styleId="Style_11" w:type="paragraph">
    <w:name w:val="Указатель"/>
    <w:basedOn w:val="Style_2"/>
    <w:link w:val="Style_11_ch"/>
  </w:style>
  <w:style w:styleId="Style_11_ch" w:type="character">
    <w:name w:val="Указатель"/>
    <w:basedOn w:val="Style_2_ch"/>
    <w:link w:val="Style_11"/>
  </w:style>
  <w:style w:styleId="Style_12" w:type="paragraph">
    <w:name w:val="WW8Num5z4"/>
    <w:link w:val="Style_12_ch"/>
  </w:style>
  <w:style w:styleId="Style_12_ch" w:type="character">
    <w:name w:val="WW8Num5z4"/>
    <w:link w:val="Style_12"/>
  </w:style>
  <w:style w:styleId="Style_13" w:type="paragraph">
    <w:name w:val="WW8Num5z6"/>
    <w:link w:val="Style_13_ch"/>
  </w:style>
  <w:style w:styleId="Style_13_ch" w:type="character">
    <w:name w:val="WW8Num5z6"/>
    <w:link w:val="Style_13"/>
  </w:style>
  <w:style w:styleId="Style_14" w:type="paragraph">
    <w:name w:val="heading 3"/>
    <w:basedOn w:val="Style_16"/>
    <w:next w:val="Style_15"/>
    <w:link w:val="Style_14_ch"/>
    <w:uiPriority w:val="9"/>
    <w:qFormat/>
    <w:pPr>
      <w:numPr>
        <w:ilvl w:val="2"/>
        <w:numId w:val="1"/>
      </w:numPr>
      <w:spacing w:after="120" w:before="140"/>
      <w:ind/>
      <w:outlineLvl w:val="2"/>
    </w:pPr>
    <w:rPr>
      <w:b w:val="1"/>
      <w:sz w:val="28"/>
    </w:rPr>
  </w:style>
  <w:style w:styleId="Style_14_ch" w:type="character">
    <w:name w:val="heading 3"/>
    <w:basedOn w:val="Style_16_ch"/>
    <w:link w:val="Style_14"/>
    <w:rPr>
      <w:b w:val="1"/>
      <w:sz w:val="28"/>
    </w:rPr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WW8Num1z0"/>
    <w:link w:val="Style_19_ch"/>
  </w:style>
  <w:style w:styleId="Style_19_ch" w:type="character">
    <w:name w:val="WW8Num1z0"/>
    <w:link w:val="Style_19"/>
  </w:style>
  <w:style w:styleId="Style_20" w:type="paragraph">
    <w:name w:val="WW8Num2z8"/>
    <w:link w:val="Style_20_ch"/>
  </w:style>
  <w:style w:styleId="Style_20_ch" w:type="character">
    <w:name w:val="WW8Num2z8"/>
    <w:link w:val="Style_20"/>
  </w:style>
  <w:style w:styleId="Style_21" w:type="paragraph">
    <w:name w:val="WW8Num2z3"/>
    <w:link w:val="Style_21_ch"/>
  </w:style>
  <w:style w:styleId="Style_21_ch" w:type="character">
    <w:name w:val="WW8Num2z3"/>
    <w:link w:val="Style_21"/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3" w:type="paragraph">
    <w:name w:val="WW8Num1z8"/>
    <w:link w:val="Style_23_ch"/>
  </w:style>
  <w:style w:styleId="Style_23_ch" w:type="character">
    <w:name w:val="WW8Num1z8"/>
    <w:link w:val="Style_23"/>
  </w:style>
  <w:style w:styleId="Style_24" w:type="paragraph">
    <w:name w:val="ConsPlusCell"/>
    <w:link w:val="Style_24_ch"/>
    <w:pPr>
      <w:widowControl w:val="1"/>
      <w:ind/>
    </w:pPr>
    <w:rPr>
      <w:rFonts w:ascii="Times New Roman" w:hAnsi="Times New Roman"/>
      <w:color w:val="000000"/>
      <w:sz w:val="28"/>
    </w:rPr>
  </w:style>
  <w:style w:styleId="Style_24_ch" w:type="character">
    <w:name w:val="ConsPlusCell"/>
    <w:link w:val="Style_24"/>
    <w:rPr>
      <w:rFonts w:ascii="Times New Roman" w:hAnsi="Times New Roman"/>
      <w:color w:val="000000"/>
      <w:sz w:val="28"/>
    </w:rPr>
  </w:style>
  <w:style w:styleId="Style_25" w:type="paragraph">
    <w:name w:val="Нижний колонтитул Знак"/>
    <w:link w:val="Style_25_ch"/>
  </w:style>
  <w:style w:styleId="Style_25_ch" w:type="character">
    <w:name w:val="Нижний колонтитул Знак"/>
    <w:link w:val="Style_25"/>
  </w:style>
  <w:style w:styleId="Style_26" w:type="paragraph">
    <w:name w:val="ConsNonformat"/>
    <w:link w:val="Style_26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26_ch" w:type="character">
    <w:name w:val="ConsNonformat"/>
    <w:link w:val="Style_26"/>
    <w:rPr>
      <w:rFonts w:ascii="Courier New" w:hAnsi="Courier New"/>
      <w:color w:val="000000"/>
      <w:sz w:val="22"/>
    </w:rPr>
  </w:style>
  <w:style w:styleId="Style_27" w:type="paragraph">
    <w:name w:val="Текст выноски"/>
    <w:basedOn w:val="Style_2"/>
    <w:link w:val="Style_27_ch"/>
    <w:rPr>
      <w:rFonts w:ascii="Tahoma" w:hAnsi="Tahoma"/>
      <w:sz w:val="16"/>
    </w:rPr>
  </w:style>
  <w:style w:styleId="Style_27_ch" w:type="character">
    <w:name w:val="Текст выноски"/>
    <w:basedOn w:val="Style_2_ch"/>
    <w:link w:val="Style_27"/>
    <w:rPr>
      <w:rFonts w:ascii="Tahoma" w:hAnsi="Tahoma"/>
      <w:sz w:val="16"/>
    </w:rPr>
  </w:style>
  <w:style w:styleId="Style_28" w:type="paragraph">
    <w:name w:val="toc 3"/>
    <w:next w:val="Style_2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WW8Num1z6"/>
    <w:link w:val="Style_29_ch"/>
  </w:style>
  <w:style w:styleId="Style_29_ch" w:type="character">
    <w:name w:val="WW8Num1z6"/>
    <w:link w:val="Style_29"/>
  </w:style>
  <w:style w:styleId="Style_30" w:type="paragraph">
    <w:name w:val=" Знак1"/>
    <w:basedOn w:val="Style_2"/>
    <w:link w:val="Style_30_ch"/>
    <w:pPr>
      <w:spacing w:after="280" w:before="280"/>
      <w:ind/>
    </w:pPr>
    <w:rPr>
      <w:rFonts w:ascii="Tahoma" w:hAnsi="Tahoma"/>
      <w:sz w:val="20"/>
    </w:rPr>
  </w:style>
  <w:style w:styleId="Style_30_ch" w:type="character">
    <w:name w:val=" Знак1"/>
    <w:basedOn w:val="Style_2_ch"/>
    <w:link w:val="Style_30"/>
    <w:rPr>
      <w:rFonts w:ascii="Tahoma" w:hAnsi="Tahoma"/>
      <w:sz w:val="20"/>
    </w:rPr>
  </w:style>
  <w:style w:styleId="Style_31" w:type="paragraph">
    <w:name w:val="No Spacing"/>
    <w:link w:val="Style_31_ch"/>
    <w:pPr>
      <w:widowControl w:val="1"/>
      <w:ind/>
    </w:pPr>
    <w:rPr>
      <w:rFonts w:ascii="Calibri" w:hAnsi="Calibri"/>
      <w:color w:val="000000"/>
      <w:sz w:val="22"/>
    </w:rPr>
  </w:style>
  <w:style w:styleId="Style_31_ch" w:type="character">
    <w:name w:val="No Spacing"/>
    <w:link w:val="Style_31"/>
    <w:rPr>
      <w:rFonts w:ascii="Calibri" w:hAnsi="Calibri"/>
      <w:color w:val="000000"/>
      <w:sz w:val="22"/>
    </w:rPr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33" w:type="paragraph">
    <w:name w:val="Блочная цитата"/>
    <w:basedOn w:val="Style_2"/>
    <w:link w:val="Style_33_ch"/>
    <w:pPr>
      <w:spacing w:after="283" w:before="0"/>
      <w:ind w:firstLine="0" w:left="567" w:right="567"/>
    </w:pPr>
  </w:style>
  <w:style w:styleId="Style_33_ch" w:type="character">
    <w:name w:val="Блочная цитата"/>
    <w:basedOn w:val="Style_2_ch"/>
    <w:link w:val="Style_33"/>
  </w:style>
  <w:style w:styleId="Style_34" w:type="paragraph">
    <w:name w:val="WW8Num1z3"/>
    <w:link w:val="Style_34_ch"/>
  </w:style>
  <w:style w:styleId="Style_34_ch" w:type="character">
    <w:name w:val="WW8Num1z3"/>
    <w:link w:val="Style_34"/>
  </w:style>
  <w:style w:styleId="Style_35" w:type="paragraph">
    <w:name w:val="WW8Num2z6"/>
    <w:link w:val="Style_35_ch"/>
  </w:style>
  <w:style w:styleId="Style_35_ch" w:type="character">
    <w:name w:val="WW8Num2z6"/>
    <w:link w:val="Style_35"/>
  </w:style>
  <w:style w:styleId="Style_36" w:type="paragraph">
    <w:name w:val="WW8Num1z5"/>
    <w:link w:val="Style_36_ch"/>
  </w:style>
  <w:style w:styleId="Style_36_ch" w:type="character">
    <w:name w:val="WW8Num1z5"/>
    <w:link w:val="Style_36"/>
  </w:style>
  <w:style w:styleId="Style_37" w:type="paragraph">
    <w:name w:val="WW8Num1z4"/>
    <w:link w:val="Style_37_ch"/>
  </w:style>
  <w:style w:styleId="Style_37_ch" w:type="character">
    <w:name w:val="WW8Num1z4"/>
    <w:link w:val="Style_37"/>
  </w:style>
  <w:style w:styleId="Style_38" w:type="paragraph">
    <w:name w:val="Верхний колонтитул Знак"/>
    <w:basedOn w:val="Style_22"/>
    <w:link w:val="Style_38_ch"/>
  </w:style>
  <w:style w:styleId="Style_38_ch" w:type="character">
    <w:name w:val="Верхний колонтитул Знак"/>
    <w:basedOn w:val="Style_22_ch"/>
    <w:link w:val="Style_38"/>
  </w:style>
  <w:style w:styleId="Style_39" w:type="paragraph">
    <w:name w:val="WW8Num5z2"/>
    <w:link w:val="Style_39_ch"/>
  </w:style>
  <w:style w:styleId="Style_39_ch" w:type="character">
    <w:name w:val="WW8Num5z2"/>
    <w:link w:val="Style_39"/>
  </w:style>
  <w:style w:styleId="Style_40" w:type="paragraph">
    <w:name w:val="heading 5"/>
    <w:next w:val="Style_2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1" w:type="paragraph">
    <w:name w:val="WW8Num2z0"/>
    <w:link w:val="Style_41_ch"/>
  </w:style>
  <w:style w:styleId="Style_41_ch" w:type="character">
    <w:name w:val="WW8Num2z0"/>
    <w:link w:val="Style_41"/>
  </w:style>
  <w:style w:styleId="Style_42" w:type="paragraph">
    <w:name w:val="heading 1"/>
    <w:basedOn w:val="Style_2"/>
    <w:next w:val="Style_2"/>
    <w:link w:val="Style_42_ch"/>
    <w:uiPriority w:val="9"/>
    <w:qFormat/>
    <w:pPr>
      <w:keepNext w:val="1"/>
      <w:numPr>
        <w:ilvl w:val="0"/>
        <w:numId w:val="1"/>
      </w:numPr>
      <w:ind/>
      <w:outlineLvl w:val="0"/>
    </w:pPr>
    <w:rPr>
      <w:sz w:val="28"/>
    </w:rPr>
  </w:style>
  <w:style w:styleId="Style_42_ch" w:type="character">
    <w:name w:val="heading 1"/>
    <w:basedOn w:val="Style_2_ch"/>
    <w:link w:val="Style_42"/>
    <w:rPr>
      <w:sz w:val="28"/>
    </w:rPr>
  </w:style>
  <w:style w:styleId="Style_43" w:type="paragraph">
    <w:name w:val="WW8Num5z8"/>
    <w:link w:val="Style_43_ch"/>
  </w:style>
  <w:style w:styleId="Style_43_ch" w:type="character">
    <w:name w:val="WW8Num5z8"/>
    <w:link w:val="Style_43"/>
  </w:style>
  <w:style w:styleId="Style_44" w:type="paragraph">
    <w:name w:val="ConsPlusNormal"/>
    <w:link w:val="Style_44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44_ch" w:type="character">
    <w:name w:val="ConsPlusNormal"/>
    <w:link w:val="Style_44"/>
    <w:rPr>
      <w:rFonts w:ascii="Arial" w:hAnsi="Arial"/>
      <w:color w:val="000000"/>
      <w:sz w:val="20"/>
    </w:rPr>
  </w:style>
  <w:style w:styleId="Style_45" w:type="paragraph">
    <w:name w:val="Hyperlink"/>
    <w:link w:val="Style_45_ch"/>
    <w:rPr>
      <w:rFonts w:ascii="Times New Roman" w:hAnsi="Times New Roman"/>
      <w:color w:val="0000FF"/>
      <w:u w:val="single"/>
    </w:rPr>
  </w:style>
  <w:style w:styleId="Style_45_ch" w:type="character">
    <w:name w:val="Hyperlink"/>
    <w:link w:val="Style_45"/>
    <w:rPr>
      <w:rFonts w:ascii="Times New Roman" w:hAnsi="Times New Roman"/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toc 1"/>
    <w:next w:val="Style_2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WW8Num3z0"/>
    <w:link w:val="Style_49_ch"/>
    <w:rPr>
      <w:rFonts w:ascii="Times New Roman" w:hAnsi="Times New Roman"/>
    </w:rPr>
  </w:style>
  <w:style w:styleId="Style_49_ch" w:type="character">
    <w:name w:val="WW8Num3z0"/>
    <w:link w:val="Style_49"/>
    <w:rPr>
      <w:rFonts w:ascii="Times New Roman" w:hAnsi="Times New Roman"/>
    </w:rPr>
  </w:style>
  <w:style w:styleId="Style_50" w:type="paragraph">
    <w:name w:val="WW8Num2z7"/>
    <w:link w:val="Style_50_ch"/>
  </w:style>
  <w:style w:styleId="Style_50_ch" w:type="character">
    <w:name w:val="WW8Num2z7"/>
    <w:link w:val="Style_50"/>
  </w:style>
  <w:style w:styleId="Style_51" w:type="paragraph">
    <w:name w:val="toc 9"/>
    <w:next w:val="Style_2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toc 8"/>
    <w:next w:val="Style_2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WW8Num2z5"/>
    <w:link w:val="Style_54_ch"/>
  </w:style>
  <w:style w:styleId="Style_54_ch" w:type="character">
    <w:name w:val="WW8Num2z5"/>
    <w:link w:val="Style_54"/>
  </w:style>
  <w:style w:styleId="Style_55" w:type="paragraph">
    <w:name w:val="caption"/>
    <w:basedOn w:val="Style_2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caption"/>
    <w:basedOn w:val="Style_2_ch"/>
    <w:link w:val="Style_55"/>
    <w:rPr>
      <w:i w:val="1"/>
      <w:sz w:val="24"/>
    </w:rPr>
  </w:style>
  <w:style w:styleId="Style_16" w:type="paragraph">
    <w:name w:val="Заголовок"/>
    <w:basedOn w:val="Style_2"/>
    <w:next w:val="Style_15"/>
    <w:link w:val="Style_1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_ch" w:type="character">
    <w:name w:val="Заголовок"/>
    <w:basedOn w:val="Style_2_ch"/>
    <w:link w:val="Style_16"/>
    <w:rPr>
      <w:rFonts w:ascii="Liberation Sans" w:hAnsi="Liberation Sans"/>
      <w:sz w:val="28"/>
    </w:rPr>
  </w:style>
  <w:style w:styleId="Style_56" w:type="paragraph">
    <w:name w:val="toc 5"/>
    <w:next w:val="Style_2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List"/>
    <w:basedOn w:val="Style_15"/>
    <w:link w:val="Style_57_ch"/>
  </w:style>
  <w:style w:styleId="Style_57_ch" w:type="character">
    <w:name w:val="List"/>
    <w:basedOn w:val="Style_15_ch"/>
    <w:link w:val="Style_57"/>
  </w:style>
  <w:style w:styleId="Style_58" w:type="paragraph">
    <w:name w:val="WW8Num1z2"/>
    <w:link w:val="Style_58_ch"/>
  </w:style>
  <w:style w:styleId="Style_58_ch" w:type="character">
    <w:name w:val="WW8Num1z2"/>
    <w:link w:val="Style_58"/>
  </w:style>
  <w:style w:styleId="Style_59" w:type="paragraph">
    <w:name w:val="WW8Num5z7"/>
    <w:link w:val="Style_59_ch"/>
  </w:style>
  <w:style w:styleId="Style_59_ch" w:type="character">
    <w:name w:val="WW8Num5z7"/>
    <w:link w:val="Style_59"/>
  </w:style>
  <w:style w:styleId="Style_60" w:type="paragraph">
    <w:name w:val="WW8Num4z0"/>
    <w:link w:val="Style_60_ch"/>
    <w:rPr>
      <w:rFonts w:ascii="Times New Roman" w:hAnsi="Times New Roman"/>
    </w:rPr>
  </w:style>
  <w:style w:styleId="Style_60_ch" w:type="character">
    <w:name w:val="WW8Num4z0"/>
    <w:link w:val="Style_60"/>
    <w:rPr>
      <w:rFonts w:ascii="Times New Roman" w:hAnsi="Times New Roman"/>
    </w:rPr>
  </w:style>
  <w:style w:styleId="Style_15" w:type="paragraph">
    <w:name w:val="Body Text"/>
    <w:basedOn w:val="Style_2"/>
    <w:link w:val="Style_15_ch"/>
    <w:pPr>
      <w:spacing w:after="140" w:before="0" w:line="288" w:lineRule="auto"/>
      <w:ind/>
    </w:pPr>
  </w:style>
  <w:style w:styleId="Style_15_ch" w:type="character">
    <w:name w:val="Body Text"/>
    <w:basedOn w:val="Style_2_ch"/>
    <w:link w:val="Style_15"/>
  </w:style>
  <w:style w:styleId="Style_61" w:type="paragraph">
    <w:name w:val="Subtitle"/>
    <w:basedOn w:val="Style_16"/>
    <w:next w:val="Style_15"/>
    <w:link w:val="Style_61_ch"/>
    <w:uiPriority w:val="11"/>
    <w:qFormat/>
    <w:pPr>
      <w:spacing w:after="120" w:before="60"/>
      <w:ind/>
      <w:jc w:val="center"/>
    </w:pPr>
    <w:rPr>
      <w:sz w:val="36"/>
    </w:rPr>
  </w:style>
  <w:style w:styleId="Style_61_ch" w:type="character">
    <w:name w:val="Subtitle"/>
    <w:basedOn w:val="Style_16_ch"/>
    <w:link w:val="Style_61"/>
    <w:rPr>
      <w:sz w:val="36"/>
    </w:rPr>
  </w:style>
  <w:style w:styleId="Style_62" w:type="paragraph">
    <w:name w:val="WW8Num2z2"/>
    <w:link w:val="Style_62_ch"/>
  </w:style>
  <w:style w:styleId="Style_62_ch" w:type="character">
    <w:name w:val="WW8Num2z2"/>
    <w:link w:val="Style_62"/>
  </w:style>
  <w:style w:styleId="Style_63" w:type="paragraph">
    <w:name w:val="WW8Num5z0"/>
    <w:link w:val="Style_63_ch"/>
  </w:style>
  <w:style w:styleId="Style_63_ch" w:type="character">
    <w:name w:val="WW8Num5z0"/>
    <w:link w:val="Style_63"/>
  </w:style>
  <w:style w:styleId="Style_64" w:type="paragraph">
    <w:name w:val="Title"/>
    <w:basedOn w:val="Style_16"/>
    <w:next w:val="Style_15"/>
    <w:link w:val="Style_64_ch"/>
    <w:uiPriority w:val="10"/>
    <w:qFormat/>
    <w:pPr>
      <w:ind/>
      <w:jc w:val="center"/>
    </w:pPr>
    <w:rPr>
      <w:b w:val="1"/>
      <w:sz w:val="56"/>
    </w:rPr>
  </w:style>
  <w:style w:styleId="Style_64_ch" w:type="character">
    <w:name w:val="Title"/>
    <w:basedOn w:val="Style_16_ch"/>
    <w:link w:val="Style_64"/>
    <w:rPr>
      <w:b w:val="1"/>
      <w:sz w:val="56"/>
    </w:rPr>
  </w:style>
  <w:style w:styleId="Style_65" w:type="paragraph">
    <w:name w:val="heading 4"/>
    <w:next w:val="Style_2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WW8Num2z1"/>
    <w:link w:val="Style_66_ch"/>
  </w:style>
  <w:style w:styleId="Style_66_ch" w:type="character">
    <w:name w:val="WW8Num2z1"/>
    <w:link w:val="Style_66"/>
  </w:style>
  <w:style w:styleId="Style_67" w:type="paragraph">
    <w:name w:val="WW8Num5z3"/>
    <w:link w:val="Style_67_ch"/>
  </w:style>
  <w:style w:styleId="Style_67_ch" w:type="character">
    <w:name w:val="WW8Num5z3"/>
    <w:link w:val="Style_67"/>
  </w:style>
  <w:style w:styleId="Style_68" w:type="paragraph">
    <w:name w:val="WW8Num1z7"/>
    <w:link w:val="Style_68_ch"/>
  </w:style>
  <w:style w:styleId="Style_68_ch" w:type="character">
    <w:name w:val="WW8Num1z7"/>
    <w:link w:val="Style_68"/>
  </w:style>
  <w:style w:styleId="Style_69" w:type="paragraph">
    <w:name w:val="heading 2"/>
    <w:basedOn w:val="Style_2"/>
    <w:next w:val="Style_2"/>
    <w:link w:val="Style_69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69_ch" w:type="character">
    <w:name w:val="heading 2"/>
    <w:basedOn w:val="Style_2_ch"/>
    <w:link w:val="Style_69"/>
    <w:rPr>
      <w:b w:val="1"/>
      <w:sz w:val="28"/>
    </w:rPr>
  </w:style>
  <w:style w:styleId="Style_18" w:type="paragraph">
    <w:name w:val="Содержимое таблицы"/>
    <w:basedOn w:val="Style_2"/>
    <w:link w:val="Style_18_ch"/>
  </w:style>
  <w:style w:styleId="Style_18_ch" w:type="character">
    <w:name w:val="Содержимое таблицы"/>
    <w:basedOn w:val="Style_2_ch"/>
    <w:link w:val="Style_18"/>
  </w:style>
  <w:style w:styleId="Style_70" w:type="paragraph">
    <w:name w:val="WW8Num5z5"/>
    <w:link w:val="Style_70_ch"/>
  </w:style>
  <w:style w:styleId="Style_70_ch" w:type="character">
    <w:name w:val="WW8Num5z5"/>
    <w:link w:val="Style_70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2024-12-04T05:44:45Z</dcterms:modified>
</cp:coreProperties>
</file>