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</w:t>
      </w:r>
      <w:r>
        <w:rPr>
          <w:rFonts w:ascii="Times New Roman" w:hAnsi="Times New Roman"/>
          <w:b w:val="1"/>
          <w:sz w:val="24"/>
        </w:rPr>
        <w:t xml:space="preserve">РОССИЙСКАЯ ФЕДЕРАЦИЯ                 </w:t>
      </w:r>
    </w:p>
    <w:p w14:paraId="03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РОСТОВСКАЯ ОБЛАСТЬ</w:t>
      </w:r>
    </w:p>
    <w:p w14:paraId="04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НЕКЛИНОВСКИЙ РАЙОН</w:t>
      </w:r>
    </w:p>
    <w:p w14:paraId="05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СОБРАНИЕ ДЕПУТАТОВ ПОЛЯКОВСКОГО СЕЛЬСКОГО ПОСЕЛЕНИЯ  </w:t>
      </w:r>
    </w:p>
    <w:p w14:paraId="06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НЕКЛИНОВСКОГО РАЙОНА  РОСТОВСКОЙ ОБЛАСТИ</w:t>
      </w:r>
    </w:p>
    <w:p w14:paraId="07000000">
      <w:pPr>
        <w:rPr>
          <w:rFonts w:ascii="Times New Roman" w:hAnsi="Times New Roman"/>
          <w:b w:val="1"/>
          <w:sz w:val="24"/>
        </w:rPr>
      </w:pPr>
    </w:p>
    <w:p w14:paraId="0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РЕШЕНИЕ </w:t>
      </w:r>
    </w:p>
    <w:p w14:paraId="0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tbl>
      <w:tblPr>
        <w:tblStyle w:val="Style_3"/>
        <w:tblInd w:type="dxa" w:w="2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425"/>
      </w:tblGrid>
      <w:tr>
        <w:tc>
          <w:tcPr>
            <w:tcW w:type="dxa" w:w="1042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 утверждении Правил благоустройства Поляковского сельского поселения Неклиновского района Ростовской области</w:t>
            </w:r>
          </w:p>
        </w:tc>
      </w:tr>
    </w:tbl>
    <w:p w14:paraId="0B000000">
      <w:pPr>
        <w:ind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28"/>
        <w:gridCol w:w="1418"/>
        <w:gridCol w:w="3827"/>
      </w:tblGrid>
      <w:tr>
        <w:tc>
          <w:tcPr>
            <w:tcW w:type="dxa" w:w="49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Принято Собранием депутатов </w:t>
            </w:r>
          </w:p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</w:t>
            </w:r>
          </w:p>
        </w:tc>
        <w:tc>
          <w:tcPr>
            <w:tcW w:type="dxa" w:w="14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pStyle w:val="Style_4"/>
              <w:tabs>
                <w:tab w:leader="none" w:pos="7100" w:val="left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8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pStyle w:val="Style_4"/>
              <w:tabs>
                <w:tab w:leader="none" w:pos="71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</w:t>
            </w:r>
            <w:r>
              <w:rPr>
                <w:rFonts w:ascii="Times New Roman" w:hAnsi="Times New Roman"/>
                <w:b w:val="1"/>
                <w:sz w:val="24"/>
              </w:rPr>
              <w:t>« 26»  ноября 2024 года</w:t>
            </w:r>
          </w:p>
        </w:tc>
      </w:tr>
    </w:tbl>
    <w:p w14:paraId="1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                                                </w:t>
      </w:r>
    </w:p>
    <w:p w14:paraId="1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</w:t>
      </w:r>
      <w:r>
        <w:rPr>
          <w:rFonts w:ascii="Times New Roman" w:hAnsi="Times New Roman"/>
          <w:sz w:val="24"/>
        </w:rPr>
        <w:t>организа</w:t>
      </w:r>
      <w:r>
        <w:rPr>
          <w:rFonts w:ascii="Times New Roman" w:hAnsi="Times New Roman"/>
          <w:sz w:val="24"/>
        </w:rPr>
        <w:t>ции благоустройства и озеленения территори</w:t>
      </w:r>
      <w:r>
        <w:rPr>
          <w:rFonts w:ascii="Times New Roman" w:hAnsi="Times New Roman"/>
          <w:sz w:val="24"/>
        </w:rPr>
        <w:t>и му</w:t>
      </w:r>
      <w:r>
        <w:rPr>
          <w:rFonts w:ascii="Times New Roman" w:hAnsi="Times New Roman"/>
          <w:sz w:val="24"/>
        </w:rPr>
        <w:t xml:space="preserve">ниципального образования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Поляковское</w:t>
      </w:r>
      <w:r>
        <w:rPr>
          <w:rFonts w:ascii="Times New Roman" w:hAnsi="Times New Roman"/>
          <w:sz w:val="24"/>
        </w:rPr>
        <w:t xml:space="preserve"> сельское поселение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в соответствии с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"consultantplus://offline/main?base=LAW;n=117671;fld=134;dst=66"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пунктом 25 части 1 статьи 16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</w:t>
      </w:r>
      <w:r>
        <w:rPr>
          <w:rFonts w:ascii="Times New Roman" w:hAnsi="Times New Roman"/>
          <w:sz w:val="24"/>
        </w:rPr>
        <w:t>ерал</w:t>
      </w:r>
      <w:r>
        <w:rPr>
          <w:rFonts w:ascii="Times New Roman" w:hAnsi="Times New Roman"/>
          <w:sz w:val="24"/>
        </w:rPr>
        <w:t>ьного закон</w:t>
      </w:r>
      <w:r>
        <w:rPr>
          <w:rFonts w:ascii="Times New Roman" w:hAnsi="Times New Roman"/>
          <w:sz w:val="24"/>
        </w:rPr>
        <w:t>а от 06.10.</w:t>
      </w:r>
      <w:r>
        <w:rPr>
          <w:rFonts w:ascii="Times New Roman" w:hAnsi="Times New Roman"/>
          <w:sz w:val="24"/>
        </w:rPr>
        <w:t xml:space="preserve">2003 N 131-ФЗ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общих принципах орган</w:t>
      </w:r>
      <w:r>
        <w:rPr>
          <w:rFonts w:ascii="Times New Roman" w:hAnsi="Times New Roman"/>
          <w:sz w:val="24"/>
        </w:rPr>
        <w:t>изац</w:t>
      </w:r>
      <w:r>
        <w:rPr>
          <w:rFonts w:ascii="Times New Roman" w:hAnsi="Times New Roman"/>
          <w:sz w:val="24"/>
        </w:rPr>
        <w:t>ии местного самоуправления в Российской Федерации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 п.10 постановления Правительства Ростовской области от 10.02.2017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169 «Об утверждении Правил и распределения субсидий из федеральног</w:t>
      </w:r>
      <w:r>
        <w:rPr>
          <w:rFonts w:ascii="Times New Roman" w:hAnsi="Times New Roman"/>
          <w:sz w:val="24"/>
        </w:rPr>
        <w:t>о бюджета бюдже</w:t>
      </w:r>
      <w:r>
        <w:rPr>
          <w:rFonts w:ascii="Times New Roman" w:hAnsi="Times New Roman"/>
          <w:sz w:val="24"/>
        </w:rPr>
        <w:t>там субъектов Р</w:t>
      </w:r>
      <w:r>
        <w:rPr>
          <w:rFonts w:ascii="Times New Roman" w:hAnsi="Times New Roman"/>
          <w:sz w:val="24"/>
        </w:rPr>
        <w:t>оссийской федерации на поддержку го</w:t>
      </w:r>
      <w:r>
        <w:rPr>
          <w:rFonts w:ascii="Times New Roman" w:hAnsi="Times New Roman"/>
          <w:sz w:val="24"/>
        </w:rPr>
        <w:t>суда</w:t>
      </w:r>
      <w:r>
        <w:rPr>
          <w:rFonts w:ascii="Times New Roman" w:hAnsi="Times New Roman"/>
          <w:sz w:val="24"/>
        </w:rPr>
        <w:t xml:space="preserve">рственных программ субъектов Российской федерации муниципальных программ формирования современной городской среды», </w:t>
      </w:r>
      <w:r>
        <w:rPr>
          <w:rFonts w:ascii="Times New Roman" w:hAnsi="Times New Roman"/>
          <w:sz w:val="24"/>
        </w:rPr>
        <w:t>в рамках исполнения подпункта 6 пункта 1 заседания антинаркотической комиссии Ростовской области от 28.03.2024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 № 1,</w:t>
      </w:r>
      <w:r>
        <w:rPr>
          <w:rFonts w:ascii="Times New Roman" w:hAnsi="Times New Roman"/>
          <w:sz w:val="24"/>
        </w:rPr>
        <w:t xml:space="preserve"> и Устава муниципального образования «</w:t>
      </w:r>
      <w:r>
        <w:rPr>
          <w:rFonts w:ascii="Times New Roman" w:hAnsi="Times New Roman"/>
          <w:sz w:val="24"/>
        </w:rPr>
        <w:t>Поляковское</w:t>
      </w:r>
      <w:r>
        <w:rPr>
          <w:rFonts w:ascii="Times New Roman" w:hAnsi="Times New Roman"/>
          <w:sz w:val="24"/>
        </w:rPr>
        <w:t xml:space="preserve"> сельское поселение»,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Собрание депутатов Поляковского сельского поселения </w:t>
      </w:r>
      <w:r>
        <w:rPr>
          <w:rFonts w:ascii="Times New Roman" w:hAnsi="Times New Roman"/>
          <w:sz w:val="24"/>
        </w:rPr>
        <w:t>РЕШИЛО:</w:t>
      </w:r>
    </w:p>
    <w:p w14:paraId="12000000">
      <w:pPr>
        <w:ind/>
        <w:jc w:val="both"/>
        <w:rPr>
          <w:rFonts w:ascii="Times New Roman" w:hAnsi="Times New Roman"/>
          <w:sz w:val="24"/>
        </w:rPr>
      </w:pPr>
    </w:p>
    <w:p w14:paraId="13000000">
      <w:pPr>
        <w:numPr>
          <w:ilvl w:val="0"/>
          <w:numId w:val="1"/>
        </w:numPr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Принять </w:t>
      </w:r>
      <w:r>
        <w:rPr>
          <w:rFonts w:ascii="Times New Roman" w:hAnsi="Times New Roman"/>
          <w:color w:val="000000"/>
          <w:sz w:val="24"/>
        </w:rPr>
        <w:t>Правил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благоустройства Поляковского сельского поселения Неклиновского района Ростовской </w:t>
      </w:r>
      <w:r>
        <w:rPr>
          <w:rFonts w:ascii="Times New Roman" w:hAnsi="Times New Roman"/>
          <w:color w:val="000000"/>
          <w:sz w:val="24"/>
        </w:rPr>
        <w:t>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новой редакции</w:t>
      </w:r>
      <w:r>
        <w:rPr>
          <w:rFonts w:ascii="Times New Roman" w:hAnsi="Times New Roman"/>
          <w:sz w:val="24"/>
        </w:rPr>
        <w:t xml:space="preserve"> согласно приложению.</w:t>
      </w:r>
    </w:p>
    <w:p w14:paraId="14000000">
      <w:pPr>
        <w:numPr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 дня вступления в силу</w:t>
      </w:r>
      <w:r>
        <w:rPr>
          <w:rFonts w:ascii="Times New Roman" w:hAnsi="Times New Roman"/>
          <w:color w:val="000000"/>
          <w:sz w:val="24"/>
        </w:rPr>
        <w:t xml:space="preserve"> Правил благоустройст</w:t>
      </w:r>
      <w:r>
        <w:rPr>
          <w:rFonts w:ascii="Times New Roman" w:hAnsi="Times New Roman"/>
          <w:color w:val="000000"/>
          <w:sz w:val="24"/>
        </w:rPr>
        <w:t>ва Поляковского</w:t>
      </w:r>
      <w:r>
        <w:rPr>
          <w:rFonts w:ascii="Times New Roman" w:hAnsi="Times New Roman"/>
          <w:color w:val="000000"/>
          <w:sz w:val="24"/>
        </w:rPr>
        <w:t xml:space="preserve"> сельс</w:t>
      </w:r>
      <w:r>
        <w:rPr>
          <w:rFonts w:ascii="Times New Roman" w:hAnsi="Times New Roman"/>
          <w:color w:val="000000"/>
          <w:sz w:val="24"/>
        </w:rPr>
        <w:t>кого поселения Неклин</w:t>
      </w:r>
      <w:r>
        <w:rPr>
          <w:rFonts w:ascii="Times New Roman" w:hAnsi="Times New Roman"/>
          <w:color w:val="000000"/>
          <w:sz w:val="24"/>
        </w:rPr>
        <w:t>овск</w:t>
      </w:r>
      <w:r>
        <w:rPr>
          <w:rFonts w:ascii="Times New Roman" w:hAnsi="Times New Roman"/>
          <w:color w:val="000000"/>
          <w:sz w:val="24"/>
        </w:rPr>
        <w:t xml:space="preserve">ого района Ростовской </w:t>
      </w:r>
      <w:r>
        <w:rPr>
          <w:rFonts w:ascii="Times New Roman" w:hAnsi="Times New Roman"/>
          <w:color w:val="000000"/>
          <w:sz w:val="24"/>
        </w:rPr>
        <w:t>области</w:t>
      </w:r>
      <w:r>
        <w:rPr>
          <w:rFonts w:ascii="Times New Roman" w:hAnsi="Times New Roman"/>
          <w:sz w:val="24"/>
        </w:rPr>
        <w:t xml:space="preserve"> признать</w:t>
      </w:r>
      <w:r>
        <w:rPr>
          <w:rFonts w:ascii="Times New Roman" w:hAnsi="Times New Roman"/>
          <w:sz w:val="24"/>
        </w:rPr>
        <w:t xml:space="preserve"> утратившими силу:</w:t>
      </w:r>
    </w:p>
    <w:p w14:paraId="15000000">
      <w:pPr>
        <w:numPr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решение </w:t>
      </w:r>
      <w:r>
        <w:rPr>
          <w:rFonts w:ascii="Times New Roman" w:hAnsi="Times New Roman"/>
          <w:sz w:val="24"/>
        </w:rPr>
        <w:t>Собр</w:t>
      </w:r>
      <w:r>
        <w:rPr>
          <w:rFonts w:ascii="Times New Roman" w:hAnsi="Times New Roman"/>
          <w:sz w:val="24"/>
        </w:rPr>
        <w:t>ания депутатов Поляковского с</w:t>
      </w:r>
      <w:r>
        <w:rPr>
          <w:rFonts w:ascii="Times New Roman" w:hAnsi="Times New Roman"/>
          <w:sz w:val="24"/>
        </w:rPr>
        <w:t xml:space="preserve">ельского поселения от 23.10.2017г.     </w:t>
      </w:r>
      <w:r>
        <w:rPr>
          <w:rFonts w:ascii="Times New Roman" w:hAnsi="Times New Roman"/>
          <w:sz w:val="24"/>
        </w:rPr>
        <w:t xml:space="preserve">№ 62 </w:t>
      </w:r>
      <w:r>
        <w:rPr>
          <w:rFonts w:ascii="Times New Roman" w:hAnsi="Times New Roman"/>
          <w:sz w:val="24"/>
        </w:rPr>
        <w:t>«Об утверждении Правил благоустройства Поляковского сельск</w:t>
      </w:r>
      <w:r>
        <w:rPr>
          <w:rFonts w:ascii="Times New Roman" w:hAnsi="Times New Roman"/>
          <w:sz w:val="24"/>
        </w:rPr>
        <w:t>ого поселения Н</w:t>
      </w:r>
      <w:r>
        <w:rPr>
          <w:rFonts w:ascii="Times New Roman" w:hAnsi="Times New Roman"/>
          <w:sz w:val="24"/>
        </w:rPr>
        <w:t>еклиновского ра</w:t>
      </w:r>
      <w:r>
        <w:rPr>
          <w:rFonts w:ascii="Times New Roman" w:hAnsi="Times New Roman"/>
          <w:sz w:val="24"/>
        </w:rPr>
        <w:t>йона Ростов</w:t>
      </w:r>
      <w:r>
        <w:rPr>
          <w:rFonts w:ascii="Times New Roman" w:hAnsi="Times New Roman"/>
          <w:sz w:val="24"/>
        </w:rPr>
        <w:t>ской</w:t>
      </w:r>
      <w:r>
        <w:rPr>
          <w:rFonts w:ascii="Times New Roman" w:hAnsi="Times New Roman"/>
          <w:sz w:val="24"/>
        </w:rPr>
        <w:t xml:space="preserve"> области»</w:t>
      </w:r>
      <w:r>
        <w:rPr>
          <w:rFonts w:ascii="Times New Roman" w:hAnsi="Times New Roman"/>
          <w:sz w:val="24"/>
        </w:rPr>
        <w:t>;</w:t>
      </w:r>
    </w:p>
    <w:p w14:paraId="16000000">
      <w:pPr>
        <w:numPr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Собрания</w:t>
      </w:r>
      <w:r>
        <w:rPr>
          <w:rFonts w:ascii="Times New Roman" w:hAnsi="Times New Roman"/>
          <w:sz w:val="24"/>
        </w:rPr>
        <w:t xml:space="preserve"> депутатов Поляковского сельского поселения от 27.12.2018г.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119 «О</w:t>
      </w:r>
      <w:r>
        <w:rPr>
          <w:rFonts w:ascii="Times New Roman" w:hAnsi="Times New Roman"/>
          <w:sz w:val="24"/>
        </w:rPr>
        <w:t xml:space="preserve"> внесении изменений в Решение Собрание депутатов Поляковского сельского поселения «Об утверждении Правил благоустро</w:t>
      </w:r>
      <w:r>
        <w:rPr>
          <w:rFonts w:ascii="Times New Roman" w:hAnsi="Times New Roman"/>
          <w:sz w:val="24"/>
        </w:rPr>
        <w:t>йства Поляковского</w:t>
      </w:r>
      <w:r>
        <w:rPr>
          <w:rFonts w:ascii="Times New Roman" w:hAnsi="Times New Roman"/>
          <w:sz w:val="24"/>
        </w:rPr>
        <w:t xml:space="preserve"> сельского п</w:t>
      </w:r>
      <w:r>
        <w:rPr>
          <w:rFonts w:ascii="Times New Roman" w:hAnsi="Times New Roman"/>
          <w:sz w:val="24"/>
        </w:rPr>
        <w:t>оселения Не</w:t>
      </w:r>
      <w:r>
        <w:rPr>
          <w:rFonts w:ascii="Times New Roman" w:hAnsi="Times New Roman"/>
          <w:sz w:val="24"/>
        </w:rPr>
        <w:t>клин</w:t>
      </w:r>
      <w:r>
        <w:rPr>
          <w:rFonts w:ascii="Times New Roman" w:hAnsi="Times New Roman"/>
          <w:sz w:val="24"/>
        </w:rPr>
        <w:t>овского района Ростовской области»</w:t>
      </w:r>
      <w:r>
        <w:rPr>
          <w:rFonts w:ascii="Times New Roman" w:hAnsi="Times New Roman"/>
          <w:sz w:val="24"/>
        </w:rPr>
        <w:t>;</w:t>
      </w:r>
    </w:p>
    <w:p w14:paraId="17000000">
      <w:pPr>
        <w:numPr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решение </w:t>
      </w:r>
      <w:r>
        <w:rPr>
          <w:rFonts w:ascii="Times New Roman" w:hAnsi="Times New Roman"/>
          <w:sz w:val="24"/>
        </w:rPr>
        <w:t>Собрания депутатов Поляковского сельского поселения от 13.05.2019г. № 129 «</w:t>
      </w:r>
      <w:r>
        <w:rPr>
          <w:rFonts w:ascii="Times New Roman" w:hAnsi="Times New Roman"/>
          <w:sz w:val="24"/>
        </w:rPr>
        <w:t>О внесении изменений в Решение Собрание депутатов Поляковского сельского поселения «Об утве</w:t>
      </w:r>
      <w:r>
        <w:rPr>
          <w:rFonts w:ascii="Times New Roman" w:hAnsi="Times New Roman"/>
          <w:sz w:val="24"/>
        </w:rPr>
        <w:t xml:space="preserve">рждении Правил </w:t>
      </w:r>
      <w:r>
        <w:rPr>
          <w:rFonts w:ascii="Times New Roman" w:hAnsi="Times New Roman"/>
          <w:sz w:val="24"/>
        </w:rPr>
        <w:t>благоустройства</w:t>
      </w:r>
      <w:r>
        <w:rPr>
          <w:rFonts w:ascii="Times New Roman" w:hAnsi="Times New Roman"/>
          <w:sz w:val="24"/>
        </w:rPr>
        <w:t xml:space="preserve"> Поляковского</w:t>
      </w:r>
      <w:r>
        <w:rPr>
          <w:rFonts w:ascii="Times New Roman" w:hAnsi="Times New Roman"/>
          <w:sz w:val="24"/>
        </w:rPr>
        <w:t xml:space="preserve"> се</w:t>
      </w:r>
      <w:r>
        <w:rPr>
          <w:rFonts w:ascii="Times New Roman" w:hAnsi="Times New Roman"/>
          <w:sz w:val="24"/>
        </w:rPr>
        <w:t>льского поселения Неклиновского района Ростовской области»</w:t>
      </w:r>
      <w:r>
        <w:rPr>
          <w:rFonts w:ascii="Times New Roman" w:hAnsi="Times New Roman"/>
          <w:sz w:val="24"/>
        </w:rPr>
        <w:t>;</w:t>
      </w:r>
    </w:p>
    <w:p w14:paraId="18000000">
      <w:pPr>
        <w:numPr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решение </w:t>
      </w:r>
      <w:r>
        <w:rPr>
          <w:rFonts w:ascii="Times New Roman" w:hAnsi="Times New Roman"/>
          <w:sz w:val="24"/>
        </w:rPr>
        <w:t>Собрания депутатов Поляковского сельского поселения от 25.11.2021г. № 18 «</w:t>
      </w:r>
      <w:r>
        <w:rPr>
          <w:rFonts w:ascii="Times New Roman" w:hAnsi="Times New Roman"/>
          <w:sz w:val="24"/>
        </w:rPr>
        <w:t>О внесении изменений в Решение Собрание депутатов Поляковского сель</w:t>
      </w:r>
      <w:r>
        <w:rPr>
          <w:rFonts w:ascii="Times New Roman" w:hAnsi="Times New Roman"/>
          <w:sz w:val="24"/>
        </w:rPr>
        <w:t>ского поселения</w:t>
      </w:r>
      <w:r>
        <w:rPr>
          <w:rFonts w:ascii="Times New Roman" w:hAnsi="Times New Roman"/>
          <w:sz w:val="24"/>
        </w:rPr>
        <w:t xml:space="preserve"> «Об утверждени</w:t>
      </w:r>
      <w:r>
        <w:rPr>
          <w:rFonts w:ascii="Times New Roman" w:hAnsi="Times New Roman"/>
          <w:sz w:val="24"/>
        </w:rPr>
        <w:t>и Правил благ</w:t>
      </w:r>
      <w:r>
        <w:rPr>
          <w:rFonts w:ascii="Times New Roman" w:hAnsi="Times New Roman"/>
          <w:sz w:val="24"/>
        </w:rPr>
        <w:t>оуст</w:t>
      </w:r>
      <w:r>
        <w:rPr>
          <w:rFonts w:ascii="Times New Roman" w:hAnsi="Times New Roman"/>
          <w:sz w:val="24"/>
        </w:rPr>
        <w:t>ройства Поляковского сельского поселения Неклиновского района Ростовской области».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sz w:val="24"/>
        </w:rPr>
        <w:t>опубликования (</w:t>
      </w:r>
      <w:r>
        <w:rPr>
          <w:rFonts w:ascii="Times New Roman" w:hAnsi="Times New Roman"/>
          <w:sz w:val="24"/>
        </w:rPr>
        <w:t>обнародования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1A000000">
      <w:pPr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</w:p>
    <w:p w14:paraId="1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Председатель Собрания депутатов</w:t>
      </w:r>
    </w:p>
    <w:p w14:paraId="1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глава Поляковского сельского поселения                                                                 М.Б.Захаров</w:t>
      </w:r>
    </w:p>
    <w:p w14:paraId="1D000000">
      <w:pPr>
        <w:rPr>
          <w:rFonts w:ascii="Times New Roman" w:hAnsi="Times New Roman"/>
          <w:sz w:val="24"/>
        </w:rPr>
      </w:pPr>
    </w:p>
    <w:p w14:paraId="1E000000">
      <w:pPr>
        <w:rPr>
          <w:rFonts w:ascii="Times New Roman" w:hAnsi="Times New Roman"/>
          <w:sz w:val="24"/>
        </w:rPr>
      </w:pPr>
    </w:p>
    <w:p w14:paraId="1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хутор Красный Десант</w:t>
      </w:r>
    </w:p>
    <w:p w14:paraId="2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«26» ноября 2024 года</w:t>
      </w:r>
    </w:p>
    <w:p w14:paraId="21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№117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Ind w:type="dxa" w:w="507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03"/>
      </w:tblGrid>
      <w:tr>
        <w:trPr>
          <w:trHeight w:hRule="atLeast" w:val="1318"/>
        </w:trP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</w:rPr>
              <w:t xml:space="preserve">к решению </w:t>
            </w: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Собрания депутатов Поляковского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 утверждении Пра</w:t>
            </w:r>
            <w:r>
              <w:rPr>
                <w:rFonts w:ascii="Times New Roman" w:hAnsi="Times New Roman"/>
                <w:sz w:val="24"/>
              </w:rPr>
              <w:t>вил благ</w:t>
            </w:r>
            <w:r>
              <w:rPr>
                <w:rFonts w:ascii="Times New Roman" w:hAnsi="Times New Roman"/>
                <w:sz w:val="24"/>
              </w:rPr>
              <w:t>оустрой</w:t>
            </w:r>
            <w:r>
              <w:rPr>
                <w:rFonts w:ascii="Times New Roman" w:hAnsi="Times New Roman"/>
                <w:sz w:val="24"/>
              </w:rPr>
              <w:t>ств</w:t>
            </w:r>
            <w:r>
              <w:rPr>
                <w:rFonts w:ascii="Times New Roman" w:hAnsi="Times New Roman"/>
                <w:sz w:val="24"/>
              </w:rPr>
              <w:t>а Поляковского сельского поселения Неклиновского района Ростовской области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14:paraId="25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6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7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Правила благоустройства</w:t>
      </w:r>
    </w:p>
    <w:p w14:paraId="28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территории муниципального образования</w:t>
      </w:r>
    </w:p>
    <w:p w14:paraId="29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«</w:t>
      </w:r>
      <w:r>
        <w:rPr>
          <w:rFonts w:ascii="Times New Roman" w:hAnsi="Times New Roman"/>
          <w:b w:val="1"/>
          <w:color w:val="000000"/>
          <w:sz w:val="24"/>
        </w:rPr>
        <w:t>Поляковское</w:t>
      </w:r>
      <w:r>
        <w:rPr>
          <w:rFonts w:ascii="Times New Roman" w:hAnsi="Times New Roman"/>
          <w:b w:val="1"/>
          <w:color w:val="000000"/>
          <w:sz w:val="24"/>
        </w:rPr>
        <w:t xml:space="preserve"> сельское поселение»</w:t>
      </w:r>
    </w:p>
    <w:p w14:paraId="2A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B00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</w:t>
      </w: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b w:val="1"/>
          <w:color w:val="000000"/>
          <w:sz w:val="24"/>
        </w:rPr>
        <w:t xml:space="preserve"> Общие</w:t>
      </w:r>
      <w:r>
        <w:rPr>
          <w:rFonts w:ascii="Times New Roman" w:hAnsi="Times New Roman"/>
          <w:b w:val="1"/>
          <w:color w:val="000000"/>
          <w:sz w:val="24"/>
        </w:rPr>
        <w:t xml:space="preserve"> положения</w:t>
      </w:r>
    </w:p>
    <w:p w14:paraId="2C000000">
      <w:pPr>
        <w:keepNext w:val="1"/>
        <w:keepLines w:val="1"/>
        <w:widowControl w:val="0"/>
        <w:spacing w:after="0" w:line="240" w:lineRule="auto"/>
        <w:ind w:firstLine="709" w:left="0"/>
        <w:outlineLvl w:val="0"/>
        <w:rPr>
          <w:rFonts w:ascii="Times New Roman" w:hAnsi="Times New Roman"/>
          <w:color w:val="000000"/>
          <w:sz w:val="24"/>
        </w:rPr>
      </w:pPr>
    </w:p>
    <w:p w14:paraId="2D000000">
      <w:pPr>
        <w:keepNext w:val="1"/>
        <w:keepLines w:val="1"/>
        <w:widowControl w:val="0"/>
        <w:spacing w:after="0" w:line="240" w:lineRule="auto"/>
        <w:ind w:firstLine="709" w:left="0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1. </w:t>
      </w:r>
      <w:r>
        <w:rPr>
          <w:rFonts w:ascii="Times New Roman" w:hAnsi="Times New Roman"/>
          <w:b w:val="1"/>
          <w:color w:val="000000"/>
          <w:sz w:val="24"/>
        </w:rPr>
        <w:t>Сфера действия настоящих П</w:t>
      </w:r>
      <w:r>
        <w:rPr>
          <w:rFonts w:ascii="Times New Roman" w:hAnsi="Times New Roman"/>
          <w:b w:val="1"/>
          <w:color w:val="000000"/>
          <w:sz w:val="24"/>
        </w:rPr>
        <w:t>равил</w:t>
      </w: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F000000">
      <w:pPr>
        <w:widowControl w:val="0"/>
        <w:numPr>
          <w:ilvl w:val="0"/>
          <w:numId w:val="2"/>
        </w:num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Настоящи</w:t>
      </w:r>
      <w:r>
        <w:rPr>
          <w:rFonts w:ascii="Times New Roman" w:hAnsi="Times New Roman"/>
          <w:color w:val="000000"/>
          <w:sz w:val="24"/>
        </w:rPr>
        <w:t>е Правил</w:t>
      </w:r>
      <w:r>
        <w:rPr>
          <w:rFonts w:ascii="Times New Roman" w:hAnsi="Times New Roman"/>
          <w:color w:val="000000"/>
          <w:sz w:val="24"/>
        </w:rPr>
        <w:t xml:space="preserve">а благоустройства территории муниципального образования «Поляковское сельское поселение» (далее - Правила) разработаны в целях реализации </w:t>
      </w:r>
      <w:r>
        <w:rPr>
          <w:rFonts w:ascii="Times New Roman" w:hAnsi="Times New Roman"/>
          <w:color w:val="000000"/>
          <w:sz w:val="24"/>
        </w:rPr>
        <w:t>полн</w:t>
      </w:r>
      <w:r>
        <w:rPr>
          <w:rFonts w:ascii="Times New Roman" w:hAnsi="Times New Roman"/>
          <w:color w:val="000000"/>
          <w:sz w:val="24"/>
        </w:rPr>
        <w:t>омочий органов местного самоуправления сельского поселения, предусмотренных Федеральным зак</w:t>
      </w:r>
      <w:r>
        <w:rPr>
          <w:rFonts w:ascii="Times New Roman" w:hAnsi="Times New Roman"/>
          <w:color w:val="000000"/>
          <w:sz w:val="24"/>
        </w:rPr>
        <w:t xml:space="preserve">оном от </w:t>
      </w:r>
      <w:r>
        <w:rPr>
          <w:rFonts w:ascii="Times New Roman" w:hAnsi="Times New Roman"/>
          <w:color w:val="000000"/>
          <w:sz w:val="24"/>
        </w:rPr>
        <w:t>6 октяб</w:t>
      </w:r>
      <w:r>
        <w:rPr>
          <w:rFonts w:ascii="Times New Roman" w:hAnsi="Times New Roman"/>
          <w:color w:val="000000"/>
          <w:sz w:val="24"/>
        </w:rPr>
        <w:t xml:space="preserve">ря 2003 года № </w:t>
      </w:r>
      <w:r>
        <w:rPr>
          <w:rFonts w:ascii="Times New Roman" w:hAnsi="Times New Roman"/>
          <w:color w:val="000000"/>
          <w:sz w:val="24"/>
        </w:rPr>
        <w:t>131-ФЗ «Об общих принципах организации местного самоуправлени</w:t>
      </w:r>
      <w:r>
        <w:rPr>
          <w:rFonts w:ascii="Times New Roman" w:hAnsi="Times New Roman"/>
          <w:color w:val="000000"/>
          <w:sz w:val="24"/>
        </w:rPr>
        <w:t>я в Российской Федерации», с учетом Методических рекомендаций для подг</w:t>
      </w:r>
      <w:r>
        <w:rPr>
          <w:rFonts w:ascii="Times New Roman" w:hAnsi="Times New Roman"/>
          <w:color w:val="000000"/>
          <w:sz w:val="24"/>
        </w:rPr>
        <w:t>отов</w:t>
      </w:r>
      <w:r>
        <w:rPr>
          <w:rFonts w:ascii="Times New Roman" w:hAnsi="Times New Roman"/>
          <w:color w:val="000000"/>
          <w:sz w:val="24"/>
        </w:rPr>
        <w:t>ки правил благоустройства на территории поселений, городских округов, внутригородских район</w:t>
      </w:r>
      <w:r>
        <w:rPr>
          <w:rFonts w:ascii="Times New Roman" w:hAnsi="Times New Roman"/>
          <w:color w:val="000000"/>
          <w:sz w:val="24"/>
        </w:rPr>
        <w:t>ов, утве</w:t>
      </w:r>
      <w:r>
        <w:rPr>
          <w:rFonts w:ascii="Times New Roman" w:hAnsi="Times New Roman"/>
          <w:color w:val="000000"/>
          <w:sz w:val="24"/>
        </w:rPr>
        <w:t>ржденны</w:t>
      </w:r>
      <w:r>
        <w:rPr>
          <w:rFonts w:ascii="Times New Roman" w:hAnsi="Times New Roman"/>
          <w:color w:val="000000"/>
          <w:sz w:val="24"/>
        </w:rPr>
        <w:t>х приказом Мини</w:t>
      </w:r>
      <w:r>
        <w:rPr>
          <w:rFonts w:ascii="Times New Roman" w:hAnsi="Times New Roman"/>
          <w:color w:val="000000"/>
          <w:sz w:val="24"/>
        </w:rPr>
        <w:t>стерства строительства и жилищно-коммунального хозяйства Росс</w:t>
      </w:r>
      <w:r>
        <w:rPr>
          <w:rFonts w:ascii="Times New Roman" w:hAnsi="Times New Roman"/>
          <w:color w:val="000000"/>
          <w:sz w:val="24"/>
        </w:rPr>
        <w:t>ийской Федерации от 13 апреля 2017 года № 711/пр.</w:t>
      </w:r>
    </w:p>
    <w:p w14:paraId="30000000">
      <w:pPr>
        <w:widowControl w:val="0"/>
        <w:numPr>
          <w:ilvl w:val="0"/>
          <w:numId w:val="2"/>
        </w:num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Настоящие Правила оп</w:t>
      </w:r>
      <w:r>
        <w:rPr>
          <w:rFonts w:ascii="Times New Roman" w:hAnsi="Times New Roman"/>
          <w:color w:val="000000"/>
          <w:sz w:val="24"/>
        </w:rPr>
        <w:t>реде</w:t>
      </w:r>
      <w:r>
        <w:rPr>
          <w:rFonts w:ascii="Times New Roman" w:hAnsi="Times New Roman"/>
          <w:color w:val="000000"/>
          <w:sz w:val="24"/>
        </w:rPr>
        <w:t>ляют основные принципы, подходы, качественные характеристики и показатели, применяемые в це</w:t>
      </w:r>
      <w:r>
        <w:rPr>
          <w:rFonts w:ascii="Times New Roman" w:hAnsi="Times New Roman"/>
          <w:color w:val="000000"/>
          <w:sz w:val="24"/>
        </w:rPr>
        <w:t>лях форм</w:t>
      </w:r>
      <w:r>
        <w:rPr>
          <w:rFonts w:ascii="Times New Roman" w:hAnsi="Times New Roman"/>
          <w:color w:val="000000"/>
          <w:sz w:val="24"/>
        </w:rPr>
        <w:t>ировани</w:t>
      </w:r>
      <w:r>
        <w:rPr>
          <w:rFonts w:ascii="Times New Roman" w:hAnsi="Times New Roman"/>
          <w:color w:val="000000"/>
          <w:sz w:val="24"/>
        </w:rPr>
        <w:t>я комфортной, б</w:t>
      </w:r>
      <w:r>
        <w:rPr>
          <w:rFonts w:ascii="Times New Roman" w:hAnsi="Times New Roman"/>
          <w:color w:val="000000"/>
          <w:sz w:val="24"/>
        </w:rPr>
        <w:t xml:space="preserve">езопасной и привлекательной среды муниципального образования </w:t>
      </w:r>
      <w:r>
        <w:rPr>
          <w:rFonts w:ascii="Times New Roman" w:hAnsi="Times New Roman"/>
          <w:color w:val="000000"/>
          <w:sz w:val="24"/>
        </w:rPr>
        <w:t>«Поляковское сельское поселение» (далее – Поляковское сельское поселен</w:t>
      </w:r>
      <w:r>
        <w:rPr>
          <w:rFonts w:ascii="Times New Roman" w:hAnsi="Times New Roman"/>
          <w:color w:val="000000"/>
          <w:sz w:val="24"/>
        </w:rPr>
        <w:t>ие),</w:t>
      </w:r>
      <w:r>
        <w:rPr>
          <w:rFonts w:ascii="Times New Roman" w:hAnsi="Times New Roman"/>
          <w:color w:val="000000"/>
          <w:sz w:val="24"/>
        </w:rPr>
        <w:t>к которой относится совокупность территориально выраженных природных, архитектурно-планиров</w:t>
      </w:r>
      <w:r>
        <w:rPr>
          <w:rFonts w:ascii="Times New Roman" w:hAnsi="Times New Roman"/>
          <w:color w:val="000000"/>
          <w:sz w:val="24"/>
        </w:rPr>
        <w:t>очных, э</w:t>
      </w:r>
      <w:r>
        <w:rPr>
          <w:rFonts w:ascii="Times New Roman" w:hAnsi="Times New Roman"/>
          <w:color w:val="000000"/>
          <w:sz w:val="24"/>
        </w:rPr>
        <w:t>кологич</w:t>
      </w:r>
      <w:r>
        <w:rPr>
          <w:rFonts w:ascii="Times New Roman" w:hAnsi="Times New Roman"/>
          <w:color w:val="000000"/>
          <w:sz w:val="24"/>
        </w:rPr>
        <w:t>еских, социальн</w:t>
      </w:r>
      <w:r>
        <w:rPr>
          <w:rFonts w:ascii="Times New Roman" w:hAnsi="Times New Roman"/>
          <w:color w:val="000000"/>
          <w:sz w:val="24"/>
        </w:rPr>
        <w:t>о-культурных и других факторов, характеризующих среду обитани</w:t>
      </w:r>
      <w:r>
        <w:rPr>
          <w:rFonts w:ascii="Times New Roman" w:hAnsi="Times New Roman"/>
          <w:color w:val="000000"/>
          <w:sz w:val="24"/>
        </w:rPr>
        <w:t>я в Поляковском сельском поселении и определяющих комфортность прожива</w:t>
      </w:r>
      <w:r>
        <w:rPr>
          <w:rFonts w:ascii="Times New Roman" w:hAnsi="Times New Roman"/>
          <w:color w:val="000000"/>
          <w:sz w:val="24"/>
        </w:rPr>
        <w:t xml:space="preserve">ния </w:t>
      </w:r>
      <w:r>
        <w:rPr>
          <w:rFonts w:ascii="Times New Roman" w:hAnsi="Times New Roman"/>
          <w:color w:val="000000"/>
          <w:sz w:val="24"/>
        </w:rPr>
        <w:t>на такой территории.</w:t>
      </w:r>
    </w:p>
    <w:p w14:paraId="31000000">
      <w:pPr>
        <w:widowControl w:val="0"/>
        <w:numPr>
          <w:ilvl w:val="0"/>
          <w:numId w:val="2"/>
        </w:num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Настоящие Правила </w:t>
      </w:r>
      <w:r>
        <w:rPr>
          <w:rFonts w:ascii="Times New Roman" w:hAnsi="Times New Roman"/>
          <w:color w:val="000000"/>
          <w:sz w:val="24"/>
        </w:rPr>
        <w:t>устанавливают единые нормы и требования в сфере благ</w:t>
      </w:r>
      <w:r>
        <w:rPr>
          <w:rFonts w:ascii="Times New Roman" w:hAnsi="Times New Roman"/>
          <w:color w:val="000000"/>
          <w:sz w:val="24"/>
        </w:rPr>
        <w:t>оустройс</w:t>
      </w:r>
      <w:r>
        <w:rPr>
          <w:rFonts w:ascii="Times New Roman" w:hAnsi="Times New Roman"/>
          <w:color w:val="000000"/>
          <w:sz w:val="24"/>
        </w:rPr>
        <w:t>тва тер</w:t>
      </w:r>
      <w:r>
        <w:rPr>
          <w:rFonts w:ascii="Times New Roman" w:hAnsi="Times New Roman"/>
          <w:color w:val="000000"/>
          <w:sz w:val="24"/>
        </w:rPr>
        <w:t xml:space="preserve">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в том числе определяют требования к проектированию, созданию, содержанию, развитию объектов и элементов </w:t>
      </w:r>
      <w:r>
        <w:rPr>
          <w:rFonts w:ascii="Times New Roman" w:hAnsi="Times New Roman"/>
          <w:color w:val="000000"/>
          <w:sz w:val="24"/>
        </w:rPr>
        <w:t>благ</w:t>
      </w:r>
      <w:r>
        <w:rPr>
          <w:rFonts w:ascii="Times New Roman" w:hAnsi="Times New Roman"/>
          <w:color w:val="000000"/>
          <w:sz w:val="24"/>
        </w:rPr>
        <w:t>оустройства, расположенных на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>, требования по со</w:t>
      </w:r>
      <w:r>
        <w:rPr>
          <w:rFonts w:ascii="Times New Roman" w:hAnsi="Times New Roman"/>
          <w:color w:val="000000"/>
          <w:sz w:val="24"/>
        </w:rPr>
        <w:t>держанию</w:t>
      </w:r>
      <w:r>
        <w:rPr>
          <w:rFonts w:ascii="Times New Roman" w:hAnsi="Times New Roman"/>
          <w:color w:val="000000"/>
          <w:sz w:val="24"/>
        </w:rPr>
        <w:t xml:space="preserve"> зданий</w:t>
      </w:r>
      <w:r>
        <w:rPr>
          <w:rFonts w:ascii="Times New Roman" w:hAnsi="Times New Roman"/>
          <w:color w:val="000000"/>
          <w:sz w:val="24"/>
        </w:rPr>
        <w:t>, с</w:t>
      </w:r>
      <w:r>
        <w:rPr>
          <w:rFonts w:ascii="Times New Roman" w:hAnsi="Times New Roman"/>
          <w:color w:val="000000"/>
          <w:sz w:val="24"/>
        </w:rPr>
        <w:t xml:space="preserve">ооружений и земельных участков, на которых они расположены, к внешнему виду фасадов и ограждений соответствующих зданий и сооружений, перечень </w:t>
      </w:r>
      <w:r>
        <w:rPr>
          <w:rFonts w:ascii="Times New Roman" w:hAnsi="Times New Roman"/>
          <w:color w:val="000000"/>
          <w:sz w:val="24"/>
        </w:rPr>
        <w:t>рабо</w:t>
      </w:r>
      <w:r>
        <w:rPr>
          <w:rFonts w:ascii="Times New Roman" w:hAnsi="Times New Roman"/>
          <w:color w:val="000000"/>
          <w:sz w:val="24"/>
        </w:rPr>
        <w:t>т по благоустройству (включая освещение улиц, уборку и озеленение территории, установку ука</w:t>
      </w:r>
      <w:r>
        <w:rPr>
          <w:rFonts w:ascii="Times New Roman" w:hAnsi="Times New Roman"/>
          <w:color w:val="000000"/>
          <w:sz w:val="24"/>
        </w:rPr>
        <w:t xml:space="preserve">зателей </w:t>
      </w:r>
      <w:r>
        <w:rPr>
          <w:rFonts w:ascii="Times New Roman" w:hAnsi="Times New Roman"/>
          <w:color w:val="000000"/>
          <w:sz w:val="24"/>
        </w:rPr>
        <w:t>с наиме</w:t>
      </w:r>
      <w:r>
        <w:rPr>
          <w:rFonts w:ascii="Times New Roman" w:hAnsi="Times New Roman"/>
          <w:color w:val="000000"/>
          <w:sz w:val="24"/>
        </w:rPr>
        <w:t xml:space="preserve">нованиями улиц </w:t>
      </w:r>
      <w:r>
        <w:rPr>
          <w:rFonts w:ascii="Times New Roman" w:hAnsi="Times New Roman"/>
          <w:color w:val="000000"/>
          <w:sz w:val="24"/>
        </w:rPr>
        <w:t>и номерами домов, размещение и содержание малых архитектурных</w:t>
      </w:r>
      <w:r>
        <w:rPr>
          <w:rFonts w:ascii="Times New Roman" w:hAnsi="Times New Roman"/>
          <w:color w:val="000000"/>
          <w:sz w:val="24"/>
        </w:rPr>
        <w:t xml:space="preserve"> форм) и периодичность их выполнения, установлению порядка участия соб</w:t>
      </w:r>
      <w:r>
        <w:rPr>
          <w:rFonts w:ascii="Times New Roman" w:hAnsi="Times New Roman"/>
          <w:color w:val="000000"/>
          <w:sz w:val="24"/>
        </w:rPr>
        <w:t>стве</w:t>
      </w:r>
      <w:r>
        <w:rPr>
          <w:rFonts w:ascii="Times New Roman" w:hAnsi="Times New Roman"/>
          <w:color w:val="000000"/>
          <w:sz w:val="24"/>
        </w:rPr>
        <w:t>нников зданий (помещений в них) и сооружений в благоустройстве прилегающих территорий, а та</w:t>
      </w:r>
      <w:r>
        <w:rPr>
          <w:rFonts w:ascii="Times New Roman" w:hAnsi="Times New Roman"/>
          <w:color w:val="000000"/>
          <w:sz w:val="24"/>
        </w:rPr>
        <w:t>кже треб</w:t>
      </w:r>
      <w:r>
        <w:rPr>
          <w:rFonts w:ascii="Times New Roman" w:hAnsi="Times New Roman"/>
          <w:color w:val="000000"/>
          <w:sz w:val="24"/>
        </w:rPr>
        <w:t xml:space="preserve">ования </w:t>
      </w:r>
      <w:r>
        <w:rPr>
          <w:rFonts w:ascii="Times New Roman" w:hAnsi="Times New Roman"/>
          <w:color w:val="000000"/>
          <w:sz w:val="24"/>
        </w:rPr>
        <w:t>к обеспечению ч</w:t>
      </w:r>
      <w:r>
        <w:rPr>
          <w:rFonts w:ascii="Times New Roman" w:hAnsi="Times New Roman"/>
          <w:color w:val="000000"/>
          <w:sz w:val="24"/>
        </w:rPr>
        <w:t>истоты и порядка.</w:t>
      </w:r>
    </w:p>
    <w:p w14:paraId="32000000">
      <w:pPr>
        <w:widowControl w:val="0"/>
        <w:numPr>
          <w:ilvl w:val="0"/>
          <w:numId w:val="2"/>
        </w:num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Настоящие Правила подлежат применению и соблюдению при разработке проектной документации по благоустройству терри</w:t>
      </w:r>
      <w:r>
        <w:rPr>
          <w:rFonts w:ascii="Times New Roman" w:hAnsi="Times New Roman"/>
          <w:color w:val="000000"/>
          <w:sz w:val="24"/>
        </w:rPr>
        <w:t>тори</w:t>
      </w:r>
      <w:r>
        <w:rPr>
          <w:rFonts w:ascii="Times New Roman" w:hAnsi="Times New Roman"/>
          <w:color w:val="000000"/>
          <w:sz w:val="24"/>
        </w:rPr>
        <w:t xml:space="preserve">й, выполнении мероприятий по благоустройству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сод</w:t>
      </w:r>
      <w:r>
        <w:rPr>
          <w:rFonts w:ascii="Times New Roman" w:hAnsi="Times New Roman"/>
          <w:color w:val="000000"/>
          <w:sz w:val="24"/>
        </w:rPr>
        <w:t>ер</w:t>
      </w:r>
      <w:r>
        <w:rPr>
          <w:rFonts w:ascii="Times New Roman" w:hAnsi="Times New Roman"/>
          <w:color w:val="000000"/>
          <w:sz w:val="24"/>
        </w:rPr>
        <w:t>жании объе</w:t>
      </w:r>
      <w:r>
        <w:rPr>
          <w:rFonts w:ascii="Times New Roman" w:hAnsi="Times New Roman"/>
          <w:color w:val="000000"/>
          <w:sz w:val="24"/>
        </w:rPr>
        <w:t>ктов благоус</w:t>
      </w:r>
      <w:r>
        <w:rPr>
          <w:rFonts w:ascii="Times New Roman" w:hAnsi="Times New Roman"/>
          <w:color w:val="000000"/>
          <w:sz w:val="24"/>
        </w:rPr>
        <w:t>тройства.</w:t>
      </w:r>
    </w:p>
    <w:p w14:paraId="33000000">
      <w:pPr>
        <w:widowControl w:val="0"/>
        <w:numPr>
          <w:ilvl w:val="0"/>
          <w:numId w:val="2"/>
        </w:num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Действие Правил распространяется на сложившиеся, реконструируемые, вновь застраиваемые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</w:t>
      </w:r>
      <w:r>
        <w:rPr>
          <w:rFonts w:ascii="Times New Roman" w:hAnsi="Times New Roman"/>
          <w:color w:val="000000"/>
          <w:sz w:val="24"/>
        </w:rPr>
        <w:t>елен</w:t>
      </w:r>
      <w:r>
        <w:rPr>
          <w:rFonts w:ascii="Times New Roman" w:hAnsi="Times New Roman"/>
          <w:color w:val="000000"/>
          <w:sz w:val="24"/>
        </w:rPr>
        <w:t>ия.</w:t>
      </w:r>
    </w:p>
    <w:p w14:paraId="34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35000000">
      <w:pPr>
        <w:widowControl w:val="0"/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2. </w:t>
      </w:r>
      <w:r>
        <w:rPr>
          <w:rFonts w:ascii="Times New Roman" w:hAnsi="Times New Roman"/>
          <w:b w:val="1"/>
          <w:color w:val="000000"/>
          <w:sz w:val="24"/>
        </w:rPr>
        <w:t>Основные термины и понятия</w:t>
      </w:r>
    </w:p>
    <w:p w14:paraId="36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37000000">
      <w:pPr>
        <w:widowControl w:val="0"/>
        <w:numPr>
          <w:ilvl w:val="0"/>
          <w:numId w:val="3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целей настоящих Правил применяются следующие</w:t>
      </w:r>
      <w:r>
        <w:rPr>
          <w:rFonts w:ascii="Times New Roman" w:hAnsi="Times New Roman"/>
          <w:color w:val="000000"/>
          <w:sz w:val="24"/>
        </w:rPr>
        <w:t xml:space="preserve"> основны</w:t>
      </w:r>
      <w:r>
        <w:rPr>
          <w:rFonts w:ascii="Times New Roman" w:hAnsi="Times New Roman"/>
          <w:color w:val="000000"/>
          <w:sz w:val="24"/>
        </w:rPr>
        <w:t>е терми</w:t>
      </w:r>
      <w:r>
        <w:rPr>
          <w:rFonts w:ascii="Times New Roman" w:hAnsi="Times New Roman"/>
          <w:color w:val="000000"/>
          <w:sz w:val="24"/>
        </w:rPr>
        <w:t>ны и понятия:</w:t>
      </w:r>
    </w:p>
    <w:p w14:paraId="38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благоустройство территории - комплекс мероприятий по проектированию, размещению и содержанию элементов благоустройства, направлен</w:t>
      </w:r>
      <w:r>
        <w:rPr>
          <w:rFonts w:ascii="Times New Roman" w:hAnsi="Times New Roman"/>
          <w:color w:val="000000"/>
          <w:sz w:val="24"/>
        </w:rPr>
        <w:t xml:space="preserve">ных </w:t>
      </w:r>
      <w:r>
        <w:rPr>
          <w:rFonts w:ascii="Times New Roman" w:hAnsi="Times New Roman"/>
          <w:color w:val="000000"/>
          <w:sz w:val="24"/>
        </w:rPr>
        <w:t>на обеспечение комфортной, безопасной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привлекательной среды Поляковского сельского поселе</w:t>
      </w:r>
      <w:r>
        <w:rPr>
          <w:rFonts w:ascii="Times New Roman" w:hAnsi="Times New Roman"/>
          <w:color w:val="000000"/>
          <w:sz w:val="24"/>
        </w:rPr>
        <w:t>ния;</w:t>
      </w:r>
    </w:p>
    <w:p w14:paraId="3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дворово</w:t>
      </w:r>
      <w:r>
        <w:rPr>
          <w:rFonts w:ascii="Times New Roman" w:hAnsi="Times New Roman"/>
          <w:color w:val="000000"/>
          <w:sz w:val="24"/>
        </w:rPr>
        <w:t>е простран</w:t>
      </w:r>
      <w:r>
        <w:rPr>
          <w:rFonts w:ascii="Times New Roman" w:hAnsi="Times New Roman"/>
          <w:color w:val="000000"/>
          <w:sz w:val="24"/>
        </w:rPr>
        <w:t>ство (дворовая территория) - совокупность придомовых территорий, составляющая единое, ограниченное со зданиями и сооружениями, формирующ</w:t>
      </w:r>
      <w:r>
        <w:rPr>
          <w:rFonts w:ascii="Times New Roman" w:hAnsi="Times New Roman"/>
          <w:color w:val="000000"/>
          <w:sz w:val="24"/>
        </w:rPr>
        <w:t xml:space="preserve">ими </w:t>
      </w:r>
      <w:r>
        <w:rPr>
          <w:rFonts w:ascii="Times New Roman" w:hAnsi="Times New Roman"/>
          <w:color w:val="000000"/>
          <w:sz w:val="24"/>
        </w:rPr>
        <w:t>двор, пространство для однородного типа использования всеми собственниками имущества, распо</w:t>
      </w:r>
      <w:r>
        <w:rPr>
          <w:rFonts w:ascii="Times New Roman" w:hAnsi="Times New Roman"/>
          <w:color w:val="000000"/>
          <w:sz w:val="24"/>
        </w:rPr>
        <w:t>ложенног</w:t>
      </w:r>
      <w:r>
        <w:rPr>
          <w:rFonts w:ascii="Times New Roman" w:hAnsi="Times New Roman"/>
          <w:color w:val="000000"/>
          <w:sz w:val="24"/>
        </w:rPr>
        <w:t>о в пре</w:t>
      </w:r>
      <w:r>
        <w:rPr>
          <w:rFonts w:ascii="Times New Roman" w:hAnsi="Times New Roman"/>
          <w:color w:val="000000"/>
          <w:sz w:val="24"/>
        </w:rPr>
        <w:t>делах этой терр</w:t>
      </w:r>
      <w:r>
        <w:rPr>
          <w:rFonts w:ascii="Times New Roman" w:hAnsi="Times New Roman"/>
          <w:color w:val="000000"/>
          <w:sz w:val="24"/>
        </w:rPr>
        <w:t>итории;</w:t>
      </w:r>
    </w:p>
    <w:p w14:paraId="3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3)зеленые насаждения - древесная, древесно-кустарниковая, кустарниковая, травянистая растительность естественного и искусст</w:t>
      </w:r>
      <w:r>
        <w:rPr>
          <w:rFonts w:ascii="Times New Roman" w:hAnsi="Times New Roman"/>
          <w:color w:val="000000"/>
          <w:sz w:val="24"/>
        </w:rPr>
        <w:t>венн</w:t>
      </w:r>
      <w:r>
        <w:rPr>
          <w:rFonts w:ascii="Times New Roman" w:hAnsi="Times New Roman"/>
          <w:color w:val="000000"/>
          <w:sz w:val="24"/>
        </w:rPr>
        <w:t>ого происхождения, выполняющая средообразующие, рекреационные, санитарно-гигиенические и эк</w:t>
      </w:r>
      <w:r>
        <w:rPr>
          <w:rFonts w:ascii="Times New Roman" w:hAnsi="Times New Roman"/>
          <w:color w:val="000000"/>
          <w:sz w:val="24"/>
        </w:rPr>
        <w:t>ологичес</w:t>
      </w:r>
      <w:r>
        <w:rPr>
          <w:rFonts w:ascii="Times New Roman" w:hAnsi="Times New Roman"/>
          <w:color w:val="000000"/>
          <w:sz w:val="24"/>
        </w:rPr>
        <w:t>кие фун</w:t>
      </w:r>
      <w:r>
        <w:rPr>
          <w:rFonts w:ascii="Times New Roman" w:hAnsi="Times New Roman"/>
          <w:color w:val="000000"/>
          <w:sz w:val="24"/>
        </w:rPr>
        <w:t>кции на террито</w:t>
      </w:r>
      <w:r>
        <w:rPr>
          <w:rFonts w:ascii="Times New Roman" w:hAnsi="Times New Roman"/>
          <w:color w:val="000000"/>
          <w:sz w:val="24"/>
        </w:rPr>
        <w:t>рии объекта благоустройства (включая парки, бульвары, скверы,</w:t>
      </w:r>
      <w:r>
        <w:rPr>
          <w:rFonts w:ascii="Times New Roman" w:hAnsi="Times New Roman"/>
          <w:color w:val="000000"/>
          <w:sz w:val="24"/>
        </w:rPr>
        <w:t xml:space="preserve"> сады, газоны, цветники, вазоны, а также отдельно стоящие деревья и ку</w:t>
      </w:r>
      <w:r>
        <w:rPr>
          <w:rFonts w:ascii="Times New Roman" w:hAnsi="Times New Roman"/>
          <w:color w:val="000000"/>
          <w:sz w:val="24"/>
        </w:rPr>
        <w:t>стар</w:t>
      </w:r>
      <w:r>
        <w:rPr>
          <w:rFonts w:ascii="Times New Roman" w:hAnsi="Times New Roman"/>
          <w:color w:val="000000"/>
          <w:sz w:val="24"/>
        </w:rPr>
        <w:t>ники), за исключением земельных участков, предоставленных для индивидуального жилищного стр</w:t>
      </w:r>
      <w:r>
        <w:rPr>
          <w:rFonts w:ascii="Times New Roman" w:hAnsi="Times New Roman"/>
          <w:color w:val="000000"/>
          <w:sz w:val="24"/>
        </w:rPr>
        <w:t>оительст</w:t>
      </w:r>
      <w:r>
        <w:rPr>
          <w:rFonts w:ascii="Times New Roman" w:hAnsi="Times New Roman"/>
          <w:color w:val="000000"/>
          <w:sz w:val="24"/>
        </w:rPr>
        <w:t>ва, а т</w:t>
      </w:r>
      <w:r>
        <w:rPr>
          <w:rFonts w:ascii="Times New Roman" w:hAnsi="Times New Roman"/>
          <w:color w:val="000000"/>
          <w:sz w:val="24"/>
        </w:rPr>
        <w:t>акже садовых, о</w:t>
      </w:r>
      <w:r>
        <w:rPr>
          <w:rFonts w:ascii="Times New Roman" w:hAnsi="Times New Roman"/>
          <w:color w:val="000000"/>
          <w:sz w:val="24"/>
        </w:rPr>
        <w:t>городнических и дачных земельных участков;</w:t>
      </w:r>
    </w:p>
    <w:p w14:paraId="3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минимальный перечень элементов благоустройства территории - необходимое минимальное с</w:t>
      </w:r>
      <w:r>
        <w:rPr>
          <w:rFonts w:ascii="Times New Roman" w:hAnsi="Times New Roman"/>
          <w:color w:val="000000"/>
          <w:sz w:val="24"/>
        </w:rPr>
        <w:t>очет</w:t>
      </w:r>
      <w:r>
        <w:rPr>
          <w:rFonts w:ascii="Times New Roman" w:hAnsi="Times New Roman"/>
          <w:color w:val="000000"/>
          <w:sz w:val="24"/>
        </w:rPr>
        <w:t>ание элементов благоустройства территории для создания безопасной, удобной и привлекательно</w:t>
      </w:r>
      <w:r>
        <w:rPr>
          <w:rFonts w:ascii="Times New Roman" w:hAnsi="Times New Roman"/>
          <w:color w:val="000000"/>
          <w:sz w:val="24"/>
        </w:rPr>
        <w:t xml:space="preserve">й среды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</w:t>
      </w:r>
      <w:r>
        <w:rPr>
          <w:rFonts w:ascii="Times New Roman" w:hAnsi="Times New Roman"/>
          <w:color w:val="000000"/>
          <w:sz w:val="24"/>
        </w:rPr>
        <w:t xml:space="preserve"> поселения;</w:t>
      </w:r>
    </w:p>
    <w:p w14:paraId="3C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общественные пространства - свободные от транспорта территории общего пользования, в том числе пешеходные зоны, площ</w:t>
      </w:r>
      <w:r>
        <w:rPr>
          <w:rFonts w:ascii="Times New Roman" w:hAnsi="Times New Roman"/>
          <w:color w:val="000000"/>
          <w:sz w:val="24"/>
        </w:rPr>
        <w:t>ади,</w:t>
      </w:r>
      <w:r>
        <w:rPr>
          <w:rFonts w:ascii="Times New Roman" w:hAnsi="Times New Roman"/>
          <w:color w:val="000000"/>
          <w:sz w:val="24"/>
        </w:rPr>
        <w:t xml:space="preserve"> скверы, парки, бульвары, а также подземные и надземные части зданий и сооружений (галереи,</w:t>
      </w:r>
      <w:r>
        <w:rPr>
          <w:rFonts w:ascii="Times New Roman" w:hAnsi="Times New Roman"/>
          <w:color w:val="000000"/>
          <w:sz w:val="24"/>
        </w:rPr>
        <w:t xml:space="preserve"> пассажи</w:t>
      </w:r>
      <w:r>
        <w:rPr>
          <w:rFonts w:ascii="Times New Roman" w:hAnsi="Times New Roman"/>
          <w:color w:val="000000"/>
          <w:sz w:val="24"/>
        </w:rPr>
        <w:t>, атриу</w:t>
      </w:r>
      <w:r>
        <w:rPr>
          <w:rFonts w:ascii="Times New Roman" w:hAnsi="Times New Roman"/>
          <w:color w:val="000000"/>
          <w:sz w:val="24"/>
        </w:rPr>
        <w:t>мы и другие), с</w:t>
      </w:r>
      <w:r>
        <w:rPr>
          <w:rFonts w:ascii="Times New Roman" w:hAnsi="Times New Roman"/>
          <w:color w:val="000000"/>
          <w:sz w:val="24"/>
        </w:rPr>
        <w:t>пециально предназначенные для использования неограниченным кр</w:t>
      </w:r>
      <w:r>
        <w:rPr>
          <w:rFonts w:ascii="Times New Roman" w:hAnsi="Times New Roman"/>
          <w:color w:val="000000"/>
          <w:sz w:val="24"/>
        </w:rPr>
        <w:t xml:space="preserve">угом лиц в целях досуга, проведения массовых мероприятий, организации </w:t>
      </w:r>
      <w:r>
        <w:rPr>
          <w:rFonts w:ascii="Times New Roman" w:hAnsi="Times New Roman"/>
          <w:color w:val="000000"/>
          <w:sz w:val="24"/>
        </w:rPr>
        <w:t>пеше</w:t>
      </w:r>
      <w:r>
        <w:rPr>
          <w:rFonts w:ascii="Times New Roman" w:hAnsi="Times New Roman"/>
          <w:color w:val="000000"/>
          <w:sz w:val="24"/>
        </w:rPr>
        <w:t>ходных потоков на территориях массового посещения общественного, делового назначения, на уч</w:t>
      </w:r>
      <w:r>
        <w:rPr>
          <w:rFonts w:ascii="Times New Roman" w:hAnsi="Times New Roman"/>
          <w:color w:val="000000"/>
          <w:sz w:val="24"/>
        </w:rPr>
        <w:t>астках о</w:t>
      </w:r>
      <w:r>
        <w:rPr>
          <w:rFonts w:ascii="Times New Roman" w:hAnsi="Times New Roman"/>
          <w:color w:val="000000"/>
          <w:sz w:val="24"/>
        </w:rPr>
        <w:t>бъектов</w:t>
      </w:r>
      <w:r>
        <w:rPr>
          <w:rFonts w:ascii="Times New Roman" w:hAnsi="Times New Roman"/>
          <w:color w:val="000000"/>
          <w:sz w:val="24"/>
        </w:rPr>
        <w:t xml:space="preserve"> пассажирского </w:t>
      </w:r>
      <w:r>
        <w:rPr>
          <w:rFonts w:ascii="Times New Roman" w:hAnsi="Times New Roman"/>
          <w:color w:val="000000"/>
          <w:sz w:val="24"/>
        </w:rPr>
        <w:t>транспорта;</w:t>
      </w:r>
    </w:p>
    <w:p w14:paraId="3D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объекты благоустройства территории- территории Поляковского сельского поселения различного функционального назначени</w:t>
      </w:r>
      <w:r>
        <w:rPr>
          <w:rFonts w:ascii="Times New Roman" w:hAnsi="Times New Roman"/>
          <w:color w:val="000000"/>
          <w:sz w:val="24"/>
        </w:rPr>
        <w:t>я, н</w:t>
      </w:r>
      <w:r>
        <w:rPr>
          <w:rFonts w:ascii="Times New Roman" w:hAnsi="Times New Roman"/>
          <w:color w:val="000000"/>
          <w:sz w:val="24"/>
        </w:rPr>
        <w:t>а которых осуществляется деятельность по благоустройству в том числе:</w:t>
      </w:r>
    </w:p>
    <w:p w14:paraId="3E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детские площадки, с</w:t>
      </w:r>
      <w:r>
        <w:rPr>
          <w:rFonts w:ascii="Times New Roman" w:hAnsi="Times New Roman"/>
          <w:color w:val="000000"/>
          <w:sz w:val="24"/>
        </w:rPr>
        <w:t>портивны</w:t>
      </w:r>
      <w:r>
        <w:rPr>
          <w:rFonts w:ascii="Times New Roman" w:hAnsi="Times New Roman"/>
          <w:color w:val="000000"/>
          <w:sz w:val="24"/>
        </w:rPr>
        <w:t>е и дру</w:t>
      </w:r>
      <w:r>
        <w:rPr>
          <w:rFonts w:ascii="Times New Roman" w:hAnsi="Times New Roman"/>
          <w:color w:val="000000"/>
          <w:sz w:val="24"/>
        </w:rPr>
        <w:t>гие пл</w:t>
      </w:r>
      <w:r>
        <w:rPr>
          <w:rFonts w:ascii="Times New Roman" w:hAnsi="Times New Roman"/>
          <w:color w:val="000000"/>
          <w:sz w:val="24"/>
        </w:rPr>
        <w:t>ощадки отдыха и досуга;</w:t>
      </w:r>
    </w:p>
    <w:p w14:paraId="3F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площадки для выгула и дрессировки собак;</w:t>
      </w:r>
    </w:p>
    <w:p w14:paraId="40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площадки автостоянок;</w:t>
      </w:r>
    </w:p>
    <w:p w14:paraId="4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улицы (в том числе пешеходные) и дороги;</w:t>
      </w:r>
    </w:p>
    <w:p w14:paraId="4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парк</w:t>
      </w:r>
      <w:r>
        <w:rPr>
          <w:rFonts w:ascii="Times New Roman" w:hAnsi="Times New Roman"/>
          <w:color w:val="000000"/>
          <w:sz w:val="24"/>
        </w:rPr>
        <w:t>и, с</w:t>
      </w:r>
      <w:r>
        <w:rPr>
          <w:rFonts w:ascii="Times New Roman" w:hAnsi="Times New Roman"/>
          <w:color w:val="000000"/>
          <w:sz w:val="24"/>
        </w:rPr>
        <w:t>кверы, иные зеленые зоны;</w:t>
      </w:r>
    </w:p>
    <w:p w14:paraId="43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площади, набережные и другие территории;</w:t>
      </w:r>
    </w:p>
    <w:p w14:paraId="4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технические зоны тра</w:t>
      </w:r>
      <w:r>
        <w:rPr>
          <w:rFonts w:ascii="Times New Roman" w:hAnsi="Times New Roman"/>
          <w:color w:val="000000"/>
          <w:sz w:val="24"/>
        </w:rPr>
        <w:t>нспортны</w:t>
      </w:r>
      <w:r>
        <w:rPr>
          <w:rFonts w:ascii="Times New Roman" w:hAnsi="Times New Roman"/>
          <w:color w:val="000000"/>
          <w:sz w:val="24"/>
        </w:rPr>
        <w:t>х, инже</w:t>
      </w:r>
      <w:r>
        <w:rPr>
          <w:rFonts w:ascii="Times New Roman" w:hAnsi="Times New Roman"/>
          <w:color w:val="000000"/>
          <w:sz w:val="24"/>
        </w:rPr>
        <w:t xml:space="preserve">нерных </w:t>
      </w:r>
      <w:r>
        <w:rPr>
          <w:rFonts w:ascii="Times New Roman" w:hAnsi="Times New Roman"/>
          <w:color w:val="000000"/>
          <w:sz w:val="24"/>
        </w:rPr>
        <w:t>коммуникаций, водоохранные зоны;</w:t>
      </w:r>
    </w:p>
    <w:p w14:paraId="4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контейнерные площадки и площадки для складирования отдельных групп коммунальных отходов;</w:t>
      </w:r>
    </w:p>
    <w:p w14:paraId="46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 объекты норм</w:t>
      </w:r>
      <w:r>
        <w:rPr>
          <w:rFonts w:ascii="Times New Roman" w:hAnsi="Times New Roman"/>
          <w:color w:val="000000"/>
          <w:sz w:val="24"/>
        </w:rPr>
        <w:t>иров</w:t>
      </w:r>
      <w:r>
        <w:rPr>
          <w:rFonts w:ascii="Times New Roman" w:hAnsi="Times New Roman"/>
          <w:color w:val="000000"/>
          <w:sz w:val="24"/>
        </w:rPr>
        <w:t>ания комплексного благоустройства – территории, для которых в настоящих Правилах установлен</w:t>
      </w:r>
      <w:r>
        <w:rPr>
          <w:rFonts w:ascii="Times New Roman" w:hAnsi="Times New Roman"/>
          <w:color w:val="000000"/>
          <w:sz w:val="24"/>
        </w:rPr>
        <w:t xml:space="preserve"> нормиру</w:t>
      </w:r>
      <w:r>
        <w:rPr>
          <w:rFonts w:ascii="Times New Roman" w:hAnsi="Times New Roman"/>
          <w:color w:val="000000"/>
          <w:sz w:val="24"/>
        </w:rPr>
        <w:t>емый ко</w:t>
      </w:r>
      <w:r>
        <w:rPr>
          <w:rFonts w:ascii="Times New Roman" w:hAnsi="Times New Roman"/>
          <w:color w:val="000000"/>
          <w:sz w:val="24"/>
        </w:rPr>
        <w:t>мплекс элементо</w:t>
      </w:r>
      <w:r>
        <w:rPr>
          <w:rFonts w:ascii="Times New Roman" w:hAnsi="Times New Roman"/>
          <w:color w:val="000000"/>
          <w:sz w:val="24"/>
        </w:rPr>
        <w:t>в благоустройства и правила их размещения на данной территори</w:t>
      </w:r>
      <w:r>
        <w:rPr>
          <w:rFonts w:ascii="Times New Roman" w:hAnsi="Times New Roman"/>
          <w:color w:val="000000"/>
          <w:sz w:val="24"/>
        </w:rPr>
        <w:t>и (площадки различного функционального назначения, пешеходные коммуник</w:t>
      </w:r>
      <w:r>
        <w:rPr>
          <w:rFonts w:ascii="Times New Roman" w:hAnsi="Times New Roman"/>
          <w:color w:val="000000"/>
          <w:sz w:val="24"/>
        </w:rPr>
        <w:t>ации</w:t>
      </w:r>
      <w:r>
        <w:rPr>
          <w:rFonts w:ascii="Times New Roman" w:hAnsi="Times New Roman"/>
          <w:color w:val="000000"/>
          <w:sz w:val="24"/>
        </w:rPr>
        <w:t xml:space="preserve">, проезды, общественные пространства, участки и зоны общественной, жилой, производственной </w:t>
      </w:r>
      <w:r>
        <w:rPr>
          <w:rFonts w:ascii="Times New Roman" w:hAnsi="Times New Roman"/>
          <w:color w:val="000000"/>
          <w:sz w:val="24"/>
        </w:rPr>
        <w:t>застройк</w:t>
      </w:r>
      <w:r>
        <w:rPr>
          <w:rFonts w:ascii="Times New Roman" w:hAnsi="Times New Roman"/>
          <w:color w:val="000000"/>
          <w:sz w:val="24"/>
        </w:rPr>
        <w:t>и, объе</w:t>
      </w:r>
      <w:r>
        <w:rPr>
          <w:rFonts w:ascii="Times New Roman" w:hAnsi="Times New Roman"/>
          <w:color w:val="000000"/>
          <w:sz w:val="24"/>
        </w:rPr>
        <w:t xml:space="preserve">кты рекреации, </w:t>
      </w:r>
      <w:r>
        <w:rPr>
          <w:rFonts w:ascii="Times New Roman" w:hAnsi="Times New Roman"/>
          <w:color w:val="000000"/>
          <w:sz w:val="24"/>
        </w:rPr>
        <w:t>улично-дорожная сеть, технические зоны инженерных коммуникаци</w:t>
      </w:r>
      <w:r>
        <w:rPr>
          <w:rFonts w:ascii="Times New Roman" w:hAnsi="Times New Roman"/>
          <w:color w:val="000000"/>
          <w:sz w:val="24"/>
        </w:rPr>
        <w:t>й);</w:t>
      </w:r>
    </w:p>
    <w:p w14:paraId="47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8) объёмно-пространственная структура насаждений - метод или форма</w:t>
      </w:r>
      <w:r>
        <w:rPr>
          <w:rFonts w:ascii="Times New Roman" w:hAnsi="Times New Roman"/>
          <w:color w:val="000000"/>
          <w:sz w:val="24"/>
        </w:rPr>
        <w:t xml:space="preserve"> лан</w:t>
      </w:r>
      <w:r>
        <w:rPr>
          <w:rFonts w:ascii="Times New Roman" w:hAnsi="Times New Roman"/>
          <w:color w:val="000000"/>
          <w:sz w:val="24"/>
        </w:rPr>
        <w:t>дшафтной организации полноценной среды жизнедеятельности людей; типы объемно-пространственн</w:t>
      </w:r>
      <w:r>
        <w:rPr>
          <w:rFonts w:ascii="Times New Roman" w:hAnsi="Times New Roman"/>
          <w:color w:val="000000"/>
          <w:sz w:val="24"/>
        </w:rPr>
        <w:t>ой струк</w:t>
      </w:r>
      <w:r>
        <w:rPr>
          <w:rFonts w:ascii="Times New Roman" w:hAnsi="Times New Roman"/>
          <w:color w:val="000000"/>
          <w:sz w:val="24"/>
        </w:rPr>
        <w:t>туры: з</w:t>
      </w:r>
      <w:r>
        <w:rPr>
          <w:rFonts w:ascii="Times New Roman" w:hAnsi="Times New Roman"/>
          <w:color w:val="000000"/>
          <w:sz w:val="24"/>
        </w:rPr>
        <w:t>акрытые (боскет</w:t>
      </w:r>
      <w:r>
        <w:rPr>
          <w:rFonts w:ascii="Times New Roman" w:hAnsi="Times New Roman"/>
          <w:color w:val="000000"/>
          <w:sz w:val="24"/>
        </w:rPr>
        <w:t>ы, массивы, рощи), открытые (поляны, лужайки, партеры, крупны</w:t>
      </w:r>
      <w:r>
        <w:rPr>
          <w:rFonts w:ascii="Times New Roman" w:hAnsi="Times New Roman"/>
          <w:color w:val="000000"/>
          <w:sz w:val="24"/>
        </w:rPr>
        <w:t>е цветники, площади, водоемы, плоскостные спортивные сооружения), полу</w:t>
      </w:r>
      <w:r>
        <w:rPr>
          <w:rFonts w:ascii="Times New Roman" w:hAnsi="Times New Roman"/>
          <w:color w:val="000000"/>
          <w:sz w:val="24"/>
        </w:rPr>
        <w:t>откр</w:t>
      </w:r>
      <w:r>
        <w:rPr>
          <w:rFonts w:ascii="Times New Roman" w:hAnsi="Times New Roman"/>
          <w:color w:val="000000"/>
          <w:sz w:val="24"/>
        </w:rPr>
        <w:t>ытые (рощи, группы, а также сочетания элементов закрытых и открытых структур);</w:t>
      </w:r>
    </w:p>
    <w:p w14:paraId="48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9) озеленени</w:t>
      </w:r>
      <w:r>
        <w:rPr>
          <w:rFonts w:ascii="Times New Roman" w:hAnsi="Times New Roman"/>
          <w:color w:val="000000"/>
          <w:sz w:val="24"/>
        </w:rPr>
        <w:t>е - сост</w:t>
      </w:r>
      <w:r>
        <w:rPr>
          <w:rFonts w:ascii="Times New Roman" w:hAnsi="Times New Roman"/>
          <w:color w:val="000000"/>
          <w:sz w:val="24"/>
        </w:rPr>
        <w:t>авна</w:t>
      </w:r>
      <w:r>
        <w:rPr>
          <w:rFonts w:ascii="Times New Roman" w:hAnsi="Times New Roman"/>
          <w:color w:val="000000"/>
          <w:sz w:val="24"/>
        </w:rPr>
        <w:t>я и</w:t>
      </w:r>
      <w:r>
        <w:rPr>
          <w:rFonts w:ascii="Times New Roman" w:hAnsi="Times New Roman"/>
          <w:color w:val="000000"/>
          <w:sz w:val="24"/>
        </w:rPr>
        <w:t xml:space="preserve"> не</w:t>
      </w:r>
      <w:r>
        <w:rPr>
          <w:rFonts w:ascii="Times New Roman" w:hAnsi="Times New Roman"/>
          <w:color w:val="000000"/>
          <w:sz w:val="24"/>
        </w:rPr>
        <w:t>обходимая часть благоустройства и ландшафтной организации территории, обеспечивающая формирование устойчивой среды Поляковского сельского посел</w:t>
      </w:r>
      <w:r>
        <w:rPr>
          <w:rFonts w:ascii="Times New Roman" w:hAnsi="Times New Roman"/>
          <w:color w:val="000000"/>
          <w:sz w:val="24"/>
        </w:rPr>
        <w:t>ения</w:t>
      </w:r>
      <w:r>
        <w:rPr>
          <w:rFonts w:ascii="Times New Roman" w:hAnsi="Times New Roman"/>
          <w:color w:val="000000"/>
          <w:sz w:val="24"/>
        </w:rPr>
        <w:t xml:space="preserve"> с активным использованием существующих и/или создаваемых вновь природных комплексов, а так</w:t>
      </w:r>
      <w:r>
        <w:rPr>
          <w:rFonts w:ascii="Times New Roman" w:hAnsi="Times New Roman"/>
          <w:color w:val="000000"/>
          <w:sz w:val="24"/>
        </w:rPr>
        <w:t>же подде</w:t>
      </w:r>
      <w:r>
        <w:rPr>
          <w:rFonts w:ascii="Times New Roman" w:hAnsi="Times New Roman"/>
          <w:color w:val="000000"/>
          <w:sz w:val="24"/>
        </w:rPr>
        <w:t xml:space="preserve">ржание </w:t>
      </w:r>
      <w:r>
        <w:rPr>
          <w:rFonts w:ascii="Times New Roman" w:hAnsi="Times New Roman"/>
          <w:color w:val="000000"/>
          <w:sz w:val="24"/>
        </w:rPr>
        <w:t>и бережный уход</w:t>
      </w:r>
      <w:r>
        <w:rPr>
          <w:rFonts w:ascii="Times New Roman" w:hAnsi="Times New Roman"/>
          <w:color w:val="000000"/>
          <w:sz w:val="24"/>
        </w:rPr>
        <w:t xml:space="preserve"> за ранее созданной или изначально существующей природной сре</w:t>
      </w:r>
      <w:r>
        <w:rPr>
          <w:rFonts w:ascii="Times New Roman" w:hAnsi="Times New Roman"/>
          <w:color w:val="000000"/>
          <w:sz w:val="24"/>
        </w:rPr>
        <w:t>дой на территории Поляковского сельского поселения;</w:t>
      </w:r>
    </w:p>
    <w:p w14:paraId="4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10) озелененная те</w:t>
      </w:r>
      <w:r>
        <w:rPr>
          <w:rFonts w:ascii="Times New Roman" w:hAnsi="Times New Roman"/>
          <w:color w:val="000000"/>
          <w:sz w:val="24"/>
        </w:rPr>
        <w:t>ррит</w:t>
      </w:r>
      <w:r>
        <w:rPr>
          <w:rFonts w:ascii="Times New Roman" w:hAnsi="Times New Roman"/>
          <w:color w:val="000000"/>
          <w:sz w:val="24"/>
        </w:rPr>
        <w:t>ория – территория, организованная по принципам ландшафтной архитектуры, включающая в себя в</w:t>
      </w:r>
      <w:r>
        <w:rPr>
          <w:rFonts w:ascii="Times New Roman" w:hAnsi="Times New Roman"/>
          <w:color w:val="000000"/>
          <w:sz w:val="24"/>
        </w:rPr>
        <w:t xml:space="preserve"> соответ</w:t>
      </w:r>
      <w:r>
        <w:rPr>
          <w:rFonts w:ascii="Times New Roman" w:hAnsi="Times New Roman"/>
          <w:color w:val="000000"/>
          <w:sz w:val="24"/>
        </w:rPr>
        <w:t>ствии с</w:t>
      </w:r>
      <w:r>
        <w:rPr>
          <w:rFonts w:ascii="Times New Roman" w:hAnsi="Times New Roman"/>
          <w:color w:val="000000"/>
          <w:sz w:val="24"/>
        </w:rPr>
        <w:t xml:space="preserve"> функциональным</w:t>
      </w:r>
      <w:r>
        <w:rPr>
          <w:rFonts w:ascii="Times New Roman" w:hAnsi="Times New Roman"/>
          <w:color w:val="000000"/>
          <w:sz w:val="24"/>
        </w:rPr>
        <w:t xml:space="preserve"> назначением все необходимые элементы благоустройства (пешехо</w:t>
      </w:r>
      <w:r>
        <w:rPr>
          <w:rFonts w:ascii="Times New Roman" w:hAnsi="Times New Roman"/>
          <w:color w:val="000000"/>
          <w:sz w:val="24"/>
        </w:rPr>
        <w:t>дную зону, площадки, скамейки, малые архитектурные формы и т.п.);</w:t>
      </w:r>
    </w:p>
    <w:p w14:paraId="4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11) </w:t>
      </w:r>
      <w:r>
        <w:rPr>
          <w:rFonts w:ascii="Times New Roman" w:hAnsi="Times New Roman"/>
          <w:color w:val="000000"/>
          <w:sz w:val="24"/>
        </w:rPr>
        <w:t>перг</w:t>
      </w:r>
      <w:r>
        <w:rPr>
          <w:rFonts w:ascii="Times New Roman" w:hAnsi="Times New Roman"/>
          <w:color w:val="000000"/>
          <w:sz w:val="24"/>
        </w:rPr>
        <w:t>ола - легкое решетчатое сооружение из дерева или металла в виде беседки, галереи или навеса</w:t>
      </w:r>
      <w:r>
        <w:rPr>
          <w:rFonts w:ascii="Times New Roman" w:hAnsi="Times New Roman"/>
          <w:color w:val="000000"/>
          <w:sz w:val="24"/>
        </w:rPr>
        <w:t>;</w:t>
      </w:r>
    </w:p>
    <w:p w14:paraId="4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12) придомова</w:t>
      </w:r>
      <w:r>
        <w:rPr>
          <w:rFonts w:ascii="Times New Roman" w:hAnsi="Times New Roman"/>
          <w:color w:val="000000"/>
          <w:sz w:val="24"/>
        </w:rPr>
        <w:t xml:space="preserve">я территория </w:t>
      </w:r>
      <w:r>
        <w:rPr>
          <w:rFonts w:ascii="Times New Roman" w:hAnsi="Times New Roman"/>
          <w:color w:val="000000"/>
          <w:sz w:val="24"/>
        </w:rPr>
        <w:t>– территория, прилегающая к индивидуальному жилому дому с элементами озеленения и благоустройства, иными предназначенными для обслужи</w:t>
      </w:r>
      <w:r>
        <w:rPr>
          <w:rFonts w:ascii="Times New Roman" w:hAnsi="Times New Roman"/>
          <w:color w:val="000000"/>
          <w:sz w:val="24"/>
        </w:rPr>
        <w:t>вани</w:t>
      </w:r>
      <w:r>
        <w:rPr>
          <w:rFonts w:ascii="Times New Roman" w:hAnsi="Times New Roman"/>
          <w:color w:val="000000"/>
          <w:sz w:val="24"/>
        </w:rPr>
        <w:t>я, эксплуатации и благоустройства данного дома и расположенными на указанном земельном учас</w:t>
      </w:r>
      <w:r>
        <w:rPr>
          <w:rFonts w:ascii="Times New Roman" w:hAnsi="Times New Roman"/>
          <w:color w:val="000000"/>
          <w:sz w:val="24"/>
        </w:rPr>
        <w:t>тке объе</w:t>
      </w:r>
      <w:r>
        <w:rPr>
          <w:rFonts w:ascii="Times New Roman" w:hAnsi="Times New Roman"/>
          <w:color w:val="000000"/>
          <w:sz w:val="24"/>
        </w:rPr>
        <w:t>ктами;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13) прилегающая территория – </w:t>
      </w:r>
      <w:r>
        <w:rPr>
          <w:rFonts w:ascii="Times New Roman" w:hAnsi="Times New Roman"/>
          <w:color w:val="000000"/>
          <w:sz w:val="24"/>
        </w:rPr>
        <w:t>прилегающая территория – территория общего пользования, которая прилегает к зданию, строению, сооружению, зе</w:t>
      </w:r>
      <w:r>
        <w:rPr>
          <w:rFonts w:ascii="Times New Roman" w:hAnsi="Times New Roman"/>
          <w:color w:val="000000"/>
          <w:sz w:val="24"/>
        </w:rPr>
        <w:t>мель</w:t>
      </w:r>
      <w:r>
        <w:rPr>
          <w:rFonts w:ascii="Times New Roman" w:hAnsi="Times New Roman"/>
          <w:color w:val="000000"/>
          <w:sz w:val="24"/>
        </w:rPr>
        <w:t>ному участку в случае, если такой земельный участок образован, и границы которой определены настоящи</w:t>
      </w:r>
      <w:r>
        <w:rPr>
          <w:rFonts w:ascii="Times New Roman" w:hAnsi="Times New Roman"/>
          <w:color w:val="000000"/>
          <w:sz w:val="24"/>
        </w:rPr>
        <w:t>ми Прави</w:t>
      </w:r>
      <w:r>
        <w:rPr>
          <w:rFonts w:ascii="Times New Roman" w:hAnsi="Times New Roman"/>
          <w:color w:val="000000"/>
          <w:sz w:val="24"/>
        </w:rPr>
        <w:t>лами;»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13.1) территории общего пользования – территории, которыми беспрепятственно пользуется неограниченный круг лиц (в том числе площ</w:t>
      </w:r>
      <w:r>
        <w:rPr>
          <w:rFonts w:ascii="Times New Roman" w:hAnsi="Times New Roman"/>
          <w:color w:val="000000"/>
          <w:sz w:val="24"/>
        </w:rPr>
        <w:t>ади,</w:t>
      </w:r>
      <w:r>
        <w:rPr>
          <w:rFonts w:ascii="Times New Roman" w:hAnsi="Times New Roman"/>
          <w:color w:val="000000"/>
          <w:sz w:val="24"/>
        </w:rPr>
        <w:t xml:space="preserve"> улицы, проезды, набережные, береговые полосы водных объектов общего пользования, скверы, бульвары);</w:t>
      </w:r>
    </w:p>
    <w:p w14:paraId="4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13.2) гр</w:t>
      </w:r>
      <w:r>
        <w:rPr>
          <w:rFonts w:ascii="Times New Roman" w:hAnsi="Times New Roman"/>
          <w:color w:val="000000"/>
          <w:sz w:val="24"/>
        </w:rPr>
        <w:t>аницы пр</w:t>
      </w:r>
      <w:r>
        <w:rPr>
          <w:rFonts w:ascii="Times New Roman" w:hAnsi="Times New Roman"/>
          <w:color w:val="000000"/>
          <w:sz w:val="24"/>
        </w:rPr>
        <w:t>илегающ</w:t>
      </w:r>
      <w:r>
        <w:rPr>
          <w:rFonts w:ascii="Times New Roman" w:hAnsi="Times New Roman"/>
          <w:color w:val="000000"/>
          <w:sz w:val="24"/>
        </w:rPr>
        <w:t>ей терр</w:t>
      </w:r>
      <w:r>
        <w:rPr>
          <w:rFonts w:ascii="Times New Roman" w:hAnsi="Times New Roman"/>
          <w:color w:val="000000"/>
          <w:sz w:val="24"/>
        </w:rPr>
        <w:t>итории – местоположение прилегающей территории, установленное посредством определения координат характерных точек</w:t>
      </w:r>
      <w:r>
        <w:rPr>
          <w:rFonts w:ascii="Times New Roman" w:hAnsi="Times New Roman"/>
          <w:color w:val="000000"/>
          <w:sz w:val="24"/>
        </w:rPr>
        <w:t xml:space="preserve"> ее </w:t>
      </w:r>
      <w:r>
        <w:rPr>
          <w:rFonts w:ascii="Times New Roman" w:hAnsi="Times New Roman"/>
          <w:color w:val="000000"/>
          <w:sz w:val="24"/>
        </w:rPr>
        <w:t>границ;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13.3) внутренняя часть границ прилегающей территории – часть границ прилегающей территории, непосредственно п</w:t>
      </w:r>
      <w:r>
        <w:rPr>
          <w:rFonts w:ascii="Times New Roman" w:hAnsi="Times New Roman"/>
          <w:color w:val="000000"/>
          <w:sz w:val="24"/>
        </w:rPr>
        <w:t>римыкающ</w:t>
      </w:r>
      <w:r>
        <w:rPr>
          <w:rFonts w:ascii="Times New Roman" w:hAnsi="Times New Roman"/>
          <w:color w:val="000000"/>
          <w:sz w:val="24"/>
        </w:rPr>
        <w:t>ая к гр</w:t>
      </w:r>
      <w:r>
        <w:rPr>
          <w:rFonts w:ascii="Times New Roman" w:hAnsi="Times New Roman"/>
          <w:color w:val="000000"/>
          <w:sz w:val="24"/>
        </w:rPr>
        <w:t>анице здания, с</w:t>
      </w:r>
      <w:r>
        <w:rPr>
          <w:rFonts w:ascii="Times New Roman" w:hAnsi="Times New Roman"/>
          <w:color w:val="000000"/>
          <w:sz w:val="24"/>
        </w:rPr>
        <w:t>троения, сооружения, земельного участка, в отношении которого установлены грани</w:t>
      </w:r>
      <w:r>
        <w:rPr>
          <w:rFonts w:ascii="Times New Roman" w:hAnsi="Times New Roman"/>
          <w:color w:val="000000"/>
          <w:sz w:val="24"/>
        </w:rPr>
        <w:t>цы прилегающей территории,</w:t>
      </w:r>
      <w:r>
        <w:rPr>
          <w:rFonts w:ascii="Times New Roman" w:hAnsi="Times New Roman"/>
          <w:color w:val="000000"/>
          <w:sz w:val="24"/>
        </w:rPr>
        <w:t xml:space="preserve"> то </w:t>
      </w:r>
      <w:r>
        <w:rPr>
          <w:rFonts w:ascii="Times New Roman" w:hAnsi="Times New Roman"/>
          <w:color w:val="000000"/>
          <w:sz w:val="24"/>
        </w:rPr>
        <w:t>есть являющаяся их общей границей;</w:t>
      </w:r>
    </w:p>
    <w:p w14:paraId="5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13.4) внешняя часть границ прилегающей территории – часть границ прилегающей терри</w:t>
      </w:r>
      <w:r>
        <w:rPr>
          <w:rFonts w:ascii="Times New Roman" w:hAnsi="Times New Roman"/>
          <w:color w:val="000000"/>
          <w:sz w:val="24"/>
        </w:rPr>
        <w:t>тории, н</w:t>
      </w:r>
      <w:r>
        <w:rPr>
          <w:rFonts w:ascii="Times New Roman" w:hAnsi="Times New Roman"/>
          <w:color w:val="000000"/>
          <w:sz w:val="24"/>
        </w:rPr>
        <w:t>е примы</w:t>
      </w:r>
      <w:r>
        <w:rPr>
          <w:rFonts w:ascii="Times New Roman" w:hAnsi="Times New Roman"/>
          <w:color w:val="000000"/>
          <w:sz w:val="24"/>
        </w:rPr>
        <w:t>кающая непосред</w:t>
      </w:r>
      <w:r>
        <w:rPr>
          <w:rFonts w:ascii="Times New Roman" w:hAnsi="Times New Roman"/>
          <w:color w:val="000000"/>
          <w:sz w:val="24"/>
        </w:rPr>
        <w:t>ственно к зданию, строению, сооружению, земельному у</w:t>
      </w:r>
      <w:r>
        <w:rPr>
          <w:rFonts w:ascii="Times New Roman" w:hAnsi="Times New Roman"/>
          <w:color w:val="000000"/>
          <w:sz w:val="24"/>
        </w:rPr>
        <w:t>частку, в отношении которого установлены грани</w:t>
      </w:r>
      <w:r>
        <w:rPr>
          <w:rFonts w:ascii="Times New Roman" w:hAnsi="Times New Roman"/>
          <w:color w:val="000000"/>
          <w:sz w:val="24"/>
        </w:rPr>
        <w:t>цы п</w:t>
      </w:r>
      <w:r>
        <w:rPr>
          <w:rFonts w:ascii="Times New Roman" w:hAnsi="Times New Roman"/>
          <w:color w:val="000000"/>
          <w:sz w:val="24"/>
        </w:rPr>
        <w:t>рилегающей территории, то есть не являющаяся их общей границей;</w:t>
      </w:r>
    </w:p>
    <w:p w14:paraId="5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13.5) площадь прилегающей территории – площадь геометрическо</w:t>
      </w:r>
      <w:r>
        <w:rPr>
          <w:rFonts w:ascii="Times New Roman" w:hAnsi="Times New Roman"/>
          <w:color w:val="000000"/>
          <w:sz w:val="24"/>
        </w:rPr>
        <w:t>й фигуры</w:t>
      </w:r>
      <w:r>
        <w:rPr>
          <w:rFonts w:ascii="Times New Roman" w:hAnsi="Times New Roman"/>
          <w:color w:val="000000"/>
          <w:sz w:val="24"/>
        </w:rPr>
        <w:t>, образ</w:t>
      </w:r>
      <w:r>
        <w:rPr>
          <w:rFonts w:ascii="Times New Roman" w:hAnsi="Times New Roman"/>
          <w:color w:val="000000"/>
          <w:sz w:val="24"/>
        </w:rPr>
        <w:t>ованной проекци</w:t>
      </w:r>
      <w:r>
        <w:rPr>
          <w:rFonts w:ascii="Times New Roman" w:hAnsi="Times New Roman"/>
          <w:color w:val="000000"/>
          <w:sz w:val="24"/>
        </w:rPr>
        <w:t>ей границ прилегающей территор</w:t>
      </w:r>
      <w:r>
        <w:rPr>
          <w:rFonts w:ascii="Times New Roman" w:hAnsi="Times New Roman"/>
          <w:color w:val="000000"/>
          <w:sz w:val="24"/>
        </w:rPr>
        <w:t>ии на горизонтальную плоскость.</w:t>
      </w:r>
    </w:p>
    <w:p w14:paraId="5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14) природные территор</w:t>
      </w:r>
      <w:r>
        <w:rPr>
          <w:rFonts w:ascii="Times New Roman" w:hAnsi="Times New Roman"/>
          <w:color w:val="000000"/>
          <w:sz w:val="24"/>
        </w:rPr>
        <w:t>ии -</w:t>
      </w:r>
      <w:r>
        <w:rPr>
          <w:rFonts w:ascii="Times New Roman" w:hAnsi="Times New Roman"/>
          <w:color w:val="000000"/>
          <w:sz w:val="24"/>
        </w:rPr>
        <w:t xml:space="preserve"> территории с расположенными на них природными объектами, объединенными географическими и иными соответствующими признаками, в том числе т</w:t>
      </w:r>
      <w:r>
        <w:rPr>
          <w:rFonts w:ascii="Times New Roman" w:hAnsi="Times New Roman"/>
          <w:color w:val="000000"/>
          <w:sz w:val="24"/>
        </w:rPr>
        <w:t>ерритори</w:t>
      </w:r>
      <w:r>
        <w:rPr>
          <w:rFonts w:ascii="Times New Roman" w:hAnsi="Times New Roman"/>
          <w:color w:val="000000"/>
          <w:sz w:val="24"/>
        </w:rPr>
        <w:t>и особо</w:t>
      </w:r>
      <w:r>
        <w:rPr>
          <w:rFonts w:ascii="Times New Roman" w:hAnsi="Times New Roman"/>
          <w:color w:val="000000"/>
          <w:sz w:val="24"/>
        </w:rPr>
        <w:t xml:space="preserve"> охраняемых при</w:t>
      </w:r>
      <w:r>
        <w:rPr>
          <w:rFonts w:ascii="Times New Roman" w:hAnsi="Times New Roman"/>
          <w:color w:val="000000"/>
          <w:sz w:val="24"/>
        </w:rPr>
        <w:t>родных территорий;</w:t>
      </w:r>
    </w:p>
    <w:p w14:paraId="53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15) проектная документация по благоустройству территорий - совоку</w:t>
      </w:r>
      <w:r>
        <w:rPr>
          <w:rFonts w:ascii="Times New Roman" w:hAnsi="Times New Roman"/>
          <w:color w:val="000000"/>
          <w:sz w:val="24"/>
        </w:rPr>
        <w:t>пнос</w:t>
      </w:r>
      <w:r>
        <w:rPr>
          <w:rFonts w:ascii="Times New Roman" w:hAnsi="Times New Roman"/>
          <w:color w:val="000000"/>
          <w:sz w:val="24"/>
        </w:rPr>
        <w:t>ть документов, основанных на стратегии развития муниципального образования и концепции, отражающей потребности жителей Поляковского сельск</w:t>
      </w:r>
      <w:r>
        <w:rPr>
          <w:rFonts w:ascii="Times New Roman" w:hAnsi="Times New Roman"/>
          <w:color w:val="000000"/>
          <w:sz w:val="24"/>
        </w:rPr>
        <w:t>ого посе</w:t>
      </w:r>
      <w:r>
        <w:rPr>
          <w:rFonts w:ascii="Times New Roman" w:hAnsi="Times New Roman"/>
          <w:color w:val="000000"/>
          <w:sz w:val="24"/>
        </w:rPr>
        <w:t xml:space="preserve">ления, </w:t>
      </w:r>
      <w:r>
        <w:rPr>
          <w:rFonts w:ascii="Times New Roman" w:hAnsi="Times New Roman"/>
          <w:color w:val="000000"/>
          <w:sz w:val="24"/>
        </w:rPr>
        <w:t>которые включаю</w:t>
      </w:r>
      <w:r>
        <w:rPr>
          <w:rFonts w:ascii="Times New Roman" w:hAnsi="Times New Roman"/>
          <w:color w:val="000000"/>
          <w:sz w:val="24"/>
        </w:rPr>
        <w:t>т в себя материалы в текстовой и графической форме и определяют проектные решения по</w:t>
      </w:r>
      <w:r>
        <w:rPr>
          <w:rFonts w:ascii="Times New Roman" w:hAnsi="Times New Roman"/>
          <w:color w:val="000000"/>
          <w:sz w:val="24"/>
        </w:rPr>
        <w:t xml:space="preserve"> бла</w:t>
      </w:r>
      <w:r>
        <w:rPr>
          <w:rFonts w:ascii="Times New Roman" w:hAnsi="Times New Roman"/>
          <w:color w:val="000000"/>
          <w:sz w:val="24"/>
        </w:rPr>
        <w:t>гоустройству территории;</w:t>
      </w:r>
    </w:p>
    <w:p w14:paraId="5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16) содержание объекта благоустройства - комплекс мероприятий, связанных с поддержанием в надлежащем техническом,</w:t>
      </w:r>
      <w:r>
        <w:rPr>
          <w:rFonts w:ascii="Times New Roman" w:hAnsi="Times New Roman"/>
          <w:color w:val="000000"/>
          <w:sz w:val="24"/>
        </w:rPr>
        <w:t xml:space="preserve"> физичес</w:t>
      </w:r>
      <w:r>
        <w:rPr>
          <w:rFonts w:ascii="Times New Roman" w:hAnsi="Times New Roman"/>
          <w:color w:val="000000"/>
          <w:sz w:val="24"/>
        </w:rPr>
        <w:t>ком, эс</w:t>
      </w:r>
      <w:r>
        <w:rPr>
          <w:rFonts w:ascii="Times New Roman" w:hAnsi="Times New Roman"/>
          <w:color w:val="000000"/>
          <w:sz w:val="24"/>
        </w:rPr>
        <w:t>тетическом сост</w:t>
      </w:r>
      <w:r>
        <w:rPr>
          <w:rFonts w:ascii="Times New Roman" w:hAnsi="Times New Roman"/>
          <w:color w:val="000000"/>
          <w:sz w:val="24"/>
        </w:rPr>
        <w:t>оянии объектов благоустройства, их отдельных элементов в соответствии с эксплуатаци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нным</w:t>
      </w:r>
      <w:r>
        <w:rPr>
          <w:rFonts w:ascii="Times New Roman" w:hAnsi="Times New Roman"/>
          <w:color w:val="000000"/>
          <w:sz w:val="24"/>
        </w:rPr>
        <w:t>и требованиями, осуществляемых в процессе их создания, размещения, эксплуатации и (или) демонтажа;</w:t>
      </w:r>
    </w:p>
    <w:p w14:paraId="5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17)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оздание зеленых насаждений - деяте</w:t>
      </w:r>
      <w:r>
        <w:rPr>
          <w:rFonts w:ascii="Times New Roman" w:hAnsi="Times New Roman"/>
          <w:color w:val="000000"/>
          <w:sz w:val="24"/>
        </w:rPr>
        <w:t xml:space="preserve">льность </w:t>
      </w:r>
      <w:r>
        <w:rPr>
          <w:rFonts w:ascii="Times New Roman" w:hAnsi="Times New Roman"/>
          <w:color w:val="000000"/>
          <w:sz w:val="24"/>
        </w:rPr>
        <w:t>по поса</w:t>
      </w:r>
      <w:r>
        <w:rPr>
          <w:rFonts w:ascii="Times New Roman" w:hAnsi="Times New Roman"/>
          <w:color w:val="000000"/>
          <w:sz w:val="24"/>
        </w:rPr>
        <w:t>дке, посеву зел</w:t>
      </w:r>
      <w:r>
        <w:rPr>
          <w:rFonts w:ascii="Times New Roman" w:hAnsi="Times New Roman"/>
          <w:color w:val="000000"/>
          <w:sz w:val="24"/>
        </w:rPr>
        <w:t>еных</w:t>
      </w:r>
      <w:r>
        <w:rPr>
          <w:rFonts w:ascii="Times New Roman" w:hAnsi="Times New Roman"/>
          <w:color w:val="000000"/>
          <w:sz w:val="24"/>
        </w:rPr>
        <w:t xml:space="preserve"> насаждений, в том числе по выбору и подготовке территории объекта благоустройст</w:t>
      </w:r>
      <w:r>
        <w:rPr>
          <w:rFonts w:ascii="Times New Roman" w:hAnsi="Times New Roman"/>
          <w:color w:val="000000"/>
          <w:sz w:val="24"/>
        </w:rPr>
        <w:t xml:space="preserve">ва, </w:t>
      </w:r>
      <w:r>
        <w:rPr>
          <w:rFonts w:ascii="Times New Roman" w:hAnsi="Times New Roman"/>
          <w:color w:val="000000"/>
          <w:sz w:val="24"/>
        </w:rPr>
        <w:t>приобретению и выращиванию посадочного и посевного материала, а также сохранению посадочного и посевного материала до полной приживаемости</w:t>
      </w:r>
      <w:r>
        <w:rPr>
          <w:rFonts w:ascii="Times New Roman" w:hAnsi="Times New Roman"/>
          <w:color w:val="000000"/>
          <w:sz w:val="24"/>
        </w:rPr>
        <w:t>;</w:t>
      </w:r>
    </w:p>
    <w:p w14:paraId="56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18) сохранени</w:t>
      </w:r>
      <w:r>
        <w:rPr>
          <w:rFonts w:ascii="Times New Roman" w:hAnsi="Times New Roman"/>
          <w:color w:val="000000"/>
          <w:sz w:val="24"/>
        </w:rPr>
        <w:t>е зеленых нас</w:t>
      </w:r>
      <w:r>
        <w:rPr>
          <w:rFonts w:ascii="Times New Roman" w:hAnsi="Times New Roman"/>
          <w:color w:val="000000"/>
          <w:sz w:val="24"/>
        </w:rPr>
        <w:t>аждений - деятельность по содержанию зеленых насаждений (обработка почвы, полив, внесе</w:t>
      </w:r>
      <w:r>
        <w:rPr>
          <w:rFonts w:ascii="Times New Roman" w:hAnsi="Times New Roman"/>
          <w:color w:val="000000"/>
          <w:sz w:val="24"/>
        </w:rPr>
        <w:t xml:space="preserve">ние </w:t>
      </w:r>
      <w:r>
        <w:rPr>
          <w:rFonts w:ascii="Times New Roman" w:hAnsi="Times New Roman"/>
          <w:color w:val="000000"/>
          <w:sz w:val="24"/>
        </w:rPr>
        <w:t>удобрений, обрезка крон деревьев и кустарников и иные мероприятия) и их восстановлению, в том числе с элементами ландшафтной перепланировк</w:t>
      </w:r>
      <w:r>
        <w:rPr>
          <w:rFonts w:ascii="Times New Roman" w:hAnsi="Times New Roman"/>
          <w:color w:val="000000"/>
          <w:sz w:val="24"/>
        </w:rPr>
        <w:t>и, а так</w:t>
      </w:r>
      <w:r>
        <w:rPr>
          <w:rFonts w:ascii="Times New Roman" w:hAnsi="Times New Roman"/>
          <w:color w:val="000000"/>
          <w:sz w:val="24"/>
        </w:rPr>
        <w:t>же по б</w:t>
      </w:r>
      <w:r>
        <w:rPr>
          <w:rFonts w:ascii="Times New Roman" w:hAnsi="Times New Roman"/>
          <w:color w:val="000000"/>
          <w:sz w:val="24"/>
        </w:rPr>
        <w:t>орьбе с вредите</w:t>
      </w:r>
      <w:r>
        <w:rPr>
          <w:rFonts w:ascii="Times New Roman" w:hAnsi="Times New Roman"/>
          <w:color w:val="000000"/>
          <w:sz w:val="24"/>
        </w:rPr>
        <w:t>лями и болезнями зеленых насаждений;</w:t>
      </w:r>
    </w:p>
    <w:p w14:paraId="57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19) трельяж и шпалера - легкие деревянные или м</w:t>
      </w:r>
      <w:r>
        <w:rPr>
          <w:rFonts w:ascii="Times New Roman" w:hAnsi="Times New Roman"/>
          <w:color w:val="000000"/>
          <w:sz w:val="24"/>
        </w:rPr>
        <w:t>етал</w:t>
      </w:r>
      <w:r>
        <w:rPr>
          <w:rFonts w:ascii="Times New Roman" w:hAnsi="Times New Roman"/>
          <w:color w:val="000000"/>
          <w:sz w:val="24"/>
        </w:rPr>
        <w:t>лические конструкции в виде решетки для озеленения вьющимися или опирающимися растениями;</w:t>
      </w:r>
    </w:p>
    <w:p w14:paraId="58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20) функционально-планировочные образования - те</w:t>
      </w:r>
      <w:r>
        <w:rPr>
          <w:rFonts w:ascii="Times New Roman" w:hAnsi="Times New Roman"/>
          <w:color w:val="000000"/>
          <w:sz w:val="24"/>
        </w:rPr>
        <w:t>рритории</w:t>
      </w:r>
      <w:r>
        <w:rPr>
          <w:rFonts w:ascii="Times New Roman" w:hAnsi="Times New Roman"/>
          <w:color w:val="000000"/>
          <w:sz w:val="24"/>
        </w:rPr>
        <w:t xml:space="preserve"> с уста</w:t>
      </w:r>
      <w:r>
        <w:rPr>
          <w:rFonts w:ascii="Times New Roman" w:hAnsi="Times New Roman"/>
          <w:color w:val="000000"/>
          <w:sz w:val="24"/>
        </w:rPr>
        <w:t>новленным видом</w:t>
      </w:r>
      <w:r>
        <w:rPr>
          <w:rFonts w:ascii="Times New Roman" w:hAnsi="Times New Roman"/>
          <w:color w:val="000000"/>
          <w:sz w:val="24"/>
        </w:rPr>
        <w:t xml:space="preserve"> основного функцио</w:t>
      </w:r>
      <w:r>
        <w:rPr>
          <w:rFonts w:ascii="Times New Roman" w:hAnsi="Times New Roman"/>
          <w:color w:val="000000"/>
          <w:sz w:val="24"/>
        </w:rPr>
        <w:t>нального использования, включающие в себя зоны жилой, общественно-</w:t>
      </w:r>
      <w:r>
        <w:rPr>
          <w:rFonts w:ascii="Times New Roman" w:hAnsi="Times New Roman"/>
          <w:color w:val="000000"/>
          <w:sz w:val="24"/>
        </w:rPr>
        <w:t>дело</w:t>
      </w:r>
      <w:r>
        <w:rPr>
          <w:rFonts w:ascii="Times New Roman" w:hAnsi="Times New Roman"/>
          <w:color w:val="000000"/>
          <w:sz w:val="24"/>
        </w:rPr>
        <w:t>вой и смешанной застройки, производственной застройки, инженерной и транспортной инфраструктуры, рекреационные зоны, зоны сельскохозяйстве</w:t>
      </w:r>
      <w:r>
        <w:rPr>
          <w:rFonts w:ascii="Times New Roman" w:hAnsi="Times New Roman"/>
          <w:color w:val="000000"/>
          <w:sz w:val="24"/>
        </w:rPr>
        <w:t>нного ис</w:t>
      </w:r>
      <w:r>
        <w:rPr>
          <w:rFonts w:ascii="Times New Roman" w:hAnsi="Times New Roman"/>
          <w:color w:val="000000"/>
          <w:sz w:val="24"/>
        </w:rPr>
        <w:t>пользов</w:t>
      </w:r>
      <w:r>
        <w:rPr>
          <w:rFonts w:ascii="Times New Roman" w:hAnsi="Times New Roman"/>
          <w:color w:val="000000"/>
          <w:sz w:val="24"/>
        </w:rPr>
        <w:t>ания, зоны спец</w:t>
      </w:r>
      <w:r>
        <w:rPr>
          <w:rFonts w:ascii="Times New Roman" w:hAnsi="Times New Roman"/>
          <w:color w:val="000000"/>
          <w:sz w:val="24"/>
        </w:rPr>
        <w:t>иального назначения, в том числе зоны размещения военных и иных режимных объектов, к</w:t>
      </w:r>
      <w:r>
        <w:rPr>
          <w:rFonts w:ascii="Times New Roman" w:hAnsi="Times New Roman"/>
          <w:color w:val="000000"/>
          <w:sz w:val="24"/>
        </w:rPr>
        <w:t>ладб</w:t>
      </w:r>
      <w:r>
        <w:rPr>
          <w:rFonts w:ascii="Times New Roman" w:hAnsi="Times New Roman"/>
          <w:color w:val="000000"/>
          <w:sz w:val="24"/>
        </w:rPr>
        <w:t>ищ, прочие зоны специального назначения;</w:t>
      </w:r>
    </w:p>
    <w:p w14:paraId="5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21) элементы благоустройства территории- составные части комплексного благоустройства территории </w:t>
      </w:r>
      <w:r>
        <w:rPr>
          <w:rFonts w:ascii="Times New Roman" w:hAnsi="Times New Roman"/>
          <w:color w:val="000000"/>
          <w:sz w:val="24"/>
        </w:rPr>
        <w:t>поселени</w:t>
      </w:r>
      <w:r>
        <w:rPr>
          <w:rFonts w:ascii="Times New Roman" w:hAnsi="Times New Roman"/>
          <w:color w:val="000000"/>
          <w:sz w:val="24"/>
        </w:rPr>
        <w:t>я Поляковского</w:t>
      </w:r>
      <w:r>
        <w:rPr>
          <w:rFonts w:ascii="Times New Roman" w:hAnsi="Times New Roman"/>
          <w:color w:val="000000"/>
          <w:sz w:val="24"/>
        </w:rPr>
        <w:t xml:space="preserve"> сельско</w:t>
      </w:r>
      <w:r>
        <w:rPr>
          <w:rFonts w:ascii="Times New Roman" w:hAnsi="Times New Roman"/>
          <w:color w:val="000000"/>
          <w:sz w:val="24"/>
        </w:rPr>
        <w:t xml:space="preserve">го поселения, в том числе: </w:t>
      </w:r>
    </w:p>
    <w:p w14:paraId="5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элементы озеленения;</w:t>
      </w:r>
    </w:p>
    <w:p w14:paraId="5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покрытия;</w:t>
      </w:r>
    </w:p>
    <w:p w14:paraId="5C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ограждения (заборы)</w:t>
      </w:r>
      <w:r>
        <w:rPr>
          <w:rFonts w:ascii="Times New Roman" w:hAnsi="Times New Roman"/>
          <w:color w:val="000000"/>
          <w:sz w:val="24"/>
        </w:rPr>
        <w:t>;</w:t>
      </w:r>
    </w:p>
    <w:p w14:paraId="5D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водные устройства;</w:t>
      </w:r>
    </w:p>
    <w:p w14:paraId="5E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уличное коммунально-бытовое и техническое оборудование;</w:t>
      </w:r>
    </w:p>
    <w:p w14:paraId="5F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игровое и спортивное оборудование;</w:t>
      </w:r>
    </w:p>
    <w:p w14:paraId="60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элементы освещения;</w:t>
      </w:r>
    </w:p>
    <w:p w14:paraId="6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средства</w:t>
      </w:r>
      <w:r>
        <w:rPr>
          <w:rFonts w:ascii="Times New Roman" w:hAnsi="Times New Roman"/>
          <w:color w:val="000000"/>
          <w:sz w:val="24"/>
        </w:rPr>
        <w:t xml:space="preserve"> размещ</w:t>
      </w:r>
      <w:r>
        <w:rPr>
          <w:rFonts w:ascii="Times New Roman" w:hAnsi="Times New Roman"/>
          <w:color w:val="000000"/>
          <w:sz w:val="24"/>
        </w:rPr>
        <w:t>ения информации</w:t>
      </w:r>
      <w:r>
        <w:rPr>
          <w:rFonts w:ascii="Times New Roman" w:hAnsi="Times New Roman"/>
          <w:color w:val="000000"/>
          <w:sz w:val="24"/>
        </w:rPr>
        <w:t xml:space="preserve"> и рекламные конструкции;</w:t>
      </w:r>
    </w:p>
    <w:p w14:paraId="6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малые архитектурные формы и уличная мебель;</w:t>
      </w:r>
    </w:p>
    <w:p w14:paraId="63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некапиталь</w:t>
      </w:r>
      <w:r>
        <w:rPr>
          <w:rFonts w:ascii="Times New Roman" w:hAnsi="Times New Roman"/>
          <w:color w:val="000000"/>
          <w:sz w:val="24"/>
        </w:rPr>
        <w:t xml:space="preserve">ные </w:t>
      </w:r>
      <w:r>
        <w:rPr>
          <w:rFonts w:ascii="Times New Roman" w:hAnsi="Times New Roman"/>
          <w:color w:val="000000"/>
          <w:sz w:val="24"/>
        </w:rPr>
        <w:t>нестационарные сооружения;</w:t>
      </w:r>
    </w:p>
    <w:p w14:paraId="6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элементы объектов капитального строительства.</w:t>
      </w:r>
    </w:p>
    <w:p w14:paraId="6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Иные понятия, используемые в настоящих Правилах, применяются</w:t>
      </w:r>
      <w:r>
        <w:rPr>
          <w:rFonts w:ascii="Times New Roman" w:hAnsi="Times New Roman"/>
          <w:color w:val="000000"/>
          <w:sz w:val="24"/>
        </w:rPr>
        <w:t xml:space="preserve"> в тех ж</w:t>
      </w:r>
      <w:r>
        <w:rPr>
          <w:rFonts w:ascii="Times New Roman" w:hAnsi="Times New Roman"/>
          <w:color w:val="000000"/>
          <w:sz w:val="24"/>
        </w:rPr>
        <w:t>е значе</w:t>
      </w:r>
      <w:r>
        <w:rPr>
          <w:rFonts w:ascii="Times New Roman" w:hAnsi="Times New Roman"/>
          <w:color w:val="000000"/>
          <w:sz w:val="24"/>
        </w:rPr>
        <w:t>ниях, что и в н</w:t>
      </w:r>
      <w:r>
        <w:rPr>
          <w:rFonts w:ascii="Times New Roman" w:hAnsi="Times New Roman"/>
          <w:color w:val="000000"/>
          <w:sz w:val="24"/>
        </w:rPr>
        <w:t>ормативных правовых актах Российс</w:t>
      </w:r>
      <w:r>
        <w:rPr>
          <w:rFonts w:ascii="Times New Roman" w:hAnsi="Times New Roman"/>
          <w:color w:val="000000"/>
          <w:sz w:val="24"/>
        </w:rPr>
        <w:t>кой Федерации, Ростовской области и муниципальных п</w:t>
      </w:r>
      <w:r>
        <w:rPr>
          <w:rFonts w:ascii="Times New Roman" w:hAnsi="Times New Roman"/>
          <w:color w:val="000000"/>
          <w:sz w:val="24"/>
        </w:rPr>
        <w:t>раво</w:t>
      </w:r>
      <w:r>
        <w:rPr>
          <w:rFonts w:ascii="Times New Roman" w:hAnsi="Times New Roman"/>
          <w:color w:val="000000"/>
          <w:sz w:val="24"/>
        </w:rPr>
        <w:t>вых актах Поляковского сельского поселения.</w:t>
      </w:r>
    </w:p>
    <w:p w14:paraId="66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67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3.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Общие принципы благоустройства территорий</w:t>
      </w:r>
    </w:p>
    <w:p w14:paraId="68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69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Обеспечение комфортной, безопасной и </w:t>
      </w:r>
      <w:r>
        <w:rPr>
          <w:rFonts w:ascii="Times New Roman" w:hAnsi="Times New Roman"/>
          <w:color w:val="000000"/>
          <w:sz w:val="24"/>
        </w:rPr>
        <w:t>привлека</w:t>
      </w:r>
      <w:r>
        <w:rPr>
          <w:rFonts w:ascii="Times New Roman" w:hAnsi="Times New Roman"/>
          <w:color w:val="000000"/>
          <w:sz w:val="24"/>
        </w:rPr>
        <w:t>тельной</w:t>
      </w:r>
      <w:r>
        <w:rPr>
          <w:rFonts w:ascii="Times New Roman" w:hAnsi="Times New Roman"/>
          <w:color w:val="000000"/>
          <w:sz w:val="24"/>
        </w:rPr>
        <w:t xml:space="preserve"> среды Поляковского</w:t>
      </w:r>
      <w:r>
        <w:rPr>
          <w:rFonts w:ascii="Times New Roman" w:hAnsi="Times New Roman"/>
          <w:color w:val="000000"/>
          <w:sz w:val="24"/>
        </w:rPr>
        <w:t xml:space="preserve"> сельс</w:t>
      </w:r>
      <w:r>
        <w:rPr>
          <w:rFonts w:ascii="Times New Roman" w:hAnsi="Times New Roman"/>
          <w:color w:val="000000"/>
          <w:sz w:val="24"/>
        </w:rPr>
        <w:t>кого поселения при реализации проектов благоустройства территорий достигает</w:t>
      </w:r>
      <w:r>
        <w:rPr>
          <w:rFonts w:ascii="Times New Roman" w:hAnsi="Times New Roman"/>
          <w:color w:val="000000"/>
          <w:sz w:val="24"/>
        </w:rPr>
        <w:t>ся п</w:t>
      </w:r>
      <w:r>
        <w:rPr>
          <w:rFonts w:ascii="Times New Roman" w:hAnsi="Times New Roman"/>
          <w:color w:val="000000"/>
          <w:sz w:val="24"/>
        </w:rPr>
        <w:t>утем реализации следующих принципов:</w:t>
      </w:r>
    </w:p>
    <w:p w14:paraId="6A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принцип функционального разнообразия - насыщенность территории (квартала, жилого комплекса) разно</w:t>
      </w:r>
      <w:r>
        <w:rPr>
          <w:rFonts w:ascii="Times New Roman" w:hAnsi="Times New Roman"/>
          <w:color w:val="000000"/>
          <w:sz w:val="24"/>
        </w:rPr>
        <w:t>образным</w:t>
      </w:r>
      <w:r>
        <w:rPr>
          <w:rFonts w:ascii="Times New Roman" w:hAnsi="Times New Roman"/>
          <w:color w:val="000000"/>
          <w:sz w:val="24"/>
        </w:rPr>
        <w:t>и социа</w:t>
      </w:r>
      <w:r>
        <w:rPr>
          <w:rFonts w:ascii="Times New Roman" w:hAnsi="Times New Roman"/>
          <w:color w:val="000000"/>
          <w:sz w:val="24"/>
        </w:rPr>
        <w:t>льными и коммер</w:t>
      </w:r>
      <w:r>
        <w:rPr>
          <w:rFonts w:ascii="Times New Roman" w:hAnsi="Times New Roman"/>
          <w:color w:val="000000"/>
          <w:sz w:val="24"/>
        </w:rPr>
        <w:t>ческими сервисами;</w:t>
      </w:r>
    </w:p>
    <w:p w14:paraId="6B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принцип комфортной организации пешеходной среды - создание в Поляковском</w:t>
      </w:r>
      <w:r>
        <w:rPr>
          <w:rFonts w:ascii="Times New Roman" w:hAnsi="Times New Roman"/>
          <w:color w:val="000000"/>
          <w:sz w:val="24"/>
        </w:rPr>
        <w:t xml:space="preserve"> сельском поселении условий для приятных, безопасных, удобных пешеходных прогулок. Привлекательность пешеходных прогулок обеспечивае</w:t>
      </w:r>
      <w:r>
        <w:rPr>
          <w:rFonts w:ascii="Times New Roman" w:hAnsi="Times New Roman"/>
          <w:color w:val="000000"/>
          <w:sz w:val="24"/>
        </w:rPr>
        <w:t>тся путе</w:t>
      </w:r>
      <w:r>
        <w:rPr>
          <w:rFonts w:ascii="Times New Roman" w:hAnsi="Times New Roman"/>
          <w:color w:val="000000"/>
          <w:sz w:val="24"/>
        </w:rPr>
        <w:t>м совме</w:t>
      </w:r>
      <w:r>
        <w:rPr>
          <w:rFonts w:ascii="Times New Roman" w:hAnsi="Times New Roman"/>
          <w:color w:val="000000"/>
          <w:sz w:val="24"/>
        </w:rPr>
        <w:t>щения различных</w:t>
      </w:r>
      <w:r>
        <w:rPr>
          <w:rFonts w:ascii="Times New Roman" w:hAnsi="Times New Roman"/>
          <w:color w:val="000000"/>
          <w:sz w:val="24"/>
        </w:rPr>
        <w:t xml:space="preserve"> функций (транзитная, коммуникационная, рекреационная, потребительская) на пешеходных</w:t>
      </w:r>
      <w:r>
        <w:rPr>
          <w:rFonts w:ascii="Times New Roman" w:hAnsi="Times New Roman"/>
          <w:color w:val="000000"/>
          <w:sz w:val="24"/>
        </w:rPr>
        <w:t xml:space="preserve"> мар</w:t>
      </w:r>
      <w:r>
        <w:rPr>
          <w:rFonts w:ascii="Times New Roman" w:hAnsi="Times New Roman"/>
          <w:color w:val="000000"/>
          <w:sz w:val="24"/>
        </w:rPr>
        <w:t>шрутах. Целесообразно обеспечить доступность пешеходных прогулок для различных категорий граждан, в том числе для маломобильных групп гра</w:t>
      </w:r>
      <w:r>
        <w:rPr>
          <w:rFonts w:ascii="Times New Roman" w:hAnsi="Times New Roman"/>
          <w:color w:val="000000"/>
          <w:sz w:val="24"/>
        </w:rPr>
        <w:t>ждан при</w:t>
      </w:r>
      <w:r>
        <w:rPr>
          <w:rFonts w:ascii="Times New Roman" w:hAnsi="Times New Roman"/>
          <w:color w:val="000000"/>
          <w:sz w:val="24"/>
        </w:rPr>
        <w:t xml:space="preserve"> различ</w:t>
      </w:r>
      <w:r>
        <w:rPr>
          <w:rFonts w:ascii="Times New Roman" w:hAnsi="Times New Roman"/>
          <w:color w:val="000000"/>
          <w:sz w:val="24"/>
        </w:rPr>
        <w:t>ных погодных ус</w:t>
      </w:r>
      <w:r>
        <w:rPr>
          <w:rFonts w:ascii="Times New Roman" w:hAnsi="Times New Roman"/>
          <w:color w:val="000000"/>
          <w:sz w:val="24"/>
        </w:rPr>
        <w:t>ловиях;</w:t>
      </w:r>
    </w:p>
    <w:p w14:paraId="6C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принцип комфортной мобильности - наличие у жителей сопоставимых по скорост</w:t>
      </w:r>
      <w:r>
        <w:rPr>
          <w:rFonts w:ascii="Times New Roman" w:hAnsi="Times New Roman"/>
          <w:color w:val="000000"/>
          <w:sz w:val="24"/>
        </w:rPr>
        <w:t xml:space="preserve">и и </w:t>
      </w:r>
      <w:r>
        <w:rPr>
          <w:rFonts w:ascii="Times New Roman" w:hAnsi="Times New Roman"/>
          <w:color w:val="000000"/>
          <w:sz w:val="24"/>
        </w:rPr>
        <w:t>уровню комфорта возможностей доступа к основным точкам притяжения в населенном пункте и за его пределами при помощи различных видов транс</w:t>
      </w:r>
      <w:r>
        <w:rPr>
          <w:rFonts w:ascii="Times New Roman" w:hAnsi="Times New Roman"/>
          <w:color w:val="000000"/>
          <w:sz w:val="24"/>
        </w:rPr>
        <w:t>порта (л</w:t>
      </w:r>
      <w:r>
        <w:rPr>
          <w:rFonts w:ascii="Times New Roman" w:hAnsi="Times New Roman"/>
          <w:color w:val="000000"/>
          <w:sz w:val="24"/>
        </w:rPr>
        <w:t>ичный а</w:t>
      </w:r>
      <w:r>
        <w:rPr>
          <w:rFonts w:ascii="Times New Roman" w:hAnsi="Times New Roman"/>
          <w:color w:val="000000"/>
          <w:sz w:val="24"/>
        </w:rPr>
        <w:t>втотранспорт, р</w:t>
      </w:r>
      <w:r>
        <w:rPr>
          <w:rFonts w:ascii="Times New Roman" w:hAnsi="Times New Roman"/>
          <w:color w:val="000000"/>
          <w:sz w:val="24"/>
        </w:rPr>
        <w:t>азличные виды общественного транспорта, велосипед);</w:t>
      </w:r>
    </w:p>
    <w:p w14:paraId="6D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принцип комфортной среды для о</w:t>
      </w:r>
      <w:r>
        <w:rPr>
          <w:rFonts w:ascii="Times New Roman" w:hAnsi="Times New Roman"/>
          <w:color w:val="000000"/>
          <w:sz w:val="24"/>
        </w:rPr>
        <w:t>бщен</w:t>
      </w:r>
      <w:r>
        <w:rPr>
          <w:rFonts w:ascii="Times New Roman" w:hAnsi="Times New Roman"/>
          <w:color w:val="000000"/>
          <w:sz w:val="24"/>
        </w:rPr>
        <w:t xml:space="preserve">ия - гармоничное размещение в населенном пункте Поляковского сельского поселения общественных пространств, которые постоянно и без платы </w:t>
      </w:r>
      <w:r>
        <w:rPr>
          <w:rFonts w:ascii="Times New Roman" w:hAnsi="Times New Roman"/>
          <w:color w:val="000000"/>
          <w:sz w:val="24"/>
        </w:rPr>
        <w:t>за посещ</w:t>
      </w:r>
      <w:r>
        <w:rPr>
          <w:rFonts w:ascii="Times New Roman" w:hAnsi="Times New Roman"/>
          <w:color w:val="000000"/>
          <w:sz w:val="24"/>
        </w:rPr>
        <w:t>ение до</w:t>
      </w:r>
      <w:r>
        <w:rPr>
          <w:rFonts w:ascii="Times New Roman" w:hAnsi="Times New Roman"/>
          <w:color w:val="000000"/>
          <w:sz w:val="24"/>
        </w:rPr>
        <w:t>ступны для насе</w:t>
      </w:r>
      <w:r>
        <w:rPr>
          <w:rFonts w:ascii="Times New Roman" w:hAnsi="Times New Roman"/>
          <w:color w:val="000000"/>
          <w:sz w:val="24"/>
        </w:rPr>
        <w:t>ления, и территорий с ограниченным доступом посторонних людей, предназначенных для уе</w:t>
      </w:r>
      <w:r>
        <w:rPr>
          <w:rFonts w:ascii="Times New Roman" w:hAnsi="Times New Roman"/>
          <w:color w:val="000000"/>
          <w:sz w:val="24"/>
        </w:rPr>
        <w:t>дине</w:t>
      </w:r>
      <w:r>
        <w:rPr>
          <w:rFonts w:ascii="Times New Roman" w:hAnsi="Times New Roman"/>
          <w:color w:val="000000"/>
          <w:sz w:val="24"/>
        </w:rPr>
        <w:t>нного общения и проведения времени (далее - приватное пространство);</w:t>
      </w:r>
    </w:p>
    <w:p w14:paraId="6E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принцип насыщенности общественных и приватных пространств разнооб</w:t>
      </w:r>
      <w:r>
        <w:rPr>
          <w:rFonts w:ascii="Times New Roman" w:hAnsi="Times New Roman"/>
          <w:color w:val="000000"/>
          <w:sz w:val="24"/>
        </w:rPr>
        <w:t xml:space="preserve">разными </w:t>
      </w:r>
      <w:r>
        <w:rPr>
          <w:rFonts w:ascii="Times New Roman" w:hAnsi="Times New Roman"/>
          <w:color w:val="000000"/>
          <w:sz w:val="24"/>
        </w:rPr>
        <w:t>элемент</w:t>
      </w:r>
      <w:r>
        <w:rPr>
          <w:rFonts w:ascii="Times New Roman" w:hAnsi="Times New Roman"/>
          <w:color w:val="000000"/>
          <w:sz w:val="24"/>
        </w:rPr>
        <w:t>ами природной с</w:t>
      </w:r>
      <w:r>
        <w:rPr>
          <w:rFonts w:ascii="Times New Roman" w:hAnsi="Times New Roman"/>
          <w:color w:val="000000"/>
          <w:sz w:val="24"/>
        </w:rPr>
        <w:t>реды (зеленые насаждения, водные объек</w:t>
      </w:r>
      <w:r>
        <w:rPr>
          <w:rFonts w:ascii="Times New Roman" w:hAnsi="Times New Roman"/>
          <w:color w:val="000000"/>
          <w:sz w:val="24"/>
        </w:rPr>
        <w:t>ты и др.) различной площади, плотности территор</w:t>
      </w:r>
      <w:r>
        <w:rPr>
          <w:rFonts w:ascii="Times New Roman" w:hAnsi="Times New Roman"/>
          <w:color w:val="000000"/>
          <w:sz w:val="24"/>
        </w:rPr>
        <w:t>иаль</w:t>
      </w:r>
      <w:r>
        <w:rPr>
          <w:rFonts w:ascii="Times New Roman" w:hAnsi="Times New Roman"/>
          <w:color w:val="000000"/>
          <w:sz w:val="24"/>
        </w:rPr>
        <w:t>ного размещения и пространственной организации в зависимости от функционального назначения части территории.</w:t>
      </w:r>
    </w:p>
    <w:p w14:paraId="6F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Реализация принципов комф</w:t>
      </w:r>
      <w:r>
        <w:rPr>
          <w:rFonts w:ascii="Times New Roman" w:hAnsi="Times New Roman"/>
          <w:color w:val="000000"/>
          <w:sz w:val="24"/>
        </w:rPr>
        <w:t>ортной с</w:t>
      </w:r>
      <w:r>
        <w:rPr>
          <w:rFonts w:ascii="Times New Roman" w:hAnsi="Times New Roman"/>
          <w:color w:val="000000"/>
          <w:sz w:val="24"/>
        </w:rPr>
        <w:t>реды дл</w:t>
      </w:r>
      <w:r>
        <w:rPr>
          <w:rFonts w:ascii="Times New Roman" w:hAnsi="Times New Roman"/>
          <w:color w:val="000000"/>
          <w:sz w:val="24"/>
        </w:rPr>
        <w:t>я общения и к</w:t>
      </w:r>
      <w:r>
        <w:rPr>
          <w:rFonts w:ascii="Times New Roman" w:hAnsi="Times New Roman"/>
          <w:color w:val="000000"/>
          <w:sz w:val="24"/>
        </w:rPr>
        <w:t>омфортной организации пешеходной среды должна обеспечиваться путем создания условий для</w:t>
      </w:r>
      <w:r>
        <w:rPr>
          <w:rFonts w:ascii="Times New Roman" w:hAnsi="Times New Roman"/>
          <w:color w:val="000000"/>
          <w:sz w:val="24"/>
        </w:rPr>
        <w:t xml:space="preserve"> защ</w:t>
      </w:r>
      <w:r>
        <w:rPr>
          <w:rFonts w:ascii="Times New Roman" w:hAnsi="Times New Roman"/>
          <w:color w:val="000000"/>
          <w:sz w:val="24"/>
        </w:rPr>
        <w:t>иты общественных и приватных пространств от вредных факторов среды (шум, пыль, загазованность) эффективными архитектурно-планировочными п</w:t>
      </w:r>
      <w:r>
        <w:rPr>
          <w:rFonts w:ascii="Times New Roman" w:hAnsi="Times New Roman"/>
          <w:color w:val="000000"/>
          <w:sz w:val="24"/>
        </w:rPr>
        <w:t>риемами.</w:t>
      </w:r>
    </w:p>
    <w:p w14:paraId="70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Общ</w:t>
      </w:r>
      <w:r>
        <w:rPr>
          <w:rFonts w:ascii="Times New Roman" w:hAnsi="Times New Roman"/>
          <w:color w:val="000000"/>
          <w:sz w:val="24"/>
        </w:rPr>
        <w:t>ествен</w:t>
      </w:r>
      <w:r>
        <w:rPr>
          <w:rFonts w:ascii="Times New Roman" w:hAnsi="Times New Roman"/>
          <w:color w:val="000000"/>
          <w:sz w:val="24"/>
        </w:rPr>
        <w:t>ные пространства должны обеспечивать принцип пространственной и планировочной взаимосвязи жило</w:t>
      </w:r>
      <w:r>
        <w:rPr>
          <w:rFonts w:ascii="Times New Roman" w:hAnsi="Times New Roman"/>
          <w:color w:val="000000"/>
          <w:sz w:val="24"/>
        </w:rPr>
        <w:t xml:space="preserve">й и </w:t>
      </w:r>
      <w:r>
        <w:rPr>
          <w:rFonts w:ascii="Times New Roman" w:hAnsi="Times New Roman"/>
          <w:color w:val="000000"/>
          <w:sz w:val="24"/>
        </w:rPr>
        <w:t>общественной среды, точек притяжения людей, транспортных узлов на всех уровнях.</w:t>
      </w:r>
    </w:p>
    <w:p w14:paraId="71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При разработке проектов благоустройства территории нео</w:t>
      </w:r>
      <w:r>
        <w:rPr>
          <w:rFonts w:ascii="Times New Roman" w:hAnsi="Times New Roman"/>
          <w:color w:val="000000"/>
          <w:sz w:val="24"/>
        </w:rPr>
        <w:t xml:space="preserve">бходимо </w:t>
      </w:r>
      <w:r>
        <w:rPr>
          <w:rFonts w:ascii="Times New Roman" w:hAnsi="Times New Roman"/>
          <w:color w:val="000000"/>
          <w:sz w:val="24"/>
        </w:rPr>
        <w:t>исходит</w:t>
      </w:r>
      <w:r>
        <w:rPr>
          <w:rFonts w:ascii="Times New Roman" w:hAnsi="Times New Roman"/>
          <w:color w:val="000000"/>
          <w:sz w:val="24"/>
        </w:rPr>
        <w:t>ь из принципа м</w:t>
      </w:r>
      <w:r>
        <w:rPr>
          <w:rFonts w:ascii="Times New Roman" w:hAnsi="Times New Roman"/>
          <w:color w:val="000000"/>
          <w:sz w:val="24"/>
        </w:rPr>
        <w:t>аксимально эффективного исп</w:t>
      </w:r>
      <w:r>
        <w:rPr>
          <w:rFonts w:ascii="Times New Roman" w:hAnsi="Times New Roman"/>
          <w:color w:val="000000"/>
          <w:sz w:val="24"/>
        </w:rPr>
        <w:t>ользования территорий Поляковского сельского поселения, уд</w:t>
      </w:r>
      <w:r>
        <w:rPr>
          <w:rFonts w:ascii="Times New Roman" w:hAnsi="Times New Roman"/>
          <w:color w:val="000000"/>
          <w:sz w:val="24"/>
        </w:rPr>
        <w:t>обно</w:t>
      </w:r>
      <w:r>
        <w:rPr>
          <w:rFonts w:ascii="Times New Roman" w:hAnsi="Times New Roman"/>
          <w:color w:val="000000"/>
          <w:sz w:val="24"/>
        </w:rPr>
        <w:t xml:space="preserve"> расположенных и легко доступных для большого числа жителей, на протяжении как можно более длительного времени и в любой сезон. При этом </w:t>
      </w:r>
      <w:r>
        <w:rPr>
          <w:rFonts w:ascii="Times New Roman" w:hAnsi="Times New Roman"/>
          <w:color w:val="000000"/>
          <w:sz w:val="24"/>
        </w:rPr>
        <w:t xml:space="preserve">следует </w:t>
      </w:r>
      <w:r>
        <w:rPr>
          <w:rFonts w:ascii="Times New Roman" w:hAnsi="Times New Roman"/>
          <w:color w:val="000000"/>
          <w:sz w:val="24"/>
        </w:rPr>
        <w:t>учитыва</w:t>
      </w:r>
      <w:r>
        <w:rPr>
          <w:rFonts w:ascii="Times New Roman" w:hAnsi="Times New Roman"/>
          <w:color w:val="000000"/>
          <w:sz w:val="24"/>
        </w:rPr>
        <w:t xml:space="preserve">ть взаимосвязь </w:t>
      </w:r>
      <w:r>
        <w:rPr>
          <w:rFonts w:ascii="Times New Roman" w:hAnsi="Times New Roman"/>
          <w:color w:val="000000"/>
          <w:sz w:val="24"/>
        </w:rPr>
        <w:t>пространств, доступность объектов инфраструктуры, в том числе за счет ликвидации необ</w:t>
      </w:r>
      <w:r>
        <w:rPr>
          <w:rFonts w:ascii="Times New Roman" w:hAnsi="Times New Roman"/>
          <w:color w:val="000000"/>
          <w:sz w:val="24"/>
        </w:rPr>
        <w:t>осно</w:t>
      </w:r>
      <w:r>
        <w:rPr>
          <w:rFonts w:ascii="Times New Roman" w:hAnsi="Times New Roman"/>
          <w:color w:val="000000"/>
          <w:sz w:val="24"/>
        </w:rPr>
        <w:t>ванных барьеров и препятствий (ограждений).</w:t>
      </w:r>
    </w:p>
    <w:p w14:paraId="72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73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4. </w:t>
      </w:r>
      <w:r>
        <w:rPr>
          <w:rFonts w:ascii="Times New Roman" w:hAnsi="Times New Roman"/>
          <w:b w:val="1"/>
          <w:color w:val="000000"/>
          <w:sz w:val="24"/>
        </w:rPr>
        <w:t>Основные подходы к благоустройству территорий</w:t>
      </w:r>
    </w:p>
    <w:p w14:paraId="74000000">
      <w:pPr>
        <w:widowControl w:val="0"/>
        <w:spacing w:after="0" w:line="240" w:lineRule="auto"/>
        <w:ind w:firstLine="720" w:left="0"/>
        <w:contextualSpacing w:val="1"/>
        <w:jc w:val="center"/>
        <w:rPr>
          <w:rFonts w:ascii="Times New Roman" w:hAnsi="Times New Roman"/>
          <w:color w:val="000000"/>
          <w:sz w:val="24"/>
        </w:rPr>
      </w:pPr>
    </w:p>
    <w:p w14:paraId="7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1.Благоустройство территорий осущес</w:t>
      </w:r>
      <w:r>
        <w:rPr>
          <w:rFonts w:ascii="Times New Roman" w:hAnsi="Times New Roman"/>
          <w:color w:val="000000"/>
          <w:sz w:val="24"/>
        </w:rPr>
        <w:t>твляется</w:t>
      </w:r>
      <w:r>
        <w:rPr>
          <w:rFonts w:ascii="Times New Roman" w:hAnsi="Times New Roman"/>
          <w:color w:val="000000"/>
          <w:sz w:val="24"/>
        </w:rPr>
        <w:t xml:space="preserve"> в соот</w:t>
      </w:r>
      <w:r>
        <w:rPr>
          <w:rFonts w:ascii="Times New Roman" w:hAnsi="Times New Roman"/>
          <w:color w:val="000000"/>
          <w:sz w:val="24"/>
        </w:rPr>
        <w:t>ветствии с муни</w:t>
      </w:r>
      <w:r>
        <w:rPr>
          <w:rFonts w:ascii="Times New Roman" w:hAnsi="Times New Roman"/>
          <w:color w:val="000000"/>
          <w:sz w:val="24"/>
        </w:rPr>
        <w:t>ципал</w:t>
      </w:r>
      <w:r>
        <w:rPr>
          <w:rFonts w:ascii="Times New Roman" w:hAnsi="Times New Roman"/>
          <w:color w:val="000000"/>
          <w:sz w:val="24"/>
        </w:rPr>
        <w:t xml:space="preserve">ьной программой благоустройства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7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 В рамках му</w:t>
      </w:r>
      <w:r>
        <w:rPr>
          <w:rFonts w:ascii="Times New Roman" w:hAnsi="Times New Roman"/>
          <w:color w:val="000000"/>
          <w:sz w:val="24"/>
        </w:rPr>
        <w:t>ници</w:t>
      </w:r>
      <w:r>
        <w:rPr>
          <w:rFonts w:ascii="Times New Roman" w:hAnsi="Times New Roman"/>
          <w:color w:val="000000"/>
          <w:sz w:val="24"/>
        </w:rPr>
        <w:t xml:space="preserve">пальной программы благоустройства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разрабатывается план ее реализации, составляется адресный перечень объ</w:t>
      </w:r>
      <w:r>
        <w:rPr>
          <w:rFonts w:ascii="Times New Roman" w:hAnsi="Times New Roman"/>
          <w:color w:val="000000"/>
          <w:sz w:val="24"/>
        </w:rPr>
        <w:t>ектов бл</w:t>
      </w:r>
      <w:r>
        <w:rPr>
          <w:rFonts w:ascii="Times New Roman" w:hAnsi="Times New Roman"/>
          <w:color w:val="000000"/>
          <w:sz w:val="24"/>
        </w:rPr>
        <w:t>агоустр</w:t>
      </w:r>
      <w:r>
        <w:rPr>
          <w:rFonts w:ascii="Times New Roman" w:hAnsi="Times New Roman"/>
          <w:color w:val="000000"/>
          <w:sz w:val="24"/>
        </w:rPr>
        <w:t>ойства территор</w:t>
      </w:r>
      <w:r>
        <w:rPr>
          <w:rFonts w:ascii="Times New Roman" w:hAnsi="Times New Roman"/>
          <w:color w:val="000000"/>
          <w:sz w:val="24"/>
        </w:rPr>
        <w:t>ии, на которые выполняются проекты благоустройства, архитектурно-г</w:t>
      </w:r>
      <w:r>
        <w:rPr>
          <w:rFonts w:ascii="Times New Roman" w:hAnsi="Times New Roman"/>
          <w:color w:val="000000"/>
          <w:sz w:val="24"/>
        </w:rPr>
        <w:t>радостроительные ко</w:t>
      </w:r>
      <w:r>
        <w:rPr>
          <w:rFonts w:ascii="Times New Roman" w:hAnsi="Times New Roman"/>
          <w:color w:val="000000"/>
          <w:sz w:val="24"/>
        </w:rPr>
        <w:t>нцеп</w:t>
      </w:r>
      <w:r>
        <w:rPr>
          <w:rFonts w:ascii="Times New Roman" w:hAnsi="Times New Roman"/>
          <w:color w:val="000000"/>
          <w:sz w:val="24"/>
        </w:rPr>
        <w:t>ции общественных пространств градостроительно-значимых территорий, проекты планировки общественных пространств в целях их благоустройства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Прое</w:t>
      </w:r>
      <w:r>
        <w:rPr>
          <w:rFonts w:ascii="Times New Roman" w:hAnsi="Times New Roman"/>
          <w:color w:val="000000"/>
          <w:sz w:val="24"/>
        </w:rPr>
        <w:t>кты благо</w:t>
      </w:r>
      <w:r>
        <w:rPr>
          <w:rFonts w:ascii="Times New Roman" w:hAnsi="Times New Roman"/>
          <w:color w:val="000000"/>
          <w:sz w:val="24"/>
        </w:rPr>
        <w:t>устройства те</w:t>
      </w:r>
      <w:r>
        <w:rPr>
          <w:rFonts w:ascii="Times New Roman" w:hAnsi="Times New Roman"/>
          <w:color w:val="000000"/>
          <w:sz w:val="24"/>
        </w:rPr>
        <w:t xml:space="preserve">рритории выполняются на существующие объекты благоустройства, подлежащие реконструкции </w:t>
      </w:r>
      <w:r>
        <w:rPr>
          <w:rFonts w:ascii="Times New Roman" w:hAnsi="Times New Roman"/>
          <w:color w:val="000000"/>
          <w:sz w:val="24"/>
        </w:rPr>
        <w:t xml:space="preserve">или </w:t>
      </w:r>
      <w:r>
        <w:rPr>
          <w:rFonts w:ascii="Times New Roman" w:hAnsi="Times New Roman"/>
          <w:color w:val="000000"/>
          <w:sz w:val="24"/>
        </w:rPr>
        <w:t>ремонту.</w:t>
      </w:r>
    </w:p>
    <w:p w14:paraId="7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В рамках муниципальной программы благоустройства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также проводится инвентаризация объектов бл</w:t>
      </w:r>
      <w:r>
        <w:rPr>
          <w:rFonts w:ascii="Times New Roman" w:hAnsi="Times New Roman"/>
          <w:color w:val="000000"/>
          <w:sz w:val="24"/>
        </w:rPr>
        <w:t>агоустро</w:t>
      </w:r>
      <w:r>
        <w:rPr>
          <w:rFonts w:ascii="Times New Roman" w:hAnsi="Times New Roman"/>
          <w:color w:val="000000"/>
          <w:sz w:val="24"/>
        </w:rPr>
        <w:t>йства т</w:t>
      </w:r>
      <w:r>
        <w:rPr>
          <w:rFonts w:ascii="Times New Roman" w:hAnsi="Times New Roman"/>
          <w:color w:val="000000"/>
          <w:sz w:val="24"/>
        </w:rPr>
        <w:t>ерритории и раз</w:t>
      </w:r>
      <w:r>
        <w:rPr>
          <w:rFonts w:ascii="Times New Roman" w:hAnsi="Times New Roman"/>
          <w:color w:val="000000"/>
          <w:sz w:val="24"/>
        </w:rPr>
        <w:t>рабатываются паспорта объектов благоуст</w:t>
      </w:r>
      <w:r>
        <w:rPr>
          <w:rFonts w:ascii="Times New Roman" w:hAnsi="Times New Roman"/>
          <w:color w:val="000000"/>
          <w:sz w:val="24"/>
        </w:rPr>
        <w:t>ройства территории.</w:t>
      </w:r>
    </w:p>
    <w:p w14:paraId="7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Инвентаризация объектов бл</w:t>
      </w:r>
      <w:r>
        <w:rPr>
          <w:rFonts w:ascii="Times New Roman" w:hAnsi="Times New Roman"/>
          <w:color w:val="000000"/>
          <w:sz w:val="24"/>
        </w:rPr>
        <w:t>агоу</w:t>
      </w:r>
      <w:r>
        <w:rPr>
          <w:rFonts w:ascii="Times New Roman" w:hAnsi="Times New Roman"/>
          <w:color w:val="000000"/>
          <w:sz w:val="24"/>
        </w:rPr>
        <w:t>стройства территории проводится в соответствии с Методическими рекомендациями о порядке проведения инвентаризации дворовых и общественных</w:t>
      </w:r>
      <w:r>
        <w:rPr>
          <w:rFonts w:ascii="Times New Roman" w:hAnsi="Times New Roman"/>
          <w:color w:val="000000"/>
          <w:sz w:val="24"/>
        </w:rPr>
        <w:t xml:space="preserve"> террито</w:t>
      </w:r>
      <w:r>
        <w:rPr>
          <w:rFonts w:ascii="Times New Roman" w:hAnsi="Times New Roman"/>
          <w:color w:val="000000"/>
          <w:sz w:val="24"/>
        </w:rPr>
        <w:t>рий в м</w:t>
      </w:r>
      <w:r>
        <w:rPr>
          <w:rFonts w:ascii="Times New Roman" w:hAnsi="Times New Roman"/>
          <w:color w:val="000000"/>
          <w:sz w:val="24"/>
        </w:rPr>
        <w:t>униципальных об</w:t>
      </w:r>
      <w:r>
        <w:rPr>
          <w:rFonts w:ascii="Times New Roman" w:hAnsi="Times New Roman"/>
          <w:color w:val="000000"/>
          <w:sz w:val="24"/>
        </w:rPr>
        <w:t>разованиях Ростовской области, утвержденными приказом Министерства жилищно-коммунальн</w:t>
      </w:r>
      <w:r>
        <w:rPr>
          <w:rFonts w:ascii="Times New Roman" w:hAnsi="Times New Roman"/>
          <w:color w:val="000000"/>
          <w:sz w:val="24"/>
        </w:rPr>
        <w:t xml:space="preserve">ого </w:t>
      </w:r>
      <w:r>
        <w:rPr>
          <w:rFonts w:ascii="Times New Roman" w:hAnsi="Times New Roman"/>
          <w:color w:val="000000"/>
          <w:sz w:val="24"/>
        </w:rPr>
        <w:t>хозяйства Ростовской области от 15.06.2017№103.</w:t>
      </w:r>
    </w:p>
    <w:p w14:paraId="7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паспорте объекта благоустройства территории отражается следующая информация:</w:t>
      </w:r>
    </w:p>
    <w:p w14:paraId="7A000000">
      <w:pPr>
        <w:widowControl w:val="0"/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 собст</w:t>
      </w:r>
      <w:r>
        <w:rPr>
          <w:rFonts w:ascii="Times New Roman" w:hAnsi="Times New Roman"/>
          <w:color w:val="000000"/>
          <w:sz w:val="24"/>
        </w:rPr>
        <w:t>венниках</w:t>
      </w:r>
      <w:r>
        <w:rPr>
          <w:rFonts w:ascii="Times New Roman" w:hAnsi="Times New Roman"/>
          <w:color w:val="000000"/>
          <w:sz w:val="24"/>
        </w:rPr>
        <w:t xml:space="preserve"> и</w:t>
      </w:r>
      <w:r>
        <w:rPr>
          <w:rFonts w:ascii="Times New Roman" w:hAnsi="Times New Roman"/>
          <w:color w:val="000000"/>
          <w:sz w:val="24"/>
        </w:rPr>
        <w:t xml:space="preserve"> гран</w:t>
      </w:r>
      <w:r>
        <w:rPr>
          <w:rFonts w:ascii="Times New Roman" w:hAnsi="Times New Roman"/>
          <w:color w:val="000000"/>
          <w:sz w:val="24"/>
        </w:rPr>
        <w:t xml:space="preserve">ицах </w:t>
      </w:r>
      <w:r>
        <w:rPr>
          <w:rFonts w:ascii="Times New Roman" w:hAnsi="Times New Roman"/>
          <w:color w:val="000000"/>
          <w:sz w:val="24"/>
        </w:rPr>
        <w:t>земельных участков, формирующих территорию объекта благоустройства;</w:t>
      </w:r>
    </w:p>
    <w:p w14:paraId="7B000000">
      <w:pPr>
        <w:widowControl w:val="0"/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ситуационный план;</w:t>
      </w:r>
    </w:p>
    <w:p w14:paraId="7C000000">
      <w:pPr>
        <w:widowControl w:val="0"/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эл</w:t>
      </w:r>
      <w:r>
        <w:rPr>
          <w:rFonts w:ascii="Times New Roman" w:hAnsi="Times New Roman"/>
          <w:color w:val="000000"/>
          <w:sz w:val="24"/>
        </w:rPr>
        <w:t>емен</w:t>
      </w:r>
      <w:r>
        <w:rPr>
          <w:rFonts w:ascii="Times New Roman" w:hAnsi="Times New Roman"/>
          <w:color w:val="000000"/>
          <w:sz w:val="24"/>
        </w:rPr>
        <w:t>ты благоустройства,</w:t>
      </w:r>
    </w:p>
    <w:p w14:paraId="7D000000">
      <w:pPr>
        <w:widowControl w:val="0"/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сведения о текущем состоянии;</w:t>
      </w:r>
    </w:p>
    <w:p w14:paraId="7E000000">
      <w:pPr>
        <w:widowControl w:val="0"/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сведения о планируемых мероприятиях по благоустройству территорий.</w:t>
      </w:r>
    </w:p>
    <w:p w14:paraId="7F000000">
      <w:pPr>
        <w:widowControl w:val="0"/>
        <w:tabs>
          <w:tab w:leader="none" w:pos="1276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Требования </w:t>
      </w:r>
      <w:r>
        <w:rPr>
          <w:rFonts w:ascii="Times New Roman" w:hAnsi="Times New Roman"/>
          <w:color w:val="000000"/>
          <w:sz w:val="24"/>
        </w:rPr>
        <w:t>к с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z w:val="24"/>
        </w:rPr>
        <w:t>ержанию ко</w:t>
      </w:r>
      <w:r>
        <w:rPr>
          <w:rFonts w:ascii="Times New Roman" w:hAnsi="Times New Roman"/>
          <w:color w:val="000000"/>
          <w:sz w:val="24"/>
        </w:rPr>
        <w:t>мплекта черт</w:t>
      </w:r>
      <w:r>
        <w:rPr>
          <w:rFonts w:ascii="Times New Roman" w:hAnsi="Times New Roman"/>
          <w:color w:val="000000"/>
          <w:sz w:val="24"/>
        </w:rPr>
        <w:t>ежей проектной документации по благоустройству территории устанавливаются в решении орга</w:t>
      </w:r>
      <w:r>
        <w:rPr>
          <w:rFonts w:ascii="Times New Roman" w:hAnsi="Times New Roman"/>
          <w:color w:val="000000"/>
          <w:sz w:val="24"/>
        </w:rPr>
        <w:t>на м</w:t>
      </w:r>
      <w:r>
        <w:rPr>
          <w:rFonts w:ascii="Times New Roman" w:hAnsi="Times New Roman"/>
          <w:color w:val="000000"/>
          <w:sz w:val="24"/>
        </w:rPr>
        <w:t>естного самоуправления сельского поселения. При разработке проекта благоустройства необходимо учитывать действующие на территории Российс</w:t>
      </w:r>
      <w:r>
        <w:rPr>
          <w:rFonts w:ascii="Times New Roman" w:hAnsi="Times New Roman"/>
          <w:color w:val="000000"/>
          <w:sz w:val="24"/>
        </w:rPr>
        <w:t>кой Феде</w:t>
      </w:r>
      <w:r>
        <w:rPr>
          <w:rFonts w:ascii="Times New Roman" w:hAnsi="Times New Roman"/>
          <w:color w:val="000000"/>
          <w:sz w:val="24"/>
        </w:rPr>
        <w:t>рации н</w:t>
      </w:r>
      <w:r>
        <w:rPr>
          <w:rFonts w:ascii="Times New Roman" w:hAnsi="Times New Roman"/>
          <w:color w:val="000000"/>
          <w:sz w:val="24"/>
        </w:rPr>
        <w:t>ормы и правила.</w:t>
      </w:r>
    </w:p>
    <w:p w14:paraId="80000000">
      <w:pPr>
        <w:widowControl w:val="0"/>
        <w:tabs>
          <w:tab w:leader="none" w:pos="1276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При разработке проекта </w:t>
      </w:r>
      <w:r>
        <w:rPr>
          <w:rFonts w:ascii="Times New Roman" w:hAnsi="Times New Roman"/>
          <w:color w:val="000000"/>
          <w:sz w:val="24"/>
        </w:rPr>
        <w:t>благоустройства территории</w:t>
      </w:r>
      <w:r>
        <w:rPr>
          <w:rFonts w:ascii="Times New Roman" w:hAnsi="Times New Roman"/>
          <w:color w:val="000000"/>
          <w:sz w:val="24"/>
        </w:rPr>
        <w:t xml:space="preserve"> необходимо опираться на концепц</w:t>
      </w:r>
      <w:r>
        <w:rPr>
          <w:rFonts w:ascii="Times New Roman" w:hAnsi="Times New Roman"/>
          <w:color w:val="000000"/>
          <w:sz w:val="24"/>
        </w:rPr>
        <w:t>ию б</w:t>
      </w:r>
      <w:r>
        <w:rPr>
          <w:rFonts w:ascii="Times New Roman" w:hAnsi="Times New Roman"/>
          <w:color w:val="000000"/>
          <w:sz w:val="24"/>
        </w:rPr>
        <w:t>лагоустройства рассматриваемой территории, с учётом потребностей и запросов жителей и участников деятельности по благоустройству территор</w:t>
      </w:r>
      <w:r>
        <w:rPr>
          <w:rFonts w:ascii="Times New Roman" w:hAnsi="Times New Roman"/>
          <w:color w:val="000000"/>
          <w:sz w:val="24"/>
        </w:rPr>
        <w:t>ии, и пр</w:t>
      </w:r>
      <w:r>
        <w:rPr>
          <w:rFonts w:ascii="Times New Roman" w:hAnsi="Times New Roman"/>
          <w:color w:val="000000"/>
          <w:sz w:val="24"/>
        </w:rPr>
        <w:t>и их не</w:t>
      </w:r>
      <w:r>
        <w:rPr>
          <w:rFonts w:ascii="Times New Roman" w:hAnsi="Times New Roman"/>
          <w:color w:val="000000"/>
          <w:sz w:val="24"/>
        </w:rPr>
        <w:t xml:space="preserve">посредственном </w:t>
      </w:r>
      <w:r>
        <w:rPr>
          <w:rFonts w:ascii="Times New Roman" w:hAnsi="Times New Roman"/>
          <w:color w:val="000000"/>
          <w:sz w:val="24"/>
        </w:rPr>
        <w:t>участии на всех этапах создания концепции, а также с учётом стратегических задач комп</w:t>
      </w:r>
      <w:r>
        <w:rPr>
          <w:rFonts w:ascii="Times New Roman" w:hAnsi="Times New Roman"/>
          <w:color w:val="000000"/>
          <w:sz w:val="24"/>
        </w:rPr>
        <w:t>лекс</w:t>
      </w:r>
      <w:r>
        <w:rPr>
          <w:rFonts w:ascii="Times New Roman" w:hAnsi="Times New Roman"/>
          <w:color w:val="000000"/>
          <w:sz w:val="24"/>
        </w:rPr>
        <w:t>ного устойчивого развития территории по результатам социологических, маркетинговых, архитектурных, градостроительных и иных предпроектных</w:t>
      </w:r>
      <w:r>
        <w:rPr>
          <w:rFonts w:ascii="Times New Roman" w:hAnsi="Times New Roman"/>
          <w:color w:val="000000"/>
          <w:sz w:val="24"/>
        </w:rPr>
        <w:t xml:space="preserve"> исследо</w:t>
      </w:r>
      <w:r>
        <w:rPr>
          <w:rFonts w:ascii="Times New Roman" w:hAnsi="Times New Roman"/>
          <w:color w:val="000000"/>
          <w:sz w:val="24"/>
        </w:rPr>
        <w:t xml:space="preserve">ваний, </w:t>
      </w:r>
      <w:r>
        <w:rPr>
          <w:rFonts w:ascii="Times New Roman" w:hAnsi="Times New Roman"/>
          <w:color w:val="000000"/>
          <w:sz w:val="24"/>
        </w:rPr>
        <w:t>социально-эконо</w:t>
      </w:r>
      <w:r>
        <w:rPr>
          <w:rFonts w:ascii="Times New Roman" w:hAnsi="Times New Roman"/>
          <w:color w:val="000000"/>
          <w:sz w:val="24"/>
        </w:rPr>
        <w:t>мической оценки эффективности проектных решений.</w:t>
      </w:r>
    </w:p>
    <w:p w14:paraId="81000000">
      <w:pPr>
        <w:widowControl w:val="0"/>
        <w:tabs>
          <w:tab w:leader="none" w:pos="1276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Стоимость эксплуатации и содержания </w:t>
      </w:r>
      <w:r>
        <w:rPr>
          <w:rFonts w:ascii="Times New Roman" w:hAnsi="Times New Roman"/>
          <w:color w:val="000000"/>
          <w:sz w:val="24"/>
        </w:rPr>
        <w:t>объе</w:t>
      </w:r>
      <w:r>
        <w:rPr>
          <w:rFonts w:ascii="Times New Roman" w:hAnsi="Times New Roman"/>
          <w:color w:val="000000"/>
          <w:sz w:val="24"/>
        </w:rPr>
        <w:t>ктов благоустройства территории является важным критерием при разработке проектов благоустройства территорий.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color w:val="000000"/>
          <w:sz w:val="24"/>
        </w:rPr>
        <w:t>Участие жителей в разраб</w:t>
      </w:r>
      <w:r>
        <w:rPr>
          <w:rFonts w:ascii="Times New Roman" w:hAnsi="Times New Roman"/>
          <w:color w:val="000000"/>
          <w:sz w:val="24"/>
        </w:rPr>
        <w:t>отке про</w:t>
      </w:r>
      <w:r>
        <w:rPr>
          <w:rFonts w:ascii="Times New Roman" w:hAnsi="Times New Roman"/>
          <w:color w:val="000000"/>
          <w:sz w:val="24"/>
        </w:rPr>
        <w:t xml:space="preserve">екта </w:t>
      </w:r>
      <w:r>
        <w:rPr>
          <w:rFonts w:ascii="Times New Roman" w:hAnsi="Times New Roman"/>
          <w:color w:val="000000"/>
          <w:sz w:val="24"/>
        </w:rPr>
        <w:t>бл</w:t>
      </w:r>
      <w:r>
        <w:rPr>
          <w:rFonts w:ascii="Times New Roman" w:hAnsi="Times New Roman"/>
          <w:color w:val="000000"/>
          <w:sz w:val="24"/>
        </w:rPr>
        <w:t>аг</w:t>
      </w:r>
      <w:r>
        <w:rPr>
          <w:rFonts w:ascii="Times New Roman" w:hAnsi="Times New Roman"/>
          <w:color w:val="000000"/>
          <w:sz w:val="24"/>
        </w:rPr>
        <w:t xml:space="preserve">оустройства территории </w:t>
      </w:r>
      <w:r>
        <w:rPr>
          <w:rFonts w:ascii="Times New Roman" w:hAnsi="Times New Roman"/>
          <w:color w:val="000000"/>
          <w:sz w:val="24"/>
        </w:rPr>
        <w:t>осуществляется прямым или опосредованным способом через общественные органи</w:t>
      </w:r>
      <w:r>
        <w:rPr>
          <w:rFonts w:ascii="Times New Roman" w:hAnsi="Times New Roman"/>
          <w:color w:val="000000"/>
          <w:sz w:val="24"/>
        </w:rPr>
        <w:t>заци</w:t>
      </w:r>
      <w:r>
        <w:rPr>
          <w:rFonts w:ascii="Times New Roman" w:hAnsi="Times New Roman"/>
          <w:color w:val="000000"/>
          <w:sz w:val="24"/>
        </w:rPr>
        <w:t>и, в том числе организации, объединяющие профессиональных проектировщиков - архитекторов, ландшафтных архитекторов, инженеров, дизайнеров</w:t>
      </w:r>
      <w:r>
        <w:rPr>
          <w:rFonts w:ascii="Times New Roman" w:hAnsi="Times New Roman"/>
          <w:color w:val="000000"/>
          <w:sz w:val="24"/>
        </w:rPr>
        <w:t>, а такж</w:t>
      </w:r>
      <w:r>
        <w:rPr>
          <w:rFonts w:ascii="Times New Roman" w:hAnsi="Times New Roman"/>
          <w:color w:val="000000"/>
          <w:sz w:val="24"/>
        </w:rPr>
        <w:t>е ассоц</w:t>
      </w:r>
      <w:r>
        <w:rPr>
          <w:rFonts w:ascii="Times New Roman" w:hAnsi="Times New Roman"/>
          <w:color w:val="000000"/>
          <w:sz w:val="24"/>
        </w:rPr>
        <w:t>иации и объедин</w:t>
      </w:r>
      <w:r>
        <w:rPr>
          <w:rFonts w:ascii="Times New Roman" w:hAnsi="Times New Roman"/>
          <w:color w:val="000000"/>
          <w:sz w:val="24"/>
        </w:rPr>
        <w:t xml:space="preserve">ения предпринимателей. </w:t>
      </w:r>
    </w:p>
    <w:p w14:paraId="8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Участниками деятельности по благоустройству территории мог</w:t>
      </w:r>
      <w:r>
        <w:rPr>
          <w:rFonts w:ascii="Times New Roman" w:hAnsi="Times New Roman"/>
          <w:color w:val="000000"/>
          <w:sz w:val="24"/>
        </w:rPr>
        <w:t>ут в</w:t>
      </w:r>
      <w:r>
        <w:rPr>
          <w:rFonts w:ascii="Times New Roman" w:hAnsi="Times New Roman"/>
          <w:color w:val="000000"/>
          <w:sz w:val="24"/>
        </w:rPr>
        <w:t>ыступать:</w:t>
      </w:r>
    </w:p>
    <w:p w14:paraId="84000000">
      <w:pPr>
        <w:widowControl w:val="0"/>
        <w:tabs>
          <w:tab w:leader="none" w:pos="567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население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формирующее запрос на благоустройство территории и принимающее участие в оценке </w:t>
      </w:r>
      <w:r>
        <w:rPr>
          <w:rFonts w:ascii="Times New Roman" w:hAnsi="Times New Roman"/>
          <w:color w:val="000000"/>
          <w:sz w:val="24"/>
        </w:rPr>
        <w:t>предлага</w:t>
      </w:r>
      <w:r>
        <w:rPr>
          <w:rFonts w:ascii="Times New Roman" w:hAnsi="Times New Roman"/>
          <w:color w:val="000000"/>
          <w:sz w:val="24"/>
        </w:rPr>
        <w:t>емых ре</w:t>
      </w:r>
      <w:r>
        <w:rPr>
          <w:rFonts w:ascii="Times New Roman" w:hAnsi="Times New Roman"/>
          <w:color w:val="000000"/>
          <w:sz w:val="24"/>
        </w:rPr>
        <w:t>шений, в отдель</w:t>
      </w:r>
      <w:r>
        <w:rPr>
          <w:rFonts w:ascii="Times New Roman" w:hAnsi="Times New Roman"/>
          <w:color w:val="000000"/>
          <w:sz w:val="24"/>
        </w:rPr>
        <w:t>ных случаях и в выполнении работ по благоустройству территории;</w:t>
      </w:r>
    </w:p>
    <w:p w14:paraId="85000000">
      <w:pPr>
        <w:widowControl w:val="0"/>
        <w:tabs>
          <w:tab w:leader="none" w:pos="567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представители орга</w:t>
      </w:r>
      <w:r>
        <w:rPr>
          <w:rFonts w:ascii="Times New Roman" w:hAnsi="Times New Roman"/>
          <w:color w:val="000000"/>
          <w:sz w:val="24"/>
        </w:rPr>
        <w:t xml:space="preserve">нов </w:t>
      </w:r>
      <w:r>
        <w:rPr>
          <w:rFonts w:ascii="Times New Roman" w:hAnsi="Times New Roman"/>
          <w:color w:val="000000"/>
          <w:sz w:val="24"/>
        </w:rPr>
        <w:t xml:space="preserve">местного самоуправления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формирующие техническое задание, выбирающие исполнителей и обеспечивающие финан</w:t>
      </w:r>
      <w:r>
        <w:rPr>
          <w:rFonts w:ascii="Times New Roman" w:hAnsi="Times New Roman"/>
          <w:color w:val="000000"/>
          <w:sz w:val="24"/>
        </w:rPr>
        <w:t>сировани</w:t>
      </w:r>
      <w:r>
        <w:rPr>
          <w:rFonts w:ascii="Times New Roman" w:hAnsi="Times New Roman"/>
          <w:color w:val="000000"/>
          <w:sz w:val="24"/>
        </w:rPr>
        <w:t>е в пре</w:t>
      </w:r>
      <w:r>
        <w:rPr>
          <w:rFonts w:ascii="Times New Roman" w:hAnsi="Times New Roman"/>
          <w:color w:val="000000"/>
          <w:sz w:val="24"/>
        </w:rPr>
        <w:t>делах своих пол</w:t>
      </w:r>
      <w:r>
        <w:rPr>
          <w:rFonts w:ascii="Times New Roman" w:hAnsi="Times New Roman"/>
          <w:color w:val="000000"/>
          <w:sz w:val="24"/>
        </w:rPr>
        <w:t>номочий;</w:t>
      </w:r>
    </w:p>
    <w:p w14:paraId="86000000">
      <w:pPr>
        <w:widowControl w:val="0"/>
        <w:tabs>
          <w:tab w:leader="none" w:pos="567" w:val="left"/>
          <w:tab w:leader="none" w:pos="709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хозяйствующие субъекты (собственники и арендаторы зданий, помещений в них</w:t>
      </w:r>
      <w:r>
        <w:rPr>
          <w:rFonts w:ascii="Times New Roman" w:hAnsi="Times New Roman"/>
          <w:color w:val="000000"/>
          <w:sz w:val="24"/>
        </w:rPr>
        <w:t xml:space="preserve">, а </w:t>
      </w:r>
      <w:r>
        <w:rPr>
          <w:rFonts w:ascii="Times New Roman" w:hAnsi="Times New Roman"/>
          <w:color w:val="000000"/>
          <w:sz w:val="24"/>
        </w:rPr>
        <w:t xml:space="preserve">также сооружений), осуществляющие деятельность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и участвующие в формировании запроса на бла</w:t>
      </w:r>
      <w:r>
        <w:rPr>
          <w:rFonts w:ascii="Times New Roman" w:hAnsi="Times New Roman"/>
          <w:color w:val="000000"/>
          <w:sz w:val="24"/>
        </w:rPr>
        <w:t>гоустрой</w:t>
      </w:r>
      <w:r>
        <w:rPr>
          <w:rFonts w:ascii="Times New Roman" w:hAnsi="Times New Roman"/>
          <w:color w:val="000000"/>
          <w:sz w:val="24"/>
        </w:rPr>
        <w:t>ство, а</w:t>
      </w:r>
      <w:r>
        <w:rPr>
          <w:rFonts w:ascii="Times New Roman" w:hAnsi="Times New Roman"/>
          <w:color w:val="000000"/>
          <w:sz w:val="24"/>
        </w:rPr>
        <w:t xml:space="preserve"> также в финанс</w:t>
      </w:r>
      <w:r>
        <w:rPr>
          <w:rFonts w:ascii="Times New Roman" w:hAnsi="Times New Roman"/>
          <w:color w:val="000000"/>
          <w:sz w:val="24"/>
        </w:rPr>
        <w:t>ировании мероприятий по благоустройств</w:t>
      </w:r>
      <w:r>
        <w:rPr>
          <w:rFonts w:ascii="Times New Roman" w:hAnsi="Times New Roman"/>
          <w:color w:val="000000"/>
          <w:sz w:val="24"/>
        </w:rPr>
        <w:t>у территории;</w:t>
      </w:r>
    </w:p>
    <w:p w14:paraId="8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представители профессиональног</w:t>
      </w:r>
      <w:r>
        <w:rPr>
          <w:rFonts w:ascii="Times New Roman" w:hAnsi="Times New Roman"/>
          <w:color w:val="000000"/>
          <w:sz w:val="24"/>
        </w:rPr>
        <w:t>о со</w:t>
      </w:r>
      <w:r>
        <w:rPr>
          <w:rFonts w:ascii="Times New Roman" w:hAnsi="Times New Roman"/>
          <w:color w:val="000000"/>
          <w:sz w:val="24"/>
        </w:rPr>
        <w:t>общества, в том числе ландшафтные архитекторы, специалисты по благоустройству и озеленению территории, архитекторы, инженеры и дизайнеры,</w:t>
      </w:r>
      <w:r>
        <w:rPr>
          <w:rFonts w:ascii="Times New Roman" w:hAnsi="Times New Roman"/>
          <w:color w:val="000000"/>
          <w:sz w:val="24"/>
        </w:rPr>
        <w:t xml:space="preserve"> разраба</w:t>
      </w:r>
      <w:r>
        <w:rPr>
          <w:rFonts w:ascii="Times New Roman" w:hAnsi="Times New Roman"/>
          <w:color w:val="000000"/>
          <w:sz w:val="24"/>
        </w:rPr>
        <w:t>тывающи</w:t>
      </w:r>
      <w:r>
        <w:rPr>
          <w:rFonts w:ascii="Times New Roman" w:hAnsi="Times New Roman"/>
          <w:color w:val="000000"/>
          <w:sz w:val="24"/>
        </w:rPr>
        <w:t>е концепции и п</w:t>
      </w:r>
      <w:r>
        <w:rPr>
          <w:rFonts w:ascii="Times New Roman" w:hAnsi="Times New Roman"/>
          <w:color w:val="000000"/>
          <w:sz w:val="24"/>
        </w:rPr>
        <w:t>роекты благоустройства территории, рабочую документацию;</w:t>
      </w:r>
    </w:p>
    <w:p w14:paraId="88000000">
      <w:pPr>
        <w:widowControl w:val="0"/>
        <w:tabs>
          <w:tab w:leader="none" w:pos="567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исполнители работ, специа</w:t>
      </w:r>
      <w:r>
        <w:rPr>
          <w:rFonts w:ascii="Times New Roman" w:hAnsi="Times New Roman"/>
          <w:color w:val="000000"/>
          <w:sz w:val="24"/>
        </w:rPr>
        <w:t>лист</w:t>
      </w:r>
      <w:r>
        <w:rPr>
          <w:rFonts w:ascii="Times New Roman" w:hAnsi="Times New Roman"/>
          <w:color w:val="000000"/>
          <w:sz w:val="24"/>
        </w:rPr>
        <w:t>ы по благоустройству и озеленению территории, в том числе по возведению малых архитектурных форм;</w:t>
      </w:r>
    </w:p>
    <w:p w14:paraId="89000000">
      <w:pPr>
        <w:widowControl w:val="0"/>
        <w:tabs>
          <w:tab w:leader="none" w:pos="567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иные лица.</w:t>
      </w:r>
    </w:p>
    <w:p w14:paraId="8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Комплексные проекты бл</w:t>
      </w:r>
      <w:r>
        <w:rPr>
          <w:rFonts w:ascii="Times New Roman" w:hAnsi="Times New Roman"/>
          <w:color w:val="000000"/>
          <w:sz w:val="24"/>
        </w:rPr>
        <w:t>агоустро</w:t>
      </w:r>
      <w:r>
        <w:rPr>
          <w:rFonts w:ascii="Times New Roman" w:hAnsi="Times New Roman"/>
          <w:color w:val="000000"/>
          <w:sz w:val="24"/>
        </w:rPr>
        <w:t>йства т</w:t>
      </w:r>
      <w:r>
        <w:rPr>
          <w:rFonts w:ascii="Times New Roman" w:hAnsi="Times New Roman"/>
          <w:color w:val="000000"/>
          <w:sz w:val="24"/>
        </w:rPr>
        <w:t xml:space="preserve">ерритории </w:t>
      </w:r>
      <w:r>
        <w:rPr>
          <w:rFonts w:ascii="Times New Roman" w:hAnsi="Times New Roman"/>
          <w:color w:val="000000"/>
          <w:sz w:val="24"/>
        </w:rPr>
        <w:t>должны выполняться, предусматривая одновременное использование различных элементов благоус</w:t>
      </w:r>
      <w:r>
        <w:rPr>
          <w:rFonts w:ascii="Times New Roman" w:hAnsi="Times New Roman"/>
          <w:color w:val="000000"/>
          <w:sz w:val="24"/>
        </w:rPr>
        <w:t>трой</w:t>
      </w:r>
      <w:r>
        <w:rPr>
          <w:rFonts w:ascii="Times New Roman" w:hAnsi="Times New Roman"/>
          <w:color w:val="000000"/>
          <w:sz w:val="24"/>
        </w:rPr>
        <w:t>ства территории, обеспечивающих повышение удобства использования и визуальной привлекательности территорий, их согласованности.</w:t>
      </w:r>
    </w:p>
    <w:p w14:paraId="8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Реализ</w:t>
      </w:r>
      <w:r>
        <w:rPr>
          <w:rFonts w:ascii="Times New Roman" w:hAnsi="Times New Roman"/>
          <w:color w:val="000000"/>
          <w:sz w:val="24"/>
        </w:rPr>
        <w:t>ация ком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лексны</w:t>
      </w:r>
      <w:r>
        <w:rPr>
          <w:rFonts w:ascii="Times New Roman" w:hAnsi="Times New Roman"/>
          <w:color w:val="000000"/>
          <w:sz w:val="24"/>
        </w:rPr>
        <w:t>х прое</w:t>
      </w:r>
      <w:r>
        <w:rPr>
          <w:rFonts w:ascii="Times New Roman" w:hAnsi="Times New Roman"/>
          <w:color w:val="000000"/>
          <w:sz w:val="24"/>
        </w:rPr>
        <w:t>ктов благоустройства территорий осуществляется с привлечением собственников земельных участков</w:t>
      </w:r>
      <w:r>
        <w:rPr>
          <w:rFonts w:ascii="Times New Roman" w:hAnsi="Times New Roman"/>
          <w:color w:val="000000"/>
          <w:sz w:val="24"/>
        </w:rPr>
        <w:t>, на</w:t>
      </w:r>
      <w:r>
        <w:rPr>
          <w:rFonts w:ascii="Times New Roman" w:hAnsi="Times New Roman"/>
          <w:color w:val="000000"/>
          <w:sz w:val="24"/>
        </w:rPr>
        <w:t>ходящихся в непосредственной близости от территории комплексных проектов благоустройства и иных заинтересованных сторон (застройщиков, уп</w:t>
      </w:r>
      <w:r>
        <w:rPr>
          <w:rFonts w:ascii="Times New Roman" w:hAnsi="Times New Roman"/>
          <w:color w:val="000000"/>
          <w:sz w:val="24"/>
        </w:rPr>
        <w:t>равляющи</w:t>
      </w:r>
      <w:r>
        <w:rPr>
          <w:rFonts w:ascii="Times New Roman" w:hAnsi="Times New Roman"/>
          <w:color w:val="000000"/>
          <w:sz w:val="24"/>
        </w:rPr>
        <w:t>х орган</w:t>
      </w:r>
      <w:r>
        <w:rPr>
          <w:rFonts w:ascii="Times New Roman" w:hAnsi="Times New Roman"/>
          <w:color w:val="000000"/>
          <w:sz w:val="24"/>
        </w:rPr>
        <w:t>изаций, объедин</w:t>
      </w:r>
      <w:r>
        <w:rPr>
          <w:rFonts w:ascii="Times New Roman" w:hAnsi="Times New Roman"/>
          <w:color w:val="000000"/>
          <w:sz w:val="24"/>
        </w:rPr>
        <w:t>ений граждан и предпринимателей, собственников и арендаторов коммерческих помещений в</w:t>
      </w:r>
      <w:r>
        <w:rPr>
          <w:rFonts w:ascii="Times New Roman" w:hAnsi="Times New Roman"/>
          <w:color w:val="000000"/>
          <w:sz w:val="24"/>
        </w:rPr>
        <w:t xml:space="preserve"> при</w:t>
      </w:r>
      <w:r>
        <w:rPr>
          <w:rFonts w:ascii="Times New Roman" w:hAnsi="Times New Roman"/>
          <w:color w:val="000000"/>
          <w:sz w:val="24"/>
        </w:rPr>
        <w:t>легающих зданиях), в том числе с использованием механизмов муниципально-частного партнерства.</w:t>
      </w:r>
    </w:p>
    <w:p w14:paraId="8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Конкретные</w:t>
      </w:r>
      <w:r>
        <w:rPr>
          <w:rFonts w:ascii="Times New Roman" w:hAnsi="Times New Roman"/>
          <w:color w:val="000000"/>
          <w:sz w:val="24"/>
        </w:rPr>
        <w:t xml:space="preserve"> территориальны</w:t>
      </w:r>
      <w:r>
        <w:rPr>
          <w:rFonts w:ascii="Times New Roman" w:hAnsi="Times New Roman"/>
          <w:color w:val="000000"/>
          <w:sz w:val="24"/>
        </w:rPr>
        <w:t>е зоны, террит</w:t>
      </w:r>
      <w:r>
        <w:rPr>
          <w:rFonts w:ascii="Times New Roman" w:hAnsi="Times New Roman"/>
          <w:color w:val="000000"/>
          <w:sz w:val="24"/>
        </w:rPr>
        <w:t>ории, об</w:t>
      </w:r>
      <w:r>
        <w:rPr>
          <w:rFonts w:ascii="Times New Roman" w:hAnsi="Times New Roman"/>
          <w:color w:val="000000"/>
          <w:sz w:val="24"/>
        </w:rPr>
        <w:t>ъекты б</w:t>
      </w:r>
      <w:r>
        <w:rPr>
          <w:rFonts w:ascii="Times New Roman" w:hAnsi="Times New Roman"/>
          <w:color w:val="000000"/>
          <w:sz w:val="24"/>
        </w:rPr>
        <w:t>лагоустройства,</w:t>
      </w:r>
      <w:r>
        <w:rPr>
          <w:rFonts w:ascii="Times New Roman" w:hAnsi="Times New Roman"/>
          <w:color w:val="000000"/>
          <w:sz w:val="24"/>
        </w:rPr>
        <w:t xml:space="preserve"> очередность </w:t>
      </w:r>
      <w:r>
        <w:rPr>
          <w:rFonts w:ascii="Times New Roman" w:hAnsi="Times New Roman"/>
          <w:color w:val="000000"/>
          <w:sz w:val="24"/>
        </w:rPr>
        <w:t>реализации проектов благоустройства территорий, объемы и источники их фи</w:t>
      </w:r>
      <w:r>
        <w:rPr>
          <w:rFonts w:ascii="Times New Roman" w:hAnsi="Times New Roman"/>
          <w:color w:val="000000"/>
          <w:sz w:val="24"/>
        </w:rPr>
        <w:t>нанс</w:t>
      </w:r>
      <w:r>
        <w:rPr>
          <w:rFonts w:ascii="Times New Roman" w:hAnsi="Times New Roman"/>
          <w:color w:val="000000"/>
          <w:sz w:val="24"/>
        </w:rPr>
        <w:t>ирования устанавливаются в соответствующей муниципальной программе благоустройства территории.</w:t>
      </w:r>
    </w:p>
    <w:p w14:paraId="8D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Обоснование предложений по определению кон</w:t>
      </w:r>
      <w:r>
        <w:rPr>
          <w:rFonts w:ascii="Times New Roman" w:hAnsi="Times New Roman"/>
          <w:color w:val="000000"/>
          <w:sz w:val="24"/>
        </w:rPr>
        <w:t xml:space="preserve">кретных </w:t>
      </w:r>
      <w:r>
        <w:rPr>
          <w:rFonts w:ascii="Times New Roman" w:hAnsi="Times New Roman"/>
          <w:color w:val="000000"/>
          <w:sz w:val="24"/>
        </w:rPr>
        <w:t>террито</w:t>
      </w:r>
      <w:r>
        <w:rPr>
          <w:rFonts w:ascii="Times New Roman" w:hAnsi="Times New Roman"/>
          <w:color w:val="000000"/>
          <w:sz w:val="24"/>
        </w:rPr>
        <w:t>риальных зон, т</w:t>
      </w:r>
      <w:r>
        <w:rPr>
          <w:rFonts w:ascii="Times New Roman" w:hAnsi="Times New Roman"/>
          <w:color w:val="000000"/>
          <w:sz w:val="24"/>
        </w:rPr>
        <w:t>ерриторий, о</w:t>
      </w:r>
      <w:r>
        <w:rPr>
          <w:rFonts w:ascii="Times New Roman" w:hAnsi="Times New Roman"/>
          <w:color w:val="000000"/>
          <w:sz w:val="24"/>
        </w:rPr>
        <w:t>бъектов благоустройства для проведения работ по благоустройству, установл</w:t>
      </w:r>
      <w:r>
        <w:rPr>
          <w:rFonts w:ascii="Times New Roman" w:hAnsi="Times New Roman"/>
          <w:color w:val="000000"/>
          <w:sz w:val="24"/>
        </w:rPr>
        <w:t>ения</w:t>
      </w:r>
      <w:r>
        <w:rPr>
          <w:rFonts w:ascii="Times New Roman" w:hAnsi="Times New Roman"/>
          <w:color w:val="000000"/>
          <w:sz w:val="24"/>
        </w:rPr>
        <w:t xml:space="preserve"> их границ, определения очередности реализации проектов благоустройства территорий, объемов и источников их финансирования осуществляется</w:t>
      </w:r>
      <w:r>
        <w:rPr>
          <w:rFonts w:ascii="Times New Roman" w:hAnsi="Times New Roman"/>
          <w:color w:val="000000"/>
          <w:sz w:val="24"/>
        </w:rPr>
        <w:t xml:space="preserve"> на осно</w:t>
      </w:r>
      <w:r>
        <w:rPr>
          <w:rFonts w:ascii="Times New Roman" w:hAnsi="Times New Roman"/>
          <w:color w:val="000000"/>
          <w:sz w:val="24"/>
        </w:rPr>
        <w:t>ве комп</w:t>
      </w:r>
      <w:r>
        <w:rPr>
          <w:rFonts w:ascii="Times New Roman" w:hAnsi="Times New Roman"/>
          <w:color w:val="000000"/>
          <w:sz w:val="24"/>
        </w:rPr>
        <w:t>лексного исслед</w:t>
      </w:r>
      <w:r>
        <w:rPr>
          <w:rFonts w:ascii="Times New Roman" w:hAnsi="Times New Roman"/>
          <w:color w:val="000000"/>
          <w:sz w:val="24"/>
        </w:rPr>
        <w:t>ования современного состояния и потенциала развития территории элемента планировочной</w:t>
      </w:r>
      <w:r>
        <w:rPr>
          <w:rFonts w:ascii="Times New Roman" w:hAnsi="Times New Roman"/>
          <w:color w:val="000000"/>
          <w:sz w:val="24"/>
        </w:rPr>
        <w:t xml:space="preserve"> стр</w:t>
      </w:r>
      <w:r>
        <w:rPr>
          <w:rFonts w:ascii="Times New Roman" w:hAnsi="Times New Roman"/>
          <w:color w:val="000000"/>
          <w:sz w:val="24"/>
        </w:rPr>
        <w:t>уктуры.</w:t>
      </w:r>
    </w:p>
    <w:p w14:paraId="8E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качестве приоритетных объектов благоустройства территории выбираются активно посещаемые и(или) имеющие очевидный потенциал для </w:t>
      </w:r>
      <w:r>
        <w:rPr>
          <w:rFonts w:ascii="Times New Roman" w:hAnsi="Times New Roman"/>
          <w:color w:val="000000"/>
          <w:sz w:val="24"/>
        </w:rPr>
        <w:t>роста пе</w:t>
      </w:r>
      <w:r>
        <w:rPr>
          <w:rFonts w:ascii="Times New Roman" w:hAnsi="Times New Roman"/>
          <w:color w:val="000000"/>
          <w:sz w:val="24"/>
        </w:rPr>
        <w:t>шеходны</w:t>
      </w:r>
      <w:r>
        <w:rPr>
          <w:rFonts w:ascii="Times New Roman" w:hAnsi="Times New Roman"/>
          <w:color w:val="000000"/>
          <w:sz w:val="24"/>
        </w:rPr>
        <w:t>х потоков терри</w:t>
      </w:r>
      <w:r>
        <w:rPr>
          <w:rFonts w:ascii="Times New Roman" w:hAnsi="Times New Roman"/>
          <w:color w:val="000000"/>
          <w:sz w:val="24"/>
        </w:rPr>
        <w:t xml:space="preserve">тории населенного пункта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с учетом объективной потре</w:t>
      </w:r>
      <w:r>
        <w:rPr>
          <w:rFonts w:ascii="Times New Roman" w:hAnsi="Times New Roman"/>
          <w:color w:val="000000"/>
          <w:sz w:val="24"/>
        </w:rPr>
        <w:t>бнос</w:t>
      </w:r>
      <w:r>
        <w:rPr>
          <w:rFonts w:ascii="Times New Roman" w:hAnsi="Times New Roman"/>
          <w:color w:val="000000"/>
          <w:sz w:val="24"/>
        </w:rPr>
        <w:t xml:space="preserve">ти в развитии тех или иных общественных пространств, экономической эффективности реализации и планов развития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</w:t>
      </w:r>
      <w:r>
        <w:rPr>
          <w:rFonts w:ascii="Times New Roman" w:hAnsi="Times New Roman"/>
          <w:color w:val="000000"/>
          <w:sz w:val="24"/>
        </w:rPr>
        <w:t>ления.</w:t>
      </w:r>
    </w:p>
    <w:p w14:paraId="8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</w:p>
    <w:p w14:paraId="9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</w:t>
      </w: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Общественное участие в принятии решений и реализации проектов комплексного благоустройства и разви</w:t>
      </w:r>
      <w:r>
        <w:rPr>
          <w:rFonts w:ascii="Times New Roman" w:hAnsi="Times New Roman"/>
          <w:b w:val="1"/>
          <w:color w:val="000000"/>
          <w:sz w:val="24"/>
        </w:rPr>
        <w:t xml:space="preserve">тия </w:t>
      </w:r>
      <w:r>
        <w:rPr>
          <w:rFonts w:ascii="Times New Roman" w:hAnsi="Times New Roman"/>
          <w:b w:val="1"/>
          <w:color w:val="000000"/>
          <w:sz w:val="24"/>
        </w:rPr>
        <w:t>территории</w:t>
      </w:r>
    </w:p>
    <w:p w14:paraId="9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</w:p>
    <w:p w14:paraId="9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5. </w:t>
      </w:r>
      <w:r>
        <w:rPr>
          <w:rFonts w:ascii="Times New Roman" w:hAnsi="Times New Roman"/>
          <w:b w:val="1"/>
          <w:color w:val="000000"/>
          <w:sz w:val="24"/>
        </w:rPr>
        <w:t xml:space="preserve">Задачи и формы общественного участия </w:t>
      </w:r>
      <w:r>
        <w:rPr>
          <w:rFonts w:ascii="Times New Roman" w:hAnsi="Times New Roman"/>
          <w:b w:val="1"/>
          <w:color w:val="000000"/>
          <w:sz w:val="24"/>
        </w:rPr>
        <w:t>в принятии решений и реализации проектов комплексного благоустройства и разви</w:t>
      </w:r>
      <w:r>
        <w:rPr>
          <w:rFonts w:ascii="Times New Roman" w:hAnsi="Times New Roman"/>
          <w:b w:val="1"/>
          <w:color w:val="000000"/>
          <w:sz w:val="24"/>
        </w:rPr>
        <w:t>тия терр</w:t>
      </w:r>
      <w:r>
        <w:rPr>
          <w:rFonts w:ascii="Times New Roman" w:hAnsi="Times New Roman"/>
          <w:b w:val="1"/>
          <w:color w:val="000000"/>
          <w:sz w:val="24"/>
        </w:rPr>
        <w:t>итории</w:t>
      </w:r>
    </w:p>
    <w:p w14:paraId="9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Вовлеченность в принятие решений и реализацию проектов комплексного благоустройства и развития те</w:t>
      </w:r>
      <w:r>
        <w:rPr>
          <w:rFonts w:ascii="Times New Roman" w:hAnsi="Times New Roman"/>
          <w:color w:val="000000"/>
          <w:sz w:val="24"/>
        </w:rPr>
        <w:t>ррит</w:t>
      </w:r>
      <w:r>
        <w:rPr>
          <w:rFonts w:ascii="Times New Roman" w:hAnsi="Times New Roman"/>
          <w:color w:val="000000"/>
          <w:sz w:val="24"/>
        </w:rPr>
        <w:t>ории (далее – проекты), реальный учет мнения всех участников деятельности по благоустройству территории повышает их удовлетворенность бл</w:t>
      </w:r>
      <w:r>
        <w:rPr>
          <w:rFonts w:ascii="Times New Roman" w:hAnsi="Times New Roman"/>
          <w:color w:val="000000"/>
          <w:sz w:val="24"/>
        </w:rPr>
        <w:t>агоустро</w:t>
      </w:r>
      <w:r>
        <w:rPr>
          <w:rFonts w:ascii="Times New Roman" w:hAnsi="Times New Roman"/>
          <w:color w:val="000000"/>
          <w:sz w:val="24"/>
        </w:rPr>
        <w:t xml:space="preserve">йством </w:t>
      </w:r>
      <w:r>
        <w:rPr>
          <w:rFonts w:ascii="Times New Roman" w:hAnsi="Times New Roman"/>
          <w:color w:val="000000"/>
          <w:sz w:val="24"/>
        </w:rPr>
        <w:t xml:space="preserve">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формирует положительный эмоциональный фон, ведет к повыш</w:t>
      </w:r>
      <w:r>
        <w:rPr>
          <w:rFonts w:ascii="Times New Roman" w:hAnsi="Times New Roman"/>
          <w:color w:val="000000"/>
          <w:sz w:val="24"/>
        </w:rPr>
        <w:t>ению</w:t>
      </w:r>
      <w:r>
        <w:rPr>
          <w:rFonts w:ascii="Times New Roman" w:hAnsi="Times New Roman"/>
          <w:color w:val="000000"/>
          <w:sz w:val="24"/>
        </w:rPr>
        <w:t xml:space="preserve"> позитивного восприятия качества жизни.</w:t>
      </w:r>
    </w:p>
    <w:p w14:paraId="9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Участие общественности в развитии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создает новые в</w:t>
      </w:r>
      <w:r>
        <w:rPr>
          <w:rFonts w:ascii="Times New Roman" w:hAnsi="Times New Roman"/>
          <w:color w:val="000000"/>
          <w:sz w:val="24"/>
        </w:rPr>
        <w:t>озможнос</w:t>
      </w:r>
      <w:r>
        <w:rPr>
          <w:rFonts w:ascii="Times New Roman" w:hAnsi="Times New Roman"/>
          <w:color w:val="000000"/>
          <w:sz w:val="24"/>
        </w:rPr>
        <w:t xml:space="preserve">ти для </w:t>
      </w:r>
      <w:r>
        <w:rPr>
          <w:rFonts w:ascii="Times New Roman" w:hAnsi="Times New Roman"/>
          <w:color w:val="000000"/>
          <w:sz w:val="24"/>
        </w:rPr>
        <w:t>общения и творч</w:t>
      </w:r>
      <w:r>
        <w:rPr>
          <w:rFonts w:ascii="Times New Roman" w:hAnsi="Times New Roman"/>
          <w:color w:val="000000"/>
          <w:sz w:val="24"/>
        </w:rPr>
        <w:t>ества. Разв</w:t>
      </w:r>
      <w:r>
        <w:rPr>
          <w:rFonts w:ascii="Times New Roman" w:hAnsi="Times New Roman"/>
          <w:color w:val="000000"/>
          <w:sz w:val="24"/>
        </w:rPr>
        <w:t>итая физическая и социальная среда и культура стимулируют социальную ответс</w:t>
      </w:r>
      <w:r>
        <w:rPr>
          <w:rFonts w:ascii="Times New Roman" w:hAnsi="Times New Roman"/>
          <w:color w:val="000000"/>
          <w:sz w:val="24"/>
        </w:rPr>
        <w:t>твен</w:t>
      </w:r>
      <w:r>
        <w:rPr>
          <w:rFonts w:ascii="Times New Roman" w:hAnsi="Times New Roman"/>
          <w:color w:val="000000"/>
          <w:sz w:val="24"/>
        </w:rPr>
        <w:t>ность и общение жителей по вопросам насущных потребностей и запросов граждан относительно характера использования территории, совместног</w:t>
      </w:r>
      <w:r>
        <w:rPr>
          <w:rFonts w:ascii="Times New Roman" w:hAnsi="Times New Roman"/>
          <w:color w:val="000000"/>
          <w:sz w:val="24"/>
        </w:rPr>
        <w:t>о решени</w:t>
      </w:r>
      <w:r>
        <w:rPr>
          <w:rFonts w:ascii="Times New Roman" w:hAnsi="Times New Roman"/>
          <w:color w:val="000000"/>
          <w:sz w:val="24"/>
        </w:rPr>
        <w:t>я задач</w:t>
      </w:r>
      <w:r>
        <w:rPr>
          <w:rFonts w:ascii="Times New Roman" w:hAnsi="Times New Roman"/>
          <w:color w:val="000000"/>
          <w:sz w:val="24"/>
        </w:rPr>
        <w:t>, создания новы</w:t>
      </w:r>
      <w:r>
        <w:rPr>
          <w:rFonts w:ascii="Times New Roman" w:hAnsi="Times New Roman"/>
          <w:color w:val="000000"/>
          <w:sz w:val="24"/>
        </w:rPr>
        <w:t>х идей, некоммерческих и коммерческих проектов.</w:t>
      </w:r>
    </w:p>
    <w:p w14:paraId="9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Общественное участие на этапе плани</w:t>
      </w:r>
      <w:r>
        <w:rPr>
          <w:rFonts w:ascii="Times New Roman" w:hAnsi="Times New Roman"/>
          <w:color w:val="000000"/>
          <w:sz w:val="24"/>
        </w:rPr>
        <w:t>рова</w:t>
      </w:r>
      <w:r>
        <w:rPr>
          <w:rFonts w:ascii="Times New Roman" w:hAnsi="Times New Roman"/>
          <w:color w:val="000000"/>
          <w:sz w:val="24"/>
        </w:rPr>
        <w:t>ния и проектирования снижает количество и глубину несогласованностей, противоречий и конфликтов, снижает возможные затраты по их разреше</w:t>
      </w:r>
      <w:r>
        <w:rPr>
          <w:rFonts w:ascii="Times New Roman" w:hAnsi="Times New Roman"/>
          <w:color w:val="000000"/>
          <w:sz w:val="24"/>
        </w:rPr>
        <w:t>нию, пов</w:t>
      </w:r>
      <w:r>
        <w:rPr>
          <w:rFonts w:ascii="Times New Roman" w:hAnsi="Times New Roman"/>
          <w:color w:val="000000"/>
          <w:sz w:val="24"/>
        </w:rPr>
        <w:t>ышает с</w:t>
      </w:r>
      <w:r>
        <w:rPr>
          <w:rFonts w:ascii="Times New Roman" w:hAnsi="Times New Roman"/>
          <w:color w:val="000000"/>
          <w:sz w:val="24"/>
        </w:rPr>
        <w:t xml:space="preserve">огласованность </w:t>
      </w:r>
      <w:r>
        <w:rPr>
          <w:rFonts w:ascii="Times New Roman" w:hAnsi="Times New Roman"/>
          <w:color w:val="000000"/>
          <w:sz w:val="24"/>
        </w:rPr>
        <w:t xml:space="preserve">и доверие между органами государственной и муниципальной власти и жителями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</w:t>
      </w:r>
      <w:r>
        <w:rPr>
          <w:rFonts w:ascii="Times New Roman" w:hAnsi="Times New Roman"/>
          <w:color w:val="000000"/>
          <w:sz w:val="24"/>
        </w:rPr>
        <w:t>льского поселения, формирует лояльность со стороны населения.</w:t>
      </w:r>
    </w:p>
    <w:p w14:paraId="9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Приглашение со стороны органов местного самоуправления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</w:t>
      </w:r>
      <w:r>
        <w:rPr>
          <w:rFonts w:ascii="Times New Roman" w:hAnsi="Times New Roman"/>
          <w:color w:val="000000"/>
          <w:sz w:val="24"/>
        </w:rPr>
        <w:t>ьского 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селени</w:t>
      </w:r>
      <w:r>
        <w:rPr>
          <w:rFonts w:ascii="Times New Roman" w:hAnsi="Times New Roman"/>
          <w:color w:val="000000"/>
          <w:sz w:val="24"/>
        </w:rPr>
        <w:t>я к уч</w:t>
      </w:r>
      <w:r>
        <w:rPr>
          <w:rFonts w:ascii="Times New Roman" w:hAnsi="Times New Roman"/>
          <w:color w:val="000000"/>
          <w:sz w:val="24"/>
        </w:rPr>
        <w:t>астию в развитии территории местных профессионалов, активных жителей, представителей сообществ,</w:t>
      </w:r>
      <w:r>
        <w:rPr>
          <w:rFonts w:ascii="Times New Roman" w:hAnsi="Times New Roman"/>
          <w:color w:val="000000"/>
          <w:sz w:val="24"/>
        </w:rPr>
        <w:t xml:space="preserve"> раз</w:t>
      </w:r>
      <w:r>
        <w:rPr>
          <w:rFonts w:ascii="Times New Roman" w:hAnsi="Times New Roman"/>
          <w:color w:val="000000"/>
          <w:sz w:val="24"/>
        </w:rPr>
        <w:t>личных объединений и организаций (далее - заинтересованные лица) содействует развитию местных кадров, предоставляет новые возможности дл</w:t>
      </w:r>
      <w:r>
        <w:rPr>
          <w:rFonts w:ascii="Times New Roman" w:hAnsi="Times New Roman"/>
          <w:color w:val="000000"/>
          <w:sz w:val="24"/>
        </w:rPr>
        <w:t>я повыше</w:t>
      </w:r>
      <w:r>
        <w:rPr>
          <w:rFonts w:ascii="Times New Roman" w:hAnsi="Times New Roman"/>
          <w:color w:val="000000"/>
          <w:sz w:val="24"/>
        </w:rPr>
        <w:t>ния соц</w:t>
      </w:r>
      <w:r>
        <w:rPr>
          <w:rFonts w:ascii="Times New Roman" w:hAnsi="Times New Roman"/>
          <w:color w:val="000000"/>
          <w:sz w:val="24"/>
        </w:rPr>
        <w:t>иальной связанн</w:t>
      </w:r>
      <w:r>
        <w:rPr>
          <w:rFonts w:ascii="Times New Roman" w:hAnsi="Times New Roman"/>
          <w:color w:val="000000"/>
          <w:sz w:val="24"/>
        </w:rPr>
        <w:t xml:space="preserve">ости, развивает социальный капитал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и способствует учё</w:t>
      </w:r>
      <w:r>
        <w:rPr>
          <w:rFonts w:ascii="Times New Roman" w:hAnsi="Times New Roman"/>
          <w:color w:val="000000"/>
          <w:sz w:val="24"/>
        </w:rPr>
        <w:t>ту р</w:t>
      </w:r>
      <w:r>
        <w:rPr>
          <w:rFonts w:ascii="Times New Roman" w:hAnsi="Times New Roman"/>
          <w:color w:val="000000"/>
          <w:sz w:val="24"/>
        </w:rPr>
        <w:t>азличных мнений, объективному повышению качества решений.</w:t>
      </w:r>
    </w:p>
    <w:p w14:paraId="9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6.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Основные принципы формирования институтов общественного участия </w:t>
      </w:r>
      <w:r>
        <w:rPr>
          <w:rFonts w:ascii="Times New Roman" w:hAnsi="Times New Roman"/>
          <w:b w:val="1"/>
          <w:color w:val="000000"/>
          <w:sz w:val="24"/>
        </w:rPr>
        <w:t>в п</w:t>
      </w:r>
      <w:r>
        <w:rPr>
          <w:rFonts w:ascii="Times New Roman" w:hAnsi="Times New Roman"/>
          <w:b w:val="1"/>
          <w:color w:val="000000"/>
          <w:sz w:val="24"/>
        </w:rPr>
        <w:t>рин</w:t>
      </w:r>
      <w:r>
        <w:rPr>
          <w:rFonts w:ascii="Times New Roman" w:hAnsi="Times New Roman"/>
          <w:b w:val="1"/>
          <w:color w:val="000000"/>
          <w:sz w:val="24"/>
        </w:rPr>
        <w:t>ят</w:t>
      </w:r>
      <w:r>
        <w:rPr>
          <w:rFonts w:ascii="Times New Roman" w:hAnsi="Times New Roman"/>
          <w:b w:val="1"/>
          <w:color w:val="000000"/>
          <w:sz w:val="24"/>
        </w:rPr>
        <w:t>ии решений</w:t>
      </w:r>
      <w:r>
        <w:rPr>
          <w:rFonts w:ascii="Times New Roman" w:hAnsi="Times New Roman"/>
          <w:b w:val="1"/>
          <w:color w:val="000000"/>
          <w:sz w:val="24"/>
        </w:rPr>
        <w:t xml:space="preserve"> и реализаци</w:t>
      </w:r>
      <w:r>
        <w:rPr>
          <w:rFonts w:ascii="Times New Roman" w:hAnsi="Times New Roman"/>
          <w:b w:val="1"/>
          <w:color w:val="000000"/>
          <w:sz w:val="24"/>
        </w:rPr>
        <w:t>и проектов</w:t>
      </w:r>
    </w:p>
    <w:p w14:paraId="9A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9B000000">
      <w:pPr>
        <w:widowControl w:val="0"/>
        <w:tabs>
          <w:tab w:leader="none" w:pos="993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1.Институты общественного участия в принятии решений и реализации проектов (ин</w:t>
      </w:r>
      <w:r>
        <w:rPr>
          <w:rFonts w:ascii="Times New Roman" w:hAnsi="Times New Roman"/>
          <w:color w:val="000000"/>
          <w:sz w:val="24"/>
        </w:rPr>
        <w:t>стит</w:t>
      </w:r>
      <w:r>
        <w:rPr>
          <w:rFonts w:ascii="Times New Roman" w:hAnsi="Times New Roman"/>
          <w:color w:val="000000"/>
          <w:sz w:val="24"/>
        </w:rPr>
        <w:t>уты общественного участия) формируются с соблюдением следующих принципов и правил:</w:t>
      </w:r>
    </w:p>
    <w:p w14:paraId="9C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формирование новых общественных институтов должно</w:t>
      </w:r>
      <w:r>
        <w:rPr>
          <w:rFonts w:ascii="Times New Roman" w:hAnsi="Times New Roman"/>
          <w:color w:val="000000"/>
          <w:sz w:val="24"/>
        </w:rPr>
        <w:t xml:space="preserve"> обеспеч</w:t>
      </w:r>
      <w:r>
        <w:rPr>
          <w:rFonts w:ascii="Times New Roman" w:hAnsi="Times New Roman"/>
          <w:color w:val="000000"/>
          <w:sz w:val="24"/>
        </w:rPr>
        <w:t>ивать м</w:t>
      </w:r>
      <w:r>
        <w:rPr>
          <w:rFonts w:ascii="Times New Roman" w:hAnsi="Times New Roman"/>
          <w:color w:val="000000"/>
          <w:sz w:val="24"/>
        </w:rPr>
        <w:t>аксимально эффе</w:t>
      </w:r>
      <w:r>
        <w:rPr>
          <w:rFonts w:ascii="Times New Roman" w:hAnsi="Times New Roman"/>
          <w:color w:val="000000"/>
          <w:sz w:val="24"/>
        </w:rPr>
        <w:t xml:space="preserve">ктивное представление </w:t>
      </w:r>
      <w:r>
        <w:rPr>
          <w:rFonts w:ascii="Times New Roman" w:hAnsi="Times New Roman"/>
          <w:color w:val="000000"/>
          <w:sz w:val="24"/>
        </w:rPr>
        <w:t>интересов и включение способностей и ресурсов всех заинтересованн</w:t>
      </w:r>
      <w:r>
        <w:rPr>
          <w:rFonts w:ascii="Times New Roman" w:hAnsi="Times New Roman"/>
          <w:color w:val="000000"/>
          <w:sz w:val="24"/>
        </w:rPr>
        <w:t>ых л</w:t>
      </w:r>
      <w:r>
        <w:rPr>
          <w:rFonts w:ascii="Times New Roman" w:hAnsi="Times New Roman"/>
          <w:color w:val="000000"/>
          <w:sz w:val="24"/>
        </w:rPr>
        <w:t>иц в процесс развития территории;</w:t>
      </w:r>
    </w:p>
    <w:p w14:paraId="9D000000">
      <w:pPr>
        <w:widowControl w:val="0"/>
        <w:tabs>
          <w:tab w:leader="none" w:pos="709" w:val="left"/>
          <w:tab w:leader="none" w:pos="107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процесс общественного участия должен регулироваться внутренними правилами;</w:t>
      </w:r>
    </w:p>
    <w:p w14:paraId="9E000000">
      <w:pPr>
        <w:widowControl w:val="0"/>
        <w:tabs>
          <w:tab w:leader="none" w:pos="709" w:val="left"/>
          <w:tab w:leader="none" w:pos="107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следует применять те</w:t>
      </w:r>
      <w:r>
        <w:rPr>
          <w:rFonts w:ascii="Times New Roman" w:hAnsi="Times New Roman"/>
          <w:color w:val="000000"/>
          <w:sz w:val="24"/>
        </w:rPr>
        <w:t>хнологии</w:t>
      </w:r>
      <w:r>
        <w:rPr>
          <w:rFonts w:ascii="Times New Roman" w:hAnsi="Times New Roman"/>
          <w:color w:val="000000"/>
          <w:sz w:val="24"/>
        </w:rPr>
        <w:t>, котор</w:t>
      </w:r>
      <w:r>
        <w:rPr>
          <w:rFonts w:ascii="Times New Roman" w:hAnsi="Times New Roman"/>
          <w:color w:val="000000"/>
          <w:sz w:val="24"/>
        </w:rPr>
        <w:t>ые позво</w:t>
      </w:r>
      <w:r>
        <w:rPr>
          <w:rFonts w:ascii="Times New Roman" w:hAnsi="Times New Roman"/>
          <w:color w:val="000000"/>
          <w:sz w:val="24"/>
        </w:rPr>
        <w:t>ляют совмещать разнообразие мнений и интересов с необходимостью принимать максимально эффектив</w:t>
      </w:r>
      <w:r>
        <w:rPr>
          <w:rFonts w:ascii="Times New Roman" w:hAnsi="Times New Roman"/>
          <w:color w:val="000000"/>
          <w:sz w:val="24"/>
        </w:rPr>
        <w:t xml:space="preserve">ные </w:t>
      </w:r>
      <w:r>
        <w:rPr>
          <w:rFonts w:ascii="Times New Roman" w:hAnsi="Times New Roman"/>
          <w:color w:val="000000"/>
          <w:sz w:val="24"/>
        </w:rPr>
        <w:t>рациональные решения, в том числе в условиях нехватки временных ресурсов, технической сложности решаемых задач и отсутствия достаточной</w:t>
      </w:r>
      <w:r>
        <w:rPr>
          <w:rFonts w:ascii="Times New Roman" w:hAnsi="Times New Roman"/>
          <w:color w:val="000000"/>
          <w:sz w:val="24"/>
        </w:rPr>
        <w:t xml:space="preserve"> глубины</w:t>
      </w:r>
      <w:r>
        <w:rPr>
          <w:rFonts w:ascii="Times New Roman" w:hAnsi="Times New Roman"/>
          <w:color w:val="000000"/>
          <w:sz w:val="24"/>
        </w:rPr>
        <w:t xml:space="preserve"> специа</w:t>
      </w:r>
      <w:r>
        <w:rPr>
          <w:rFonts w:ascii="Times New Roman" w:hAnsi="Times New Roman"/>
          <w:color w:val="000000"/>
          <w:sz w:val="24"/>
        </w:rPr>
        <w:t xml:space="preserve">льных знаний у </w:t>
      </w:r>
      <w:r>
        <w:rPr>
          <w:rFonts w:ascii="Times New Roman" w:hAnsi="Times New Roman"/>
          <w:color w:val="000000"/>
          <w:sz w:val="24"/>
        </w:rPr>
        <w:t>заинтересованных лиц;</w:t>
      </w:r>
    </w:p>
    <w:p w14:paraId="9F000000">
      <w:pPr>
        <w:widowControl w:val="0"/>
        <w:tabs>
          <w:tab w:leader="none" w:pos="709" w:val="left"/>
          <w:tab w:leader="none" w:pos="107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обеспечения широкого участия всех заинтересованных лиц и оптим</w:t>
      </w:r>
      <w:r>
        <w:rPr>
          <w:rFonts w:ascii="Times New Roman" w:hAnsi="Times New Roman"/>
          <w:color w:val="000000"/>
          <w:sz w:val="24"/>
        </w:rPr>
        <w:t>альн</w:t>
      </w:r>
      <w:r>
        <w:rPr>
          <w:rFonts w:ascii="Times New Roman" w:hAnsi="Times New Roman"/>
          <w:color w:val="000000"/>
          <w:sz w:val="24"/>
        </w:rPr>
        <w:t>ого сочетания общественных интересов и пожеланий, профессиональной экспертизы,</w:t>
      </w:r>
    </w:p>
    <w:p w14:paraId="A0000000">
      <w:pPr>
        <w:widowControl w:val="0"/>
        <w:tabs>
          <w:tab w:leader="none" w:pos="709" w:val="left"/>
          <w:tab w:leader="none" w:pos="103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В целях обеспечения широкого участия всех заинтересов</w:t>
      </w:r>
      <w:r>
        <w:rPr>
          <w:rFonts w:ascii="Times New Roman" w:hAnsi="Times New Roman"/>
          <w:color w:val="000000"/>
          <w:sz w:val="24"/>
        </w:rPr>
        <w:t>анных ли</w:t>
      </w:r>
      <w:r>
        <w:rPr>
          <w:rFonts w:ascii="Times New Roman" w:hAnsi="Times New Roman"/>
          <w:color w:val="000000"/>
          <w:sz w:val="24"/>
        </w:rPr>
        <w:t>ц и опт</w:t>
      </w:r>
      <w:r>
        <w:rPr>
          <w:rFonts w:ascii="Times New Roman" w:hAnsi="Times New Roman"/>
          <w:color w:val="000000"/>
          <w:sz w:val="24"/>
        </w:rPr>
        <w:t>имального сочет</w:t>
      </w:r>
      <w:r>
        <w:rPr>
          <w:rFonts w:ascii="Times New Roman" w:hAnsi="Times New Roman"/>
          <w:color w:val="000000"/>
          <w:sz w:val="24"/>
        </w:rPr>
        <w:t>ания общественных интересо</w:t>
      </w:r>
      <w:r>
        <w:rPr>
          <w:rFonts w:ascii="Times New Roman" w:hAnsi="Times New Roman"/>
          <w:color w:val="000000"/>
          <w:sz w:val="24"/>
        </w:rPr>
        <w:t>в и пожеланий, профессиональной экспертизы, проводятся следую</w:t>
      </w:r>
      <w:r>
        <w:rPr>
          <w:rFonts w:ascii="Times New Roman" w:hAnsi="Times New Roman"/>
          <w:color w:val="000000"/>
          <w:sz w:val="24"/>
        </w:rPr>
        <w:t xml:space="preserve">щие </w:t>
      </w:r>
      <w:r>
        <w:rPr>
          <w:rFonts w:ascii="Times New Roman" w:hAnsi="Times New Roman"/>
          <w:color w:val="000000"/>
          <w:sz w:val="24"/>
        </w:rPr>
        <w:t>процедуры:</w:t>
      </w:r>
    </w:p>
    <w:p w14:paraId="A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- 1-й этап: максимизация общественного участия на этапе выявления общественного запроса, формулировки движущих ценностей, оп</w:t>
      </w:r>
      <w:r>
        <w:rPr>
          <w:rFonts w:ascii="Times New Roman" w:hAnsi="Times New Roman"/>
          <w:color w:val="000000"/>
          <w:sz w:val="24"/>
        </w:rPr>
        <w:t>ределени</w:t>
      </w:r>
      <w:r>
        <w:rPr>
          <w:rFonts w:ascii="Times New Roman" w:hAnsi="Times New Roman"/>
          <w:color w:val="000000"/>
          <w:sz w:val="24"/>
        </w:rPr>
        <w:t>я целей</w:t>
      </w:r>
      <w:r>
        <w:rPr>
          <w:rFonts w:ascii="Times New Roman" w:hAnsi="Times New Roman"/>
          <w:color w:val="000000"/>
          <w:sz w:val="24"/>
        </w:rPr>
        <w:t xml:space="preserve"> и задач рассма</w:t>
      </w:r>
      <w:r>
        <w:rPr>
          <w:rFonts w:ascii="Times New Roman" w:hAnsi="Times New Roman"/>
          <w:color w:val="000000"/>
          <w:sz w:val="24"/>
        </w:rPr>
        <w:t>триваемого проекта;</w:t>
      </w:r>
    </w:p>
    <w:p w14:paraId="A2000000">
      <w:pPr>
        <w:widowControl w:val="0"/>
        <w:tabs>
          <w:tab w:leader="none" w:pos="1020" w:val="left"/>
          <w:tab w:leader="none" w:pos="186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- 2-й этап: совмещение общественного участия и профессиональной экс</w:t>
      </w:r>
      <w:r>
        <w:rPr>
          <w:rFonts w:ascii="Times New Roman" w:hAnsi="Times New Roman"/>
          <w:color w:val="000000"/>
          <w:sz w:val="24"/>
        </w:rPr>
        <w:t>перт</w:t>
      </w:r>
      <w:r>
        <w:rPr>
          <w:rFonts w:ascii="Times New Roman" w:hAnsi="Times New Roman"/>
          <w:color w:val="000000"/>
          <w:sz w:val="24"/>
        </w:rPr>
        <w:t>изы в выработке альтернативных концепций решения задачи, в том числе с использованием механизма проектных семинаров и открытых конкурсо</w:t>
      </w:r>
      <w:r>
        <w:rPr>
          <w:rFonts w:ascii="Times New Roman" w:hAnsi="Times New Roman"/>
          <w:color w:val="000000"/>
          <w:sz w:val="24"/>
        </w:rPr>
        <w:t>в;</w:t>
      </w:r>
    </w:p>
    <w:p w14:paraId="A3000000">
      <w:pPr>
        <w:widowControl w:val="0"/>
        <w:tabs>
          <w:tab w:leader="none" w:pos="1020" w:val="left"/>
          <w:tab w:leader="none" w:pos="186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- 3-й этап: </w:t>
      </w:r>
      <w:r>
        <w:rPr>
          <w:rFonts w:ascii="Times New Roman" w:hAnsi="Times New Roman"/>
          <w:color w:val="000000"/>
          <w:sz w:val="24"/>
        </w:rPr>
        <w:t>рассмотрение</w:t>
      </w:r>
      <w:r>
        <w:rPr>
          <w:rFonts w:ascii="Times New Roman" w:hAnsi="Times New Roman"/>
          <w:color w:val="000000"/>
          <w:sz w:val="24"/>
        </w:rPr>
        <w:t xml:space="preserve"> созданных вариантов с вовлечением максимального числа заинтересованных лиц, имеющих отнош</w:t>
      </w:r>
      <w:r>
        <w:rPr>
          <w:rFonts w:ascii="Times New Roman" w:hAnsi="Times New Roman"/>
          <w:color w:val="000000"/>
          <w:sz w:val="24"/>
        </w:rPr>
        <w:t>ение</w:t>
      </w:r>
      <w:r>
        <w:rPr>
          <w:rFonts w:ascii="Times New Roman" w:hAnsi="Times New Roman"/>
          <w:color w:val="000000"/>
          <w:sz w:val="24"/>
        </w:rPr>
        <w:t xml:space="preserve"> к данной территории и данному вопросу;</w:t>
      </w:r>
    </w:p>
    <w:p w14:paraId="A4000000">
      <w:pPr>
        <w:widowControl w:val="0"/>
        <w:tabs>
          <w:tab w:leader="none" w:pos="96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- 4-й этап: передача выбранной концепции на доработку специалистам вновь и рассмотрение ее фина</w:t>
      </w:r>
      <w:r>
        <w:rPr>
          <w:rFonts w:ascii="Times New Roman" w:hAnsi="Times New Roman"/>
          <w:color w:val="000000"/>
          <w:sz w:val="24"/>
        </w:rPr>
        <w:t>льного р</w:t>
      </w:r>
      <w:r>
        <w:rPr>
          <w:rFonts w:ascii="Times New Roman" w:hAnsi="Times New Roman"/>
          <w:color w:val="000000"/>
          <w:sz w:val="24"/>
        </w:rPr>
        <w:t xml:space="preserve">ешения </w:t>
      </w:r>
      <w:r>
        <w:rPr>
          <w:rFonts w:ascii="Times New Roman" w:hAnsi="Times New Roman"/>
          <w:color w:val="000000"/>
          <w:sz w:val="24"/>
        </w:rPr>
        <w:t>с учетом мнений</w:t>
      </w:r>
      <w:r>
        <w:rPr>
          <w:rFonts w:ascii="Times New Roman" w:hAnsi="Times New Roman"/>
          <w:color w:val="000000"/>
          <w:sz w:val="24"/>
        </w:rPr>
        <w:t xml:space="preserve"> всех заинтересованных лиц.</w:t>
      </w:r>
    </w:p>
    <w:p w14:paraId="A5000000">
      <w:pPr>
        <w:widowControl w:val="0"/>
        <w:tabs>
          <w:tab w:leader="none" w:pos="145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Формы общественного участия направлены на наиболее полно</w:t>
      </w:r>
      <w:r>
        <w:rPr>
          <w:rFonts w:ascii="Times New Roman" w:hAnsi="Times New Roman"/>
          <w:color w:val="000000"/>
          <w:sz w:val="24"/>
        </w:rPr>
        <w:t>е вк</w:t>
      </w:r>
      <w:r>
        <w:rPr>
          <w:rFonts w:ascii="Times New Roman" w:hAnsi="Times New Roman"/>
          <w:color w:val="000000"/>
          <w:sz w:val="24"/>
        </w:rPr>
        <w:t xml:space="preserve">лючение всех заинтересованных лиц, на выявление их интересов и ценностей, отражение в проектировании любых изменений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</w:t>
      </w:r>
      <w:r>
        <w:rPr>
          <w:rFonts w:ascii="Times New Roman" w:hAnsi="Times New Roman"/>
          <w:color w:val="000000"/>
          <w:sz w:val="24"/>
        </w:rPr>
        <w:t>ого поселени</w:t>
      </w:r>
      <w:r>
        <w:rPr>
          <w:rFonts w:ascii="Times New Roman" w:hAnsi="Times New Roman"/>
          <w:color w:val="000000"/>
          <w:sz w:val="24"/>
        </w:rPr>
        <w:t>я, на достижение согласия по целям и планам реализации проектов, на мобилизацию и объедине</w:t>
      </w:r>
      <w:r>
        <w:rPr>
          <w:rFonts w:ascii="Times New Roman" w:hAnsi="Times New Roman"/>
          <w:color w:val="000000"/>
          <w:sz w:val="24"/>
        </w:rPr>
        <w:t xml:space="preserve">ние </w:t>
      </w:r>
      <w:r>
        <w:rPr>
          <w:rFonts w:ascii="Times New Roman" w:hAnsi="Times New Roman"/>
          <w:color w:val="000000"/>
          <w:sz w:val="24"/>
        </w:rPr>
        <w:t>всех заинтересованных лиц вокруг проектов, реализующих стратегию территориального развития.</w:t>
      </w:r>
    </w:p>
    <w:p w14:paraId="A6000000">
      <w:pPr>
        <w:widowControl w:val="0"/>
        <w:tabs>
          <w:tab w:leader="none" w:pos="145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Открытое и гласное обсуждение проектов б</w:t>
      </w:r>
      <w:r>
        <w:rPr>
          <w:rFonts w:ascii="Times New Roman" w:hAnsi="Times New Roman"/>
          <w:color w:val="000000"/>
          <w:sz w:val="24"/>
        </w:rPr>
        <w:t>лагоустр</w:t>
      </w:r>
      <w:r>
        <w:rPr>
          <w:rFonts w:ascii="Times New Roman" w:hAnsi="Times New Roman"/>
          <w:color w:val="000000"/>
          <w:sz w:val="24"/>
        </w:rPr>
        <w:t xml:space="preserve">ойства </w:t>
      </w:r>
      <w:r>
        <w:rPr>
          <w:rFonts w:ascii="Times New Roman" w:hAnsi="Times New Roman"/>
          <w:color w:val="000000"/>
          <w:sz w:val="24"/>
        </w:rPr>
        <w:t>территорий орга</w:t>
      </w:r>
      <w:r>
        <w:rPr>
          <w:rFonts w:ascii="Times New Roman" w:hAnsi="Times New Roman"/>
          <w:color w:val="000000"/>
          <w:sz w:val="24"/>
        </w:rPr>
        <w:t xml:space="preserve">низовывается </w:t>
      </w:r>
      <w:r>
        <w:rPr>
          <w:rFonts w:ascii="Times New Roman" w:hAnsi="Times New Roman"/>
          <w:color w:val="000000"/>
          <w:sz w:val="24"/>
        </w:rPr>
        <w:t>на этапе формулирования задач проекта и по итогам каждого из этапов проект</w:t>
      </w:r>
      <w:r>
        <w:rPr>
          <w:rFonts w:ascii="Times New Roman" w:hAnsi="Times New Roman"/>
          <w:color w:val="000000"/>
          <w:sz w:val="24"/>
        </w:rPr>
        <w:t>иров</w:t>
      </w:r>
      <w:r>
        <w:rPr>
          <w:rFonts w:ascii="Times New Roman" w:hAnsi="Times New Roman"/>
          <w:color w:val="000000"/>
          <w:sz w:val="24"/>
        </w:rPr>
        <w:t>ания.</w:t>
      </w:r>
    </w:p>
    <w:p w14:paraId="A7000000">
      <w:pPr>
        <w:widowControl w:val="0"/>
        <w:tabs>
          <w:tab w:leader="none" w:pos="144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Для повышения уровня доступности информации и информирования населения и заинтересованных лиц о задачах и проектах в сфере бла</w:t>
      </w:r>
      <w:r>
        <w:rPr>
          <w:rFonts w:ascii="Times New Roman" w:hAnsi="Times New Roman"/>
          <w:color w:val="000000"/>
          <w:sz w:val="24"/>
        </w:rPr>
        <w:t>гоустрой</w:t>
      </w:r>
      <w:r>
        <w:rPr>
          <w:rFonts w:ascii="Times New Roman" w:hAnsi="Times New Roman"/>
          <w:color w:val="000000"/>
          <w:sz w:val="24"/>
        </w:rPr>
        <w:t>ства те</w:t>
      </w:r>
      <w:r>
        <w:rPr>
          <w:rFonts w:ascii="Times New Roman" w:hAnsi="Times New Roman"/>
          <w:color w:val="000000"/>
          <w:sz w:val="24"/>
        </w:rPr>
        <w:t>рритории и комп</w:t>
      </w:r>
      <w:r>
        <w:rPr>
          <w:rFonts w:ascii="Times New Roman" w:hAnsi="Times New Roman"/>
          <w:color w:val="000000"/>
          <w:sz w:val="24"/>
        </w:rPr>
        <w:t xml:space="preserve">лексного развития территории используется официальный сайт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</w:t>
      </w:r>
      <w:r>
        <w:rPr>
          <w:rFonts w:ascii="Times New Roman" w:hAnsi="Times New Roman"/>
          <w:color w:val="000000"/>
          <w:sz w:val="24"/>
        </w:rPr>
        <w:t>ельс</w:t>
      </w:r>
      <w:r>
        <w:rPr>
          <w:rFonts w:ascii="Times New Roman" w:hAnsi="Times New Roman"/>
          <w:color w:val="000000"/>
          <w:sz w:val="24"/>
        </w:rPr>
        <w:t>кого поселения в информационно-телекоммуникационной сети «Интернет», на котором в свободном доступе размещается основная проектная и ко</w:t>
      </w:r>
      <w:r>
        <w:rPr>
          <w:rFonts w:ascii="Times New Roman" w:hAnsi="Times New Roman"/>
          <w:color w:val="000000"/>
          <w:sz w:val="24"/>
        </w:rPr>
        <w:t>нкурсная</w:t>
      </w:r>
      <w:r>
        <w:rPr>
          <w:rFonts w:ascii="Times New Roman" w:hAnsi="Times New Roman"/>
          <w:color w:val="000000"/>
          <w:sz w:val="24"/>
        </w:rPr>
        <w:t xml:space="preserve"> докуме</w:t>
      </w:r>
      <w:r>
        <w:rPr>
          <w:rFonts w:ascii="Times New Roman" w:hAnsi="Times New Roman"/>
          <w:color w:val="000000"/>
          <w:sz w:val="24"/>
        </w:rPr>
        <w:t>нтация, порядок</w:t>
      </w:r>
      <w:r>
        <w:rPr>
          <w:rFonts w:ascii="Times New Roman" w:hAnsi="Times New Roman"/>
          <w:color w:val="000000"/>
          <w:sz w:val="24"/>
        </w:rPr>
        <w:t xml:space="preserve"> публичного обсуждения материалов проектов, а также отчет о публичных обсуждениях проек</w:t>
      </w:r>
      <w:r>
        <w:rPr>
          <w:rFonts w:ascii="Times New Roman" w:hAnsi="Times New Roman"/>
          <w:color w:val="000000"/>
          <w:sz w:val="24"/>
        </w:rPr>
        <w:t xml:space="preserve">тов </w:t>
      </w:r>
      <w:r>
        <w:rPr>
          <w:rFonts w:ascii="Times New Roman" w:hAnsi="Times New Roman"/>
          <w:color w:val="000000"/>
          <w:sz w:val="24"/>
        </w:rPr>
        <w:t xml:space="preserve">благоустройства территорий. </w:t>
      </w:r>
    </w:p>
    <w:p w14:paraId="A8000000">
      <w:pPr>
        <w:widowControl w:val="0"/>
        <w:tabs>
          <w:tab w:leader="none" w:pos="144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9000000">
      <w:pPr>
        <w:widowControl w:val="0"/>
        <w:tabs>
          <w:tab w:leader="none" w:pos="144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7.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Формы общественного участия в принятии решений и реализации проектов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1.Для осуществления участ</w:t>
      </w:r>
      <w:r>
        <w:rPr>
          <w:rFonts w:ascii="Times New Roman" w:hAnsi="Times New Roman"/>
          <w:color w:val="000000"/>
          <w:sz w:val="24"/>
        </w:rPr>
        <w:t>ия гражд</w:t>
      </w:r>
      <w:r>
        <w:rPr>
          <w:rFonts w:ascii="Times New Roman" w:hAnsi="Times New Roman"/>
          <w:color w:val="000000"/>
          <w:sz w:val="24"/>
        </w:rPr>
        <w:t>ан и ин</w:t>
      </w:r>
      <w:r>
        <w:rPr>
          <w:rFonts w:ascii="Times New Roman" w:hAnsi="Times New Roman"/>
          <w:color w:val="000000"/>
          <w:sz w:val="24"/>
        </w:rPr>
        <w:t>ых заинтер</w:t>
      </w:r>
      <w:r>
        <w:rPr>
          <w:rFonts w:ascii="Times New Roman" w:hAnsi="Times New Roman"/>
          <w:color w:val="000000"/>
          <w:sz w:val="24"/>
        </w:rPr>
        <w:t>есованных лиц в процессе принятия решений и реализации проектов используются следующие формы:</w:t>
      </w:r>
    </w:p>
    <w:p w14:paraId="AC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color w:val="000000"/>
          <w:sz w:val="24"/>
        </w:rPr>
        <w:t>совместное определение целей и задач по развитию территории Приморского сельского поселения, инвентаризация проблем и потенциалов сред</w:t>
      </w:r>
      <w:r>
        <w:rPr>
          <w:rFonts w:ascii="Times New Roman" w:hAnsi="Times New Roman"/>
          <w:color w:val="000000"/>
          <w:sz w:val="24"/>
        </w:rPr>
        <w:t>ы;</w:t>
      </w:r>
    </w:p>
    <w:p w14:paraId="AD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определен</w:t>
      </w:r>
      <w:r>
        <w:rPr>
          <w:rFonts w:ascii="Times New Roman" w:hAnsi="Times New Roman"/>
          <w:color w:val="000000"/>
          <w:sz w:val="24"/>
        </w:rPr>
        <w:t xml:space="preserve">ие основных </w:t>
      </w:r>
      <w:r>
        <w:rPr>
          <w:rFonts w:ascii="Times New Roman" w:hAnsi="Times New Roman"/>
          <w:color w:val="000000"/>
          <w:sz w:val="24"/>
        </w:rPr>
        <w:t>видов активностей, функциональных зон общественных пространств, под которыми в настоящих Пр</w:t>
      </w:r>
      <w:r>
        <w:rPr>
          <w:rFonts w:ascii="Times New Roman" w:hAnsi="Times New Roman"/>
          <w:color w:val="000000"/>
          <w:sz w:val="24"/>
        </w:rPr>
        <w:t>авил</w:t>
      </w:r>
      <w:r>
        <w:rPr>
          <w:rFonts w:ascii="Times New Roman" w:hAnsi="Times New Roman"/>
          <w:color w:val="000000"/>
          <w:sz w:val="24"/>
        </w:rPr>
        <w:t xml:space="preserve">ах понимаются части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с определенными границами и преимущественным видом деятельности (функц</w:t>
      </w:r>
      <w:r>
        <w:rPr>
          <w:rFonts w:ascii="Times New Roman" w:hAnsi="Times New Roman"/>
          <w:color w:val="000000"/>
          <w:sz w:val="24"/>
        </w:rPr>
        <w:t>ией), дл</w:t>
      </w:r>
      <w:r>
        <w:rPr>
          <w:rFonts w:ascii="Times New Roman" w:hAnsi="Times New Roman"/>
          <w:color w:val="000000"/>
          <w:sz w:val="24"/>
        </w:rPr>
        <w:t>я котор</w:t>
      </w:r>
      <w:r>
        <w:rPr>
          <w:rFonts w:ascii="Times New Roman" w:hAnsi="Times New Roman"/>
          <w:color w:val="000000"/>
          <w:sz w:val="24"/>
        </w:rPr>
        <w:t>ой предназначен</w:t>
      </w:r>
      <w:r>
        <w:rPr>
          <w:rFonts w:ascii="Times New Roman" w:hAnsi="Times New Roman"/>
          <w:color w:val="000000"/>
          <w:sz w:val="24"/>
        </w:rPr>
        <w:t>а данная часть территории. При этом возможно определение нескольки</w:t>
      </w:r>
      <w:r>
        <w:rPr>
          <w:rFonts w:ascii="Times New Roman" w:hAnsi="Times New Roman"/>
          <w:color w:val="000000"/>
          <w:sz w:val="24"/>
        </w:rPr>
        <w:t>х преимущественных вид</w:t>
      </w:r>
      <w:r>
        <w:rPr>
          <w:rFonts w:ascii="Times New Roman" w:hAnsi="Times New Roman"/>
          <w:color w:val="000000"/>
          <w:sz w:val="24"/>
        </w:rPr>
        <w:t>ов д</w:t>
      </w:r>
      <w:r>
        <w:rPr>
          <w:rFonts w:ascii="Times New Roman" w:hAnsi="Times New Roman"/>
          <w:color w:val="000000"/>
          <w:sz w:val="24"/>
        </w:rPr>
        <w:t>еятельности для одной и той же функциональной зоны (многофункциональные зоны);</w:t>
      </w:r>
    </w:p>
    <w:p w14:paraId="AE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обсуждение и выбор с участием специалистов типа обор</w:t>
      </w:r>
      <w:r>
        <w:rPr>
          <w:rFonts w:ascii="Times New Roman" w:hAnsi="Times New Roman"/>
          <w:color w:val="000000"/>
          <w:sz w:val="24"/>
        </w:rPr>
        <w:t>удования</w:t>
      </w:r>
      <w:r>
        <w:rPr>
          <w:rFonts w:ascii="Times New Roman" w:hAnsi="Times New Roman"/>
          <w:color w:val="000000"/>
          <w:sz w:val="24"/>
        </w:rPr>
        <w:t>, некап</w:t>
      </w:r>
      <w:r>
        <w:rPr>
          <w:rFonts w:ascii="Times New Roman" w:hAnsi="Times New Roman"/>
          <w:color w:val="000000"/>
          <w:sz w:val="24"/>
        </w:rPr>
        <w:t>итальных объект</w:t>
      </w:r>
      <w:r>
        <w:rPr>
          <w:rFonts w:ascii="Times New Roman" w:hAnsi="Times New Roman"/>
          <w:color w:val="000000"/>
          <w:sz w:val="24"/>
        </w:rPr>
        <w:t>ов, малых архитектурных ф</w:t>
      </w:r>
      <w:r>
        <w:rPr>
          <w:rFonts w:ascii="Times New Roman" w:hAnsi="Times New Roman"/>
          <w:color w:val="000000"/>
          <w:sz w:val="24"/>
        </w:rPr>
        <w:t>орм, включая определение их функционального назначения, соответ</w:t>
      </w:r>
      <w:r>
        <w:rPr>
          <w:rFonts w:ascii="Times New Roman" w:hAnsi="Times New Roman"/>
          <w:color w:val="000000"/>
          <w:sz w:val="24"/>
        </w:rPr>
        <w:t>ству</w:t>
      </w:r>
      <w:r>
        <w:rPr>
          <w:rFonts w:ascii="Times New Roman" w:hAnsi="Times New Roman"/>
          <w:color w:val="000000"/>
          <w:sz w:val="24"/>
        </w:rPr>
        <w:t>ющих габаритов, стилевого решения, материалов;</w:t>
      </w:r>
    </w:p>
    <w:p w14:paraId="AF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консультации с участием специалистов в выборе типов покрытий, с учетом функционально</w:t>
      </w:r>
      <w:r>
        <w:rPr>
          <w:rFonts w:ascii="Times New Roman" w:hAnsi="Times New Roman"/>
          <w:color w:val="000000"/>
          <w:sz w:val="24"/>
        </w:rPr>
        <w:t>го зонир</w:t>
      </w:r>
      <w:r>
        <w:rPr>
          <w:rFonts w:ascii="Times New Roman" w:hAnsi="Times New Roman"/>
          <w:color w:val="000000"/>
          <w:sz w:val="24"/>
        </w:rPr>
        <w:t xml:space="preserve">ования </w:t>
      </w:r>
      <w:r>
        <w:rPr>
          <w:rFonts w:ascii="Times New Roman" w:hAnsi="Times New Roman"/>
          <w:color w:val="000000"/>
          <w:sz w:val="24"/>
        </w:rPr>
        <w:t>территории;</w:t>
      </w:r>
    </w:p>
    <w:p w14:paraId="B0000000">
      <w:pPr>
        <w:widowControl w:val="0"/>
        <w:tabs>
          <w:tab w:leader="none" w:pos="709" w:val="left"/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консультации по предполагаемым типам озеленения территории с учетом рекомендаций опытных</w:t>
      </w:r>
      <w:r>
        <w:rPr>
          <w:rFonts w:ascii="Times New Roman" w:hAnsi="Times New Roman"/>
          <w:color w:val="000000"/>
          <w:sz w:val="24"/>
        </w:rPr>
        <w:t xml:space="preserve"> ден</w:t>
      </w:r>
      <w:r>
        <w:rPr>
          <w:rFonts w:ascii="Times New Roman" w:hAnsi="Times New Roman"/>
          <w:color w:val="000000"/>
          <w:sz w:val="24"/>
        </w:rPr>
        <w:t>дрологов;</w:t>
      </w:r>
    </w:p>
    <w:p w14:paraId="B1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консультации по предполагаемым типам освещения и осветительного оборудования с учетом рекомендаций специалистов;</w:t>
      </w:r>
    </w:p>
    <w:p w14:paraId="B2000000">
      <w:pPr>
        <w:widowControl w:val="0"/>
        <w:tabs>
          <w:tab w:leader="none" w:pos="709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 участ</w:t>
      </w:r>
      <w:r>
        <w:rPr>
          <w:rFonts w:ascii="Times New Roman" w:hAnsi="Times New Roman"/>
          <w:color w:val="000000"/>
          <w:sz w:val="24"/>
        </w:rPr>
        <w:t>ие в раз</w:t>
      </w:r>
      <w:r>
        <w:rPr>
          <w:rFonts w:ascii="Times New Roman" w:hAnsi="Times New Roman"/>
          <w:color w:val="000000"/>
          <w:sz w:val="24"/>
        </w:rPr>
        <w:t>работке</w:t>
      </w:r>
      <w:r>
        <w:rPr>
          <w:rFonts w:ascii="Times New Roman" w:hAnsi="Times New Roman"/>
          <w:color w:val="000000"/>
          <w:sz w:val="24"/>
        </w:rPr>
        <w:t xml:space="preserve"> проект</w:t>
      </w:r>
      <w:r>
        <w:rPr>
          <w:rFonts w:ascii="Times New Roman" w:hAnsi="Times New Roman"/>
          <w:color w:val="000000"/>
          <w:sz w:val="24"/>
        </w:rPr>
        <w:t>а, обсуждение решений с архитекторами, ландшафтными архитекторами, проектировщиками и другими пр</w:t>
      </w:r>
      <w:r>
        <w:rPr>
          <w:rFonts w:ascii="Times New Roman" w:hAnsi="Times New Roman"/>
          <w:color w:val="000000"/>
          <w:sz w:val="24"/>
        </w:rPr>
        <w:t>офил</w:t>
      </w:r>
      <w:r>
        <w:rPr>
          <w:rFonts w:ascii="Times New Roman" w:hAnsi="Times New Roman"/>
          <w:color w:val="000000"/>
          <w:sz w:val="24"/>
        </w:rPr>
        <w:t>ьными специалистами;</w:t>
      </w:r>
    </w:p>
    <w:p w14:paraId="B3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8) одобрение проектных решений участниками процесса проектирования и будущими пользователями, включая местных жит</w:t>
      </w:r>
      <w:r>
        <w:rPr>
          <w:rFonts w:ascii="Times New Roman" w:hAnsi="Times New Roman"/>
          <w:color w:val="000000"/>
          <w:sz w:val="24"/>
        </w:rPr>
        <w:t>елей, со</w:t>
      </w:r>
      <w:r>
        <w:rPr>
          <w:rFonts w:ascii="Times New Roman" w:hAnsi="Times New Roman"/>
          <w:color w:val="000000"/>
          <w:sz w:val="24"/>
        </w:rPr>
        <w:t>бственн</w:t>
      </w:r>
      <w:r>
        <w:rPr>
          <w:rFonts w:ascii="Times New Roman" w:hAnsi="Times New Roman"/>
          <w:color w:val="000000"/>
          <w:sz w:val="24"/>
        </w:rPr>
        <w:t>иков соседних т</w:t>
      </w:r>
      <w:r>
        <w:rPr>
          <w:rFonts w:ascii="Times New Roman" w:hAnsi="Times New Roman"/>
          <w:color w:val="000000"/>
          <w:sz w:val="24"/>
        </w:rPr>
        <w:t>ерриторий и других заинтересованных лиц;</w:t>
      </w:r>
    </w:p>
    <w:p w14:paraId="B4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9) осуществление общественного контроля над про</w:t>
      </w:r>
      <w:r>
        <w:rPr>
          <w:rFonts w:ascii="Times New Roman" w:hAnsi="Times New Roman"/>
          <w:color w:val="000000"/>
          <w:sz w:val="24"/>
        </w:rPr>
        <w:t>цесс</w:t>
      </w:r>
      <w:r>
        <w:rPr>
          <w:rFonts w:ascii="Times New Roman" w:hAnsi="Times New Roman"/>
          <w:color w:val="000000"/>
          <w:sz w:val="24"/>
        </w:rPr>
        <w:t>ом реализации проекта (включая контроль со стороны возможных заинтересованных сторон, с формированной рабочей группы, общественного со</w:t>
      </w:r>
      <w:r>
        <w:rPr>
          <w:rFonts w:ascii="Times New Roman" w:hAnsi="Times New Roman"/>
          <w:color w:val="000000"/>
          <w:sz w:val="24"/>
        </w:rPr>
        <w:t>вета про</w:t>
      </w:r>
      <w:r>
        <w:rPr>
          <w:rFonts w:ascii="Times New Roman" w:hAnsi="Times New Roman"/>
          <w:color w:val="000000"/>
          <w:sz w:val="24"/>
        </w:rPr>
        <w:t>екта, л</w:t>
      </w:r>
      <w:r>
        <w:rPr>
          <w:rFonts w:ascii="Times New Roman" w:hAnsi="Times New Roman"/>
          <w:color w:val="000000"/>
          <w:sz w:val="24"/>
        </w:rPr>
        <w:t>ибо наблюдатель</w:t>
      </w:r>
      <w:r>
        <w:rPr>
          <w:rFonts w:ascii="Times New Roman" w:hAnsi="Times New Roman"/>
          <w:color w:val="000000"/>
          <w:sz w:val="24"/>
        </w:rPr>
        <w:t>ного совета проекта);</w:t>
      </w:r>
    </w:p>
    <w:p w14:paraId="B5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10) осуществление общественного контроля над процессом эксплуатаци</w:t>
      </w:r>
      <w:r>
        <w:rPr>
          <w:rFonts w:ascii="Times New Roman" w:hAnsi="Times New Roman"/>
          <w:color w:val="000000"/>
          <w:sz w:val="24"/>
        </w:rPr>
        <w:t>и те</w:t>
      </w:r>
      <w:r>
        <w:rPr>
          <w:rFonts w:ascii="Times New Roman" w:hAnsi="Times New Roman"/>
          <w:color w:val="000000"/>
          <w:sz w:val="24"/>
        </w:rPr>
        <w:t>рритории (включая контроль со стороны возможных заинтересованных сторон, региональных центров общественного контроля, сформированной р</w:t>
      </w:r>
      <w:r>
        <w:rPr>
          <w:rFonts w:ascii="Times New Roman" w:hAnsi="Times New Roman"/>
          <w:color w:val="000000"/>
          <w:sz w:val="24"/>
        </w:rPr>
        <w:t>абочей г</w:t>
      </w:r>
      <w:r>
        <w:rPr>
          <w:rFonts w:ascii="Times New Roman" w:hAnsi="Times New Roman"/>
          <w:color w:val="000000"/>
          <w:sz w:val="24"/>
        </w:rPr>
        <w:t xml:space="preserve">руппы, </w:t>
      </w:r>
      <w:r>
        <w:rPr>
          <w:rFonts w:ascii="Times New Roman" w:hAnsi="Times New Roman"/>
          <w:color w:val="000000"/>
          <w:sz w:val="24"/>
        </w:rPr>
        <w:t>общественного с</w:t>
      </w:r>
      <w:r>
        <w:rPr>
          <w:rFonts w:ascii="Times New Roman" w:hAnsi="Times New Roman"/>
          <w:color w:val="000000"/>
          <w:sz w:val="24"/>
        </w:rPr>
        <w:t>овета проекта, либо наблюдательного совета проекта для проведения регулярной оценки эксп</w:t>
      </w:r>
      <w:r>
        <w:rPr>
          <w:rFonts w:ascii="Times New Roman" w:hAnsi="Times New Roman"/>
          <w:color w:val="000000"/>
          <w:sz w:val="24"/>
        </w:rPr>
        <w:t>луат</w:t>
      </w:r>
      <w:r>
        <w:rPr>
          <w:rFonts w:ascii="Times New Roman" w:hAnsi="Times New Roman"/>
          <w:color w:val="000000"/>
          <w:sz w:val="24"/>
        </w:rPr>
        <w:t>ации территории).</w:t>
      </w:r>
    </w:p>
    <w:p w14:paraId="B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При реализации проектов граждане и иные заинтересованные лица информируются о планирующихся изменениях и возможно</w:t>
      </w:r>
      <w:r>
        <w:rPr>
          <w:rFonts w:ascii="Times New Roman" w:hAnsi="Times New Roman"/>
          <w:color w:val="000000"/>
          <w:sz w:val="24"/>
        </w:rPr>
        <w:t>сти учас</w:t>
      </w:r>
      <w:r>
        <w:rPr>
          <w:rFonts w:ascii="Times New Roman" w:hAnsi="Times New Roman"/>
          <w:color w:val="000000"/>
          <w:sz w:val="24"/>
        </w:rPr>
        <w:t>тия в э</w:t>
      </w:r>
      <w:r>
        <w:rPr>
          <w:rFonts w:ascii="Times New Roman" w:hAnsi="Times New Roman"/>
          <w:color w:val="000000"/>
          <w:sz w:val="24"/>
        </w:rPr>
        <w:t>том процессе пу</w:t>
      </w:r>
      <w:r>
        <w:rPr>
          <w:rFonts w:ascii="Times New Roman" w:hAnsi="Times New Roman"/>
          <w:color w:val="000000"/>
          <w:sz w:val="24"/>
        </w:rPr>
        <w:t>тем:</w:t>
      </w:r>
    </w:p>
    <w:p w14:paraId="B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регулярное информирование о ходе проекта с публикацией фото, видео и текстовых о</w:t>
      </w:r>
      <w:r>
        <w:rPr>
          <w:rFonts w:ascii="Times New Roman" w:hAnsi="Times New Roman"/>
          <w:color w:val="000000"/>
          <w:sz w:val="24"/>
        </w:rPr>
        <w:t>тчет</w:t>
      </w:r>
      <w:r>
        <w:rPr>
          <w:rFonts w:ascii="Times New Roman" w:hAnsi="Times New Roman"/>
          <w:color w:val="000000"/>
          <w:sz w:val="24"/>
        </w:rPr>
        <w:t xml:space="preserve">ов по итогам проведения общественных обсуждений на официальный сайт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информационно-тел</w:t>
      </w:r>
      <w:r>
        <w:rPr>
          <w:rFonts w:ascii="Times New Roman" w:hAnsi="Times New Roman"/>
          <w:color w:val="000000"/>
          <w:sz w:val="24"/>
        </w:rPr>
        <w:t>екоммуни</w:t>
      </w:r>
      <w:r>
        <w:rPr>
          <w:rFonts w:ascii="Times New Roman" w:hAnsi="Times New Roman"/>
          <w:color w:val="000000"/>
          <w:sz w:val="24"/>
        </w:rPr>
        <w:t>кационн</w:t>
      </w:r>
      <w:r>
        <w:rPr>
          <w:rFonts w:ascii="Times New Roman" w:hAnsi="Times New Roman"/>
          <w:color w:val="000000"/>
          <w:sz w:val="24"/>
        </w:rPr>
        <w:t>ой сети «Интерн</w:t>
      </w:r>
      <w:r>
        <w:rPr>
          <w:rFonts w:ascii="Times New Roman" w:hAnsi="Times New Roman"/>
          <w:color w:val="000000"/>
          <w:sz w:val="24"/>
        </w:rPr>
        <w:t>ет»;</w:t>
      </w:r>
    </w:p>
    <w:p w14:paraId="B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работы с местными средствами массовой информации</w:t>
      </w:r>
    </w:p>
    <w:p w14:paraId="B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вывешивания афиш и объявлени</w:t>
      </w:r>
      <w:r>
        <w:rPr>
          <w:rFonts w:ascii="Times New Roman" w:hAnsi="Times New Roman"/>
          <w:color w:val="000000"/>
          <w:sz w:val="24"/>
        </w:rPr>
        <w:t>й на</w:t>
      </w:r>
      <w:r>
        <w:rPr>
          <w:rFonts w:ascii="Times New Roman" w:hAnsi="Times New Roman"/>
          <w:color w:val="000000"/>
          <w:sz w:val="24"/>
        </w:rPr>
        <w:t xml:space="preserve"> информационных досках в подъездах жилых домов, расположенных в непосредственной близости к проектируемому объекту (дворовой либо обще</w:t>
      </w:r>
      <w:r>
        <w:rPr>
          <w:rFonts w:ascii="Times New Roman" w:hAnsi="Times New Roman"/>
          <w:color w:val="000000"/>
          <w:sz w:val="24"/>
        </w:rPr>
        <w:t>ственной</w:t>
      </w:r>
      <w:r>
        <w:rPr>
          <w:rFonts w:ascii="Times New Roman" w:hAnsi="Times New Roman"/>
          <w:color w:val="000000"/>
          <w:sz w:val="24"/>
        </w:rPr>
        <w:t xml:space="preserve"> террит</w:t>
      </w:r>
      <w:r>
        <w:rPr>
          <w:rFonts w:ascii="Times New Roman" w:hAnsi="Times New Roman"/>
          <w:color w:val="000000"/>
          <w:sz w:val="24"/>
        </w:rPr>
        <w:t>ории); в общест</w:t>
      </w:r>
      <w:r>
        <w:rPr>
          <w:rFonts w:ascii="Times New Roman" w:hAnsi="Times New Roman"/>
          <w:color w:val="000000"/>
          <w:sz w:val="24"/>
        </w:rPr>
        <w:t>венных и торгово-развлекательных центрах, знаковых местах и площадках, в холлах значимых</w:t>
      </w:r>
      <w:r>
        <w:rPr>
          <w:rFonts w:ascii="Times New Roman" w:hAnsi="Times New Roman"/>
          <w:color w:val="000000"/>
          <w:sz w:val="24"/>
        </w:rPr>
        <w:t xml:space="preserve"> и с</w:t>
      </w:r>
      <w:r>
        <w:rPr>
          <w:rFonts w:ascii="Times New Roman" w:hAnsi="Times New Roman"/>
          <w:color w:val="000000"/>
          <w:sz w:val="24"/>
        </w:rPr>
        <w:t>оциальных инфраструктурных объектов, расположенных по соседству с проектируемой территорией или на ней (поликлиники, дома культуры, би</w:t>
      </w:r>
      <w:r>
        <w:rPr>
          <w:rFonts w:ascii="Times New Roman" w:hAnsi="Times New Roman"/>
          <w:color w:val="000000"/>
          <w:sz w:val="24"/>
        </w:rPr>
        <w:t>блиотеки</w:t>
      </w:r>
      <w:r>
        <w:rPr>
          <w:rFonts w:ascii="Times New Roman" w:hAnsi="Times New Roman"/>
          <w:color w:val="000000"/>
          <w:sz w:val="24"/>
        </w:rPr>
        <w:t>, спорт</w:t>
      </w:r>
      <w:r>
        <w:rPr>
          <w:rFonts w:ascii="Times New Roman" w:hAnsi="Times New Roman"/>
          <w:color w:val="000000"/>
          <w:sz w:val="24"/>
        </w:rPr>
        <w:t xml:space="preserve">ивные центры), </w:t>
      </w:r>
      <w:r>
        <w:rPr>
          <w:rFonts w:ascii="Times New Roman" w:hAnsi="Times New Roman"/>
          <w:color w:val="000000"/>
          <w:sz w:val="24"/>
        </w:rPr>
        <w:t>на площадке проведения общественных обсуждений (в зоне входной группы, на специальных ин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>ационных стендах);</w:t>
      </w:r>
    </w:p>
    <w:p w14:paraId="BA000000">
      <w:pPr>
        <w:widowControl w:val="0"/>
        <w:tabs>
          <w:tab w:leader="none" w:pos="111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установки специальных информационных стендов в местах с большой проходимостью, на территории самого объекта прое</w:t>
      </w:r>
      <w:r>
        <w:rPr>
          <w:rFonts w:ascii="Times New Roman" w:hAnsi="Times New Roman"/>
          <w:color w:val="000000"/>
          <w:sz w:val="24"/>
        </w:rPr>
        <w:t>ктирован</w:t>
      </w:r>
      <w:r>
        <w:rPr>
          <w:rFonts w:ascii="Times New Roman" w:hAnsi="Times New Roman"/>
          <w:color w:val="000000"/>
          <w:sz w:val="24"/>
        </w:rPr>
        <w:t>ия (дво</w:t>
      </w:r>
      <w:r>
        <w:rPr>
          <w:rFonts w:ascii="Times New Roman" w:hAnsi="Times New Roman"/>
          <w:color w:val="000000"/>
          <w:sz w:val="24"/>
        </w:rPr>
        <w:t>ровой либо обще</w:t>
      </w:r>
      <w:r>
        <w:rPr>
          <w:rFonts w:ascii="Times New Roman" w:hAnsi="Times New Roman"/>
          <w:color w:val="000000"/>
          <w:sz w:val="24"/>
        </w:rPr>
        <w:t>ственной территории) с целью сбора анкет, информации и обратной связи, а также в каче</w:t>
      </w:r>
      <w:r>
        <w:rPr>
          <w:rFonts w:ascii="Times New Roman" w:hAnsi="Times New Roman"/>
          <w:color w:val="000000"/>
          <w:sz w:val="24"/>
        </w:rPr>
        <w:t>ств</w:t>
      </w:r>
      <w:r>
        <w:rPr>
          <w:rFonts w:ascii="Times New Roman" w:hAnsi="Times New Roman"/>
          <w:color w:val="000000"/>
          <w:sz w:val="24"/>
        </w:rPr>
        <w:t>е пл</w:t>
      </w:r>
      <w:r>
        <w:rPr>
          <w:rFonts w:ascii="Times New Roman" w:hAnsi="Times New Roman"/>
          <w:color w:val="000000"/>
          <w:sz w:val="24"/>
        </w:rPr>
        <w:t>ощадок для мониторинга этапов процесса проектирования и отчетов по итогам проведения общественных обсуждений;</w:t>
      </w:r>
    </w:p>
    <w:p w14:paraId="B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индивидуальных пригла</w:t>
      </w:r>
      <w:r>
        <w:rPr>
          <w:rFonts w:ascii="Times New Roman" w:hAnsi="Times New Roman"/>
          <w:color w:val="000000"/>
          <w:sz w:val="24"/>
        </w:rPr>
        <w:t>шений уч</w:t>
      </w:r>
      <w:r>
        <w:rPr>
          <w:rFonts w:ascii="Times New Roman" w:hAnsi="Times New Roman"/>
          <w:color w:val="000000"/>
          <w:sz w:val="24"/>
        </w:rPr>
        <w:t>астнико</w:t>
      </w:r>
      <w:r>
        <w:rPr>
          <w:rFonts w:ascii="Times New Roman" w:hAnsi="Times New Roman"/>
          <w:color w:val="000000"/>
          <w:sz w:val="24"/>
        </w:rPr>
        <w:t>в встречи</w:t>
      </w:r>
      <w:r>
        <w:rPr>
          <w:rFonts w:ascii="Times New Roman" w:hAnsi="Times New Roman"/>
          <w:color w:val="000000"/>
          <w:sz w:val="24"/>
        </w:rPr>
        <w:t xml:space="preserve"> лично, по электронной почте или по телефону;</w:t>
      </w:r>
    </w:p>
    <w:p w14:paraId="BC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использования социальных сетей и Интернет-рес</w:t>
      </w:r>
      <w:r>
        <w:rPr>
          <w:rFonts w:ascii="Times New Roman" w:hAnsi="Times New Roman"/>
          <w:color w:val="000000"/>
          <w:sz w:val="24"/>
        </w:rPr>
        <w:t>урсо</w:t>
      </w:r>
      <w:r>
        <w:rPr>
          <w:rFonts w:ascii="Times New Roman" w:hAnsi="Times New Roman"/>
          <w:color w:val="000000"/>
          <w:sz w:val="24"/>
        </w:rPr>
        <w:t>в для обеспечения донесения информации до различных общественных объединений и профессиональных сообществ.</w:t>
      </w:r>
    </w:p>
    <w:p w14:paraId="BD000000">
      <w:pPr>
        <w:widowControl w:val="0"/>
        <w:tabs>
          <w:tab w:leader="none" w:pos="12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BE000000">
      <w:pPr>
        <w:widowControl w:val="0"/>
        <w:tabs>
          <w:tab w:leader="none" w:pos="129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8. </w:t>
      </w:r>
      <w:r>
        <w:rPr>
          <w:rFonts w:ascii="Times New Roman" w:hAnsi="Times New Roman"/>
          <w:b w:val="1"/>
          <w:color w:val="000000"/>
          <w:sz w:val="24"/>
        </w:rPr>
        <w:t>Механизмы общест</w:t>
      </w:r>
      <w:r>
        <w:rPr>
          <w:rFonts w:ascii="Times New Roman" w:hAnsi="Times New Roman"/>
          <w:b w:val="1"/>
          <w:color w:val="000000"/>
          <w:sz w:val="24"/>
        </w:rPr>
        <w:t xml:space="preserve">венного </w:t>
      </w:r>
      <w:r>
        <w:rPr>
          <w:rFonts w:ascii="Times New Roman" w:hAnsi="Times New Roman"/>
          <w:b w:val="1"/>
          <w:color w:val="000000"/>
          <w:sz w:val="24"/>
        </w:rPr>
        <w:t>участия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 принятии решений и реализации проектов</w:t>
      </w:r>
    </w:p>
    <w:p w14:paraId="BF000000">
      <w:pPr>
        <w:widowControl w:val="0"/>
        <w:tabs>
          <w:tab w:leader="none" w:pos="12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0000000">
      <w:pPr>
        <w:widowControl w:val="0"/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1.Для предварительного ознакомления с проектом до проведения</w:t>
      </w:r>
      <w:r>
        <w:rPr>
          <w:rFonts w:ascii="Times New Roman" w:hAnsi="Times New Roman"/>
          <w:color w:val="000000"/>
          <w:sz w:val="24"/>
        </w:rPr>
        <w:t xml:space="preserve"> его</w:t>
      </w:r>
      <w:r>
        <w:rPr>
          <w:rFonts w:ascii="Times New Roman" w:hAnsi="Times New Roman"/>
          <w:color w:val="000000"/>
          <w:sz w:val="24"/>
        </w:rPr>
        <w:t xml:space="preserve"> общественного обсуждения на официальном сайте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информационно-телекоммуникационной сет</w:t>
      </w:r>
      <w:r>
        <w:rPr>
          <w:rFonts w:ascii="Times New Roman" w:hAnsi="Times New Roman"/>
          <w:color w:val="000000"/>
          <w:sz w:val="24"/>
        </w:rPr>
        <w:t>и «Интер</w:t>
      </w:r>
      <w:r>
        <w:rPr>
          <w:rFonts w:ascii="Times New Roman" w:hAnsi="Times New Roman"/>
          <w:color w:val="000000"/>
          <w:sz w:val="24"/>
        </w:rPr>
        <w:t>нет» пу</w:t>
      </w:r>
      <w:r>
        <w:rPr>
          <w:rFonts w:ascii="Times New Roman" w:hAnsi="Times New Roman"/>
          <w:color w:val="000000"/>
          <w:sz w:val="24"/>
        </w:rPr>
        <w:t>бликуется инфор</w:t>
      </w:r>
      <w:r>
        <w:rPr>
          <w:rFonts w:ascii="Times New Roman" w:hAnsi="Times New Roman"/>
          <w:color w:val="000000"/>
          <w:sz w:val="24"/>
        </w:rPr>
        <w:t>мацию о проекте и результатах предпр</w:t>
      </w:r>
      <w:r>
        <w:rPr>
          <w:rFonts w:ascii="Times New Roman" w:hAnsi="Times New Roman"/>
          <w:color w:val="000000"/>
          <w:sz w:val="24"/>
        </w:rPr>
        <w:t>оектного исследования.</w:t>
      </w:r>
    </w:p>
    <w:p w14:paraId="C1000000">
      <w:pPr>
        <w:widowControl w:val="0"/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Обсуждение проектов провод</w:t>
      </w:r>
      <w:r>
        <w:rPr>
          <w:rFonts w:ascii="Times New Roman" w:hAnsi="Times New Roman"/>
          <w:color w:val="000000"/>
          <w:sz w:val="24"/>
        </w:rPr>
        <w:t>ится</w:t>
      </w:r>
      <w:r>
        <w:rPr>
          <w:rFonts w:ascii="Times New Roman" w:hAnsi="Times New Roman"/>
          <w:color w:val="000000"/>
          <w:sz w:val="24"/>
        </w:rPr>
        <w:t xml:space="preserve"> с использованием широкого набора инструментов для вовлечения и обеспечения участия и современных групповых методов работы, а также ин</w:t>
      </w:r>
      <w:r>
        <w:rPr>
          <w:rFonts w:ascii="Times New Roman" w:hAnsi="Times New Roman"/>
          <w:color w:val="000000"/>
          <w:sz w:val="24"/>
        </w:rPr>
        <w:t>ыми спос</w:t>
      </w:r>
      <w:r>
        <w:rPr>
          <w:rFonts w:ascii="Times New Roman" w:hAnsi="Times New Roman"/>
          <w:color w:val="000000"/>
          <w:sz w:val="24"/>
        </w:rPr>
        <w:t xml:space="preserve">обами, </w:t>
      </w:r>
      <w:r>
        <w:rPr>
          <w:rFonts w:ascii="Times New Roman" w:hAnsi="Times New Roman"/>
          <w:color w:val="000000"/>
          <w:sz w:val="24"/>
        </w:rPr>
        <w:t>предусмотренным</w:t>
      </w:r>
      <w:r>
        <w:rPr>
          <w:rFonts w:ascii="Times New Roman" w:hAnsi="Times New Roman"/>
          <w:color w:val="000000"/>
          <w:sz w:val="24"/>
        </w:rPr>
        <w:t>и Федеральным законом от 21 июля 2014 г. № 212-ФЗ «Об основах общественного контроля в Р</w:t>
      </w:r>
      <w:r>
        <w:rPr>
          <w:rFonts w:ascii="Times New Roman" w:hAnsi="Times New Roman"/>
          <w:color w:val="000000"/>
          <w:sz w:val="24"/>
        </w:rPr>
        <w:t>осси</w:t>
      </w:r>
      <w:r>
        <w:rPr>
          <w:rFonts w:ascii="Times New Roman" w:hAnsi="Times New Roman"/>
          <w:color w:val="000000"/>
          <w:sz w:val="24"/>
        </w:rPr>
        <w:t>йской Федерации».</w:t>
      </w:r>
    </w:p>
    <w:p w14:paraId="C2000000">
      <w:pPr>
        <w:widowControl w:val="0"/>
        <w:tabs>
          <w:tab w:leader="none" w:pos="145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По итогам встреч, проектных семинаров, воркшопов,  дизайн-игр и любых других форматов общественных обсуждений сфо</w:t>
      </w:r>
      <w:r>
        <w:rPr>
          <w:rFonts w:ascii="Times New Roman" w:hAnsi="Times New Roman"/>
          <w:color w:val="000000"/>
          <w:sz w:val="24"/>
        </w:rPr>
        <w:t>рмирован</w:t>
      </w:r>
      <w:r>
        <w:rPr>
          <w:rFonts w:ascii="Times New Roman" w:hAnsi="Times New Roman"/>
          <w:color w:val="000000"/>
          <w:sz w:val="24"/>
        </w:rPr>
        <w:t>ный отч</w:t>
      </w:r>
      <w:r>
        <w:rPr>
          <w:rFonts w:ascii="Times New Roman" w:hAnsi="Times New Roman"/>
          <w:color w:val="000000"/>
          <w:sz w:val="24"/>
        </w:rPr>
        <w:t>ет размещается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информационно-теле</w:t>
      </w:r>
      <w:r>
        <w:rPr>
          <w:rFonts w:ascii="Times New Roman" w:hAnsi="Times New Roman"/>
          <w:color w:val="000000"/>
          <w:sz w:val="24"/>
        </w:rPr>
        <w:t>комм</w:t>
      </w:r>
      <w:r>
        <w:rPr>
          <w:rFonts w:ascii="Times New Roman" w:hAnsi="Times New Roman"/>
          <w:color w:val="000000"/>
          <w:sz w:val="24"/>
        </w:rPr>
        <w:t>уникационной сети «Интернет»</w:t>
      </w:r>
      <w:r>
        <w:rPr>
          <w:rFonts w:ascii="Times New Roman" w:hAnsi="Times New Roman"/>
          <w:color w:val="000000"/>
          <w:sz w:val="24"/>
        </w:rPr>
        <w:t xml:space="preserve">, а также в местных средствах массовой информации для отслеживания гражданами процесса развития проекта и </w:t>
      </w:r>
      <w:r>
        <w:rPr>
          <w:rFonts w:ascii="Times New Roman" w:hAnsi="Times New Roman"/>
          <w:color w:val="000000"/>
          <w:sz w:val="24"/>
        </w:rPr>
        <w:t>возможно</w:t>
      </w:r>
      <w:r>
        <w:rPr>
          <w:rFonts w:ascii="Times New Roman" w:hAnsi="Times New Roman"/>
          <w:color w:val="000000"/>
          <w:sz w:val="24"/>
        </w:rPr>
        <w:t>сти вкл</w:t>
      </w:r>
      <w:r>
        <w:rPr>
          <w:rFonts w:ascii="Times New Roman" w:hAnsi="Times New Roman"/>
          <w:color w:val="000000"/>
          <w:sz w:val="24"/>
        </w:rPr>
        <w:t>ючения в этот п</w:t>
      </w:r>
      <w:r>
        <w:rPr>
          <w:rFonts w:ascii="Times New Roman" w:hAnsi="Times New Roman"/>
          <w:color w:val="000000"/>
          <w:sz w:val="24"/>
        </w:rPr>
        <w:t>роцесс на любом этапе.</w:t>
      </w:r>
    </w:p>
    <w:p w14:paraId="C3000000">
      <w:pPr>
        <w:widowControl w:val="0"/>
        <w:tabs>
          <w:tab w:leader="none" w:pos="145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Общественный контроль в области благоустройства является одним</w:t>
      </w:r>
      <w:r>
        <w:rPr>
          <w:rFonts w:ascii="Times New Roman" w:hAnsi="Times New Roman"/>
          <w:color w:val="000000"/>
          <w:sz w:val="24"/>
        </w:rPr>
        <w:t xml:space="preserve"> из </w:t>
      </w:r>
      <w:r>
        <w:rPr>
          <w:rFonts w:ascii="Times New Roman" w:hAnsi="Times New Roman"/>
          <w:color w:val="000000"/>
          <w:sz w:val="24"/>
        </w:rPr>
        <w:t>механизмов общественного участия, который осуществляется с учетом положений законов и иных нормативных правовых актов об обеспечении о</w:t>
      </w:r>
      <w:r>
        <w:rPr>
          <w:rFonts w:ascii="Times New Roman" w:hAnsi="Times New Roman"/>
          <w:color w:val="000000"/>
          <w:sz w:val="24"/>
        </w:rPr>
        <w:t>ткрытост</w:t>
      </w:r>
      <w:r>
        <w:rPr>
          <w:rFonts w:ascii="Times New Roman" w:hAnsi="Times New Roman"/>
          <w:color w:val="000000"/>
          <w:sz w:val="24"/>
        </w:rPr>
        <w:t>и инфор</w:t>
      </w:r>
      <w:r>
        <w:rPr>
          <w:rFonts w:ascii="Times New Roman" w:hAnsi="Times New Roman"/>
          <w:color w:val="000000"/>
          <w:sz w:val="24"/>
        </w:rPr>
        <w:t>мации и обществ</w:t>
      </w:r>
      <w:r>
        <w:rPr>
          <w:rFonts w:ascii="Times New Roman" w:hAnsi="Times New Roman"/>
          <w:color w:val="000000"/>
          <w:sz w:val="24"/>
        </w:rPr>
        <w:t>енном контроле в области благоустройства, жилищных и коммунальных услуг.</w:t>
      </w:r>
    </w:p>
    <w:p w14:paraId="C4000000">
      <w:pPr>
        <w:widowControl w:val="0"/>
        <w:tabs>
          <w:tab w:leader="none" w:pos="158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5000000">
      <w:pPr>
        <w:widowControl w:val="0"/>
        <w:tabs>
          <w:tab w:leader="none" w:pos="158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9. </w:t>
      </w:r>
      <w:r>
        <w:rPr>
          <w:rFonts w:ascii="Times New Roman" w:hAnsi="Times New Roman"/>
          <w:b w:val="1"/>
          <w:color w:val="000000"/>
          <w:sz w:val="24"/>
        </w:rPr>
        <w:t>Учас</w:t>
      </w:r>
      <w:r>
        <w:rPr>
          <w:rFonts w:ascii="Times New Roman" w:hAnsi="Times New Roman"/>
          <w:b w:val="1"/>
          <w:color w:val="000000"/>
          <w:sz w:val="24"/>
        </w:rPr>
        <w:t xml:space="preserve">тие </w:t>
      </w:r>
      <w:r>
        <w:rPr>
          <w:rFonts w:ascii="Times New Roman" w:hAnsi="Times New Roman"/>
          <w:b w:val="1"/>
          <w:color w:val="000000"/>
          <w:sz w:val="24"/>
        </w:rPr>
        <w:t>лиц, осуществляющих предпринимательскую деятельность, в принятии решений и реализации проектов</w:t>
      </w:r>
    </w:p>
    <w:p w14:paraId="C6000000">
      <w:pPr>
        <w:widowControl w:val="0"/>
        <w:tabs>
          <w:tab w:leader="none" w:pos="158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7000000">
      <w:pPr>
        <w:widowControl w:val="0"/>
        <w:tabs>
          <w:tab w:leader="none" w:pos="144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1.Реализация проектов осуществляется с</w:t>
      </w:r>
      <w:r>
        <w:rPr>
          <w:rFonts w:ascii="Times New Roman" w:hAnsi="Times New Roman"/>
          <w:color w:val="000000"/>
          <w:sz w:val="24"/>
        </w:rPr>
        <w:t xml:space="preserve"> учетом </w:t>
      </w:r>
      <w:r>
        <w:rPr>
          <w:rFonts w:ascii="Times New Roman" w:hAnsi="Times New Roman"/>
          <w:color w:val="000000"/>
          <w:sz w:val="24"/>
        </w:rPr>
        <w:t>интерес</w:t>
      </w:r>
      <w:r>
        <w:rPr>
          <w:rFonts w:ascii="Times New Roman" w:hAnsi="Times New Roman"/>
          <w:color w:val="000000"/>
          <w:sz w:val="24"/>
        </w:rPr>
        <w:t>ов лиц, осущест</w:t>
      </w:r>
      <w:r>
        <w:rPr>
          <w:rFonts w:ascii="Times New Roman" w:hAnsi="Times New Roman"/>
          <w:color w:val="000000"/>
          <w:sz w:val="24"/>
        </w:rPr>
        <w:t xml:space="preserve">вляющих </w:t>
      </w:r>
      <w:r>
        <w:rPr>
          <w:rFonts w:ascii="Times New Roman" w:hAnsi="Times New Roman"/>
          <w:color w:val="000000"/>
          <w:sz w:val="24"/>
        </w:rPr>
        <w:t>предпринимательскую деятельность, в том числе с привлечением их к участию с цель</w:t>
      </w:r>
      <w:r>
        <w:rPr>
          <w:rFonts w:ascii="Times New Roman" w:hAnsi="Times New Roman"/>
          <w:color w:val="000000"/>
          <w:sz w:val="24"/>
        </w:rPr>
        <w:t>ю со</w:t>
      </w:r>
      <w:r>
        <w:rPr>
          <w:rFonts w:ascii="Times New Roman" w:hAnsi="Times New Roman"/>
          <w:color w:val="000000"/>
          <w:sz w:val="24"/>
        </w:rPr>
        <w:t>здания новых предприятий и рабочих мест.</w:t>
      </w:r>
    </w:p>
    <w:p w14:paraId="C8000000">
      <w:pPr>
        <w:widowControl w:val="0"/>
        <w:tabs>
          <w:tab w:leader="none" w:pos="145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Участие лиц, осуществляющих предпринимательскую деятельность, в реализации проектов может </w:t>
      </w:r>
      <w:r>
        <w:rPr>
          <w:rFonts w:ascii="Times New Roman" w:hAnsi="Times New Roman"/>
          <w:color w:val="000000"/>
          <w:sz w:val="24"/>
        </w:rPr>
        <w:t>заключат</w:t>
      </w:r>
      <w:r>
        <w:rPr>
          <w:rFonts w:ascii="Times New Roman" w:hAnsi="Times New Roman"/>
          <w:color w:val="000000"/>
          <w:sz w:val="24"/>
        </w:rPr>
        <w:t>ься:</w:t>
      </w:r>
    </w:p>
    <w:p w14:paraId="C9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</w:t>
      </w:r>
      <w:r>
        <w:rPr>
          <w:rFonts w:ascii="Times New Roman" w:hAnsi="Times New Roman"/>
          <w:color w:val="000000"/>
          <w:sz w:val="24"/>
        </w:rPr>
        <w:t xml:space="preserve"> в создании и предоставлении разного рода услуг и сервисов для посетителей общественных пространств;</w:t>
      </w:r>
    </w:p>
    <w:p w14:paraId="CA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</w:t>
      </w:r>
      <w:r>
        <w:rPr>
          <w:rFonts w:ascii="Times New Roman" w:hAnsi="Times New Roman"/>
          <w:color w:val="000000"/>
          <w:sz w:val="24"/>
        </w:rPr>
        <w:t xml:space="preserve"> в п</w:t>
      </w:r>
      <w:r>
        <w:rPr>
          <w:rFonts w:ascii="Times New Roman" w:hAnsi="Times New Roman"/>
          <w:color w:val="000000"/>
          <w:sz w:val="24"/>
        </w:rPr>
        <w:t>риведении в соответствие с требованиями внешнего вида фасадов, принадлежащих или арендуемых объектов, в том числе в оптимизации размещ</w:t>
      </w:r>
      <w:r>
        <w:rPr>
          <w:rFonts w:ascii="Times New Roman" w:hAnsi="Times New Roman"/>
          <w:color w:val="000000"/>
          <w:sz w:val="24"/>
        </w:rPr>
        <w:t>енных на</w:t>
      </w:r>
      <w:r>
        <w:rPr>
          <w:rFonts w:ascii="Times New Roman" w:hAnsi="Times New Roman"/>
          <w:color w:val="000000"/>
          <w:sz w:val="24"/>
        </w:rPr>
        <w:t xml:space="preserve"> них вы</w:t>
      </w:r>
      <w:r>
        <w:rPr>
          <w:rFonts w:ascii="Times New Roman" w:hAnsi="Times New Roman"/>
          <w:color w:val="000000"/>
          <w:sz w:val="24"/>
        </w:rPr>
        <w:t>весок;</w:t>
      </w:r>
    </w:p>
    <w:p w14:paraId="CB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 строительстве, реконструкции, реставрации объектов недвижимости;</w:t>
      </w:r>
    </w:p>
    <w:p w14:paraId="CC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 производстве или разм</w:t>
      </w:r>
      <w:r>
        <w:rPr>
          <w:rFonts w:ascii="Times New Roman" w:hAnsi="Times New Roman"/>
          <w:color w:val="000000"/>
          <w:sz w:val="24"/>
        </w:rPr>
        <w:t>ещен</w:t>
      </w:r>
      <w:r>
        <w:rPr>
          <w:rFonts w:ascii="Times New Roman" w:hAnsi="Times New Roman"/>
          <w:color w:val="000000"/>
          <w:sz w:val="24"/>
        </w:rPr>
        <w:t>ии элементов благоустройства территории;</w:t>
      </w:r>
    </w:p>
    <w:p w14:paraId="CD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в комплексном благоустройстве отдельных участков, прилегающих к территориям, благоустраива</w:t>
      </w:r>
      <w:r>
        <w:rPr>
          <w:rFonts w:ascii="Times New Roman" w:hAnsi="Times New Roman"/>
          <w:color w:val="000000"/>
          <w:sz w:val="24"/>
        </w:rPr>
        <w:t xml:space="preserve">емым за </w:t>
      </w:r>
      <w:r>
        <w:rPr>
          <w:rFonts w:ascii="Times New Roman" w:hAnsi="Times New Roman"/>
          <w:color w:val="000000"/>
          <w:sz w:val="24"/>
        </w:rPr>
        <w:t>счет ср</w:t>
      </w:r>
      <w:r>
        <w:rPr>
          <w:rFonts w:ascii="Times New Roman" w:hAnsi="Times New Roman"/>
          <w:color w:val="000000"/>
          <w:sz w:val="24"/>
        </w:rPr>
        <w:t xml:space="preserve">едств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поселения;</w:t>
      </w:r>
    </w:p>
    <w:p w14:paraId="CE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6) в организации мероприятий обеспечивающих приток посетителей </w:t>
      </w:r>
      <w:r>
        <w:rPr>
          <w:rFonts w:ascii="Times New Roman" w:hAnsi="Times New Roman"/>
          <w:color w:val="000000"/>
          <w:sz w:val="24"/>
        </w:rPr>
        <w:t>на б</w:t>
      </w:r>
      <w:r>
        <w:rPr>
          <w:rFonts w:ascii="Times New Roman" w:hAnsi="Times New Roman"/>
          <w:color w:val="000000"/>
          <w:sz w:val="24"/>
        </w:rPr>
        <w:t>лагоустраиваемые общественные пространства;</w:t>
      </w:r>
    </w:p>
    <w:p w14:paraId="CF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7) в организации уборки благоустроенных территорий, предоставлении средств для подготовки </w:t>
      </w:r>
      <w:r>
        <w:rPr>
          <w:rFonts w:ascii="Times New Roman" w:hAnsi="Times New Roman"/>
          <w:color w:val="000000"/>
          <w:sz w:val="24"/>
        </w:rPr>
        <w:t>проектов</w:t>
      </w:r>
      <w:r>
        <w:rPr>
          <w:rFonts w:ascii="Times New Roman" w:hAnsi="Times New Roman"/>
          <w:color w:val="000000"/>
          <w:sz w:val="24"/>
        </w:rPr>
        <w:t xml:space="preserve"> или пр</w:t>
      </w:r>
      <w:r>
        <w:rPr>
          <w:rFonts w:ascii="Times New Roman" w:hAnsi="Times New Roman"/>
          <w:color w:val="000000"/>
          <w:sz w:val="24"/>
        </w:rPr>
        <w:t>оведения творче</w:t>
      </w:r>
      <w:r>
        <w:rPr>
          <w:rFonts w:ascii="Times New Roman" w:hAnsi="Times New Roman"/>
          <w:color w:val="000000"/>
          <w:sz w:val="24"/>
        </w:rPr>
        <w:t>ских конкурсов на разработку архитектурных концепций обществ</w:t>
      </w:r>
      <w:r>
        <w:rPr>
          <w:rFonts w:ascii="Times New Roman" w:hAnsi="Times New Roman"/>
          <w:color w:val="000000"/>
          <w:sz w:val="24"/>
        </w:rPr>
        <w:t>енных пространств;</w:t>
      </w:r>
    </w:p>
    <w:p w14:paraId="D0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8) в иных</w:t>
      </w:r>
      <w:r>
        <w:rPr>
          <w:rFonts w:ascii="Times New Roman" w:hAnsi="Times New Roman"/>
          <w:color w:val="000000"/>
          <w:sz w:val="24"/>
        </w:rPr>
        <w:t xml:space="preserve"> фор</w:t>
      </w:r>
      <w:r>
        <w:rPr>
          <w:rFonts w:ascii="Times New Roman" w:hAnsi="Times New Roman"/>
          <w:color w:val="000000"/>
          <w:sz w:val="24"/>
        </w:rPr>
        <w:t>мах.</w:t>
      </w:r>
    </w:p>
    <w:p w14:paraId="D1000000">
      <w:pPr>
        <w:widowControl w:val="0"/>
        <w:tabs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В реализации проектов могут принимать участие лица, осуществляющие предпринимательскую деятельность в различных сферах, в том </w:t>
      </w:r>
      <w:r>
        <w:rPr>
          <w:rFonts w:ascii="Times New Roman" w:hAnsi="Times New Roman"/>
          <w:color w:val="000000"/>
          <w:sz w:val="24"/>
        </w:rPr>
        <w:t xml:space="preserve">числе в </w:t>
      </w:r>
      <w:r>
        <w:rPr>
          <w:rFonts w:ascii="Times New Roman" w:hAnsi="Times New Roman"/>
          <w:color w:val="000000"/>
          <w:sz w:val="24"/>
        </w:rPr>
        <w:t>сфере с</w:t>
      </w:r>
      <w:r>
        <w:rPr>
          <w:rFonts w:ascii="Times New Roman" w:hAnsi="Times New Roman"/>
          <w:color w:val="000000"/>
          <w:sz w:val="24"/>
        </w:rPr>
        <w:t>троительства, п</w:t>
      </w:r>
      <w:r>
        <w:rPr>
          <w:rFonts w:ascii="Times New Roman" w:hAnsi="Times New Roman"/>
          <w:color w:val="000000"/>
          <w:sz w:val="24"/>
        </w:rPr>
        <w:t>редоставления услуг общественного питания, оказания туристических услуг, услуг в сфере о</w:t>
      </w:r>
      <w:r>
        <w:rPr>
          <w:rFonts w:ascii="Times New Roman" w:hAnsi="Times New Roman"/>
          <w:color w:val="000000"/>
          <w:sz w:val="24"/>
        </w:rPr>
        <w:t>браз</w:t>
      </w:r>
      <w:r>
        <w:rPr>
          <w:rFonts w:ascii="Times New Roman" w:hAnsi="Times New Roman"/>
          <w:color w:val="000000"/>
          <w:sz w:val="24"/>
        </w:rPr>
        <w:t>ования и культуры.</w:t>
      </w:r>
    </w:p>
    <w:p w14:paraId="D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Лица, осуществляющие предпринимательскую деятельность, могут привлекаться к реализации проектов на стадии проект</w:t>
      </w:r>
      <w:r>
        <w:rPr>
          <w:rFonts w:ascii="Times New Roman" w:hAnsi="Times New Roman"/>
          <w:color w:val="000000"/>
          <w:sz w:val="24"/>
        </w:rPr>
        <w:t>ирования</w:t>
      </w:r>
      <w:r>
        <w:rPr>
          <w:rFonts w:ascii="Times New Roman" w:hAnsi="Times New Roman"/>
          <w:color w:val="000000"/>
          <w:sz w:val="24"/>
        </w:rPr>
        <w:t xml:space="preserve"> общест</w:t>
      </w:r>
      <w:r>
        <w:rPr>
          <w:rFonts w:ascii="Times New Roman" w:hAnsi="Times New Roman"/>
          <w:color w:val="000000"/>
          <w:sz w:val="24"/>
        </w:rPr>
        <w:t>венных простран</w:t>
      </w:r>
      <w:r>
        <w:rPr>
          <w:rFonts w:ascii="Times New Roman" w:hAnsi="Times New Roman"/>
          <w:color w:val="000000"/>
          <w:sz w:val="24"/>
        </w:rPr>
        <w:t>ств, подготовки технического задания, выбора зон для благоустройства.</w:t>
      </w:r>
    </w:p>
    <w:p w14:paraId="D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3. </w:t>
      </w:r>
      <w:r>
        <w:rPr>
          <w:rFonts w:ascii="Times New Roman" w:hAnsi="Times New Roman"/>
          <w:b w:val="1"/>
          <w:color w:val="000000"/>
          <w:sz w:val="24"/>
        </w:rPr>
        <w:t>Требова</w:t>
      </w:r>
      <w:r>
        <w:rPr>
          <w:rFonts w:ascii="Times New Roman" w:hAnsi="Times New Roman"/>
          <w:b w:val="1"/>
          <w:color w:val="000000"/>
          <w:sz w:val="24"/>
        </w:rPr>
        <w:t xml:space="preserve">ния </w:t>
      </w:r>
      <w:r>
        <w:rPr>
          <w:rFonts w:ascii="Times New Roman" w:hAnsi="Times New Roman"/>
          <w:b w:val="1"/>
          <w:color w:val="000000"/>
          <w:sz w:val="24"/>
        </w:rPr>
        <w:t>к подготовке проектов отдельных объектов благоустройства территории и их элементов</w:t>
      </w:r>
    </w:p>
    <w:p w14:paraId="D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6000000">
      <w:pPr>
        <w:keepNext w:val="1"/>
        <w:keepLines w:val="1"/>
        <w:widowControl w:val="0"/>
        <w:tabs>
          <w:tab w:leader="none" w:pos="709" w:val="left"/>
          <w:tab w:leader="none" w:pos="851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10. </w:t>
      </w:r>
      <w:r>
        <w:rPr>
          <w:rFonts w:ascii="Times New Roman" w:hAnsi="Times New Roman"/>
          <w:b w:val="1"/>
          <w:color w:val="000000"/>
          <w:sz w:val="24"/>
        </w:rPr>
        <w:t>Элементы инженерной подготовки и защиты</w:t>
      </w:r>
      <w:r>
        <w:rPr>
          <w:rFonts w:ascii="Times New Roman" w:hAnsi="Times New Roman"/>
          <w:b w:val="1"/>
          <w:color w:val="000000"/>
          <w:sz w:val="24"/>
        </w:rPr>
        <w:t xml:space="preserve"> террито</w:t>
      </w:r>
      <w:r>
        <w:rPr>
          <w:rFonts w:ascii="Times New Roman" w:hAnsi="Times New Roman"/>
          <w:b w:val="1"/>
          <w:color w:val="000000"/>
          <w:sz w:val="24"/>
        </w:rPr>
        <w:t>рии</w:t>
      </w:r>
    </w:p>
    <w:p w14:paraId="D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 xml:space="preserve"> Элементы инженерной подготовки и защиты территории обеспечивают безопасность и удобство пользования те</w:t>
      </w:r>
      <w:r>
        <w:rPr>
          <w:rFonts w:ascii="Times New Roman" w:hAnsi="Times New Roman"/>
          <w:color w:val="000000"/>
          <w:sz w:val="24"/>
        </w:rPr>
        <w:t>ррит</w:t>
      </w:r>
      <w:r>
        <w:rPr>
          <w:rFonts w:ascii="Times New Roman" w:hAnsi="Times New Roman"/>
          <w:color w:val="000000"/>
          <w:sz w:val="24"/>
        </w:rPr>
        <w:t>орией, ее защиту от неблагоприятных природных и техногенных процессов в связи с новым строительством, реконструкцией или ремонтом. Про</w:t>
      </w:r>
      <w:r>
        <w:rPr>
          <w:rFonts w:ascii="Times New Roman" w:hAnsi="Times New Roman"/>
          <w:color w:val="000000"/>
          <w:sz w:val="24"/>
        </w:rPr>
        <w:t>ектирова</w:t>
      </w:r>
      <w:r>
        <w:rPr>
          <w:rFonts w:ascii="Times New Roman" w:hAnsi="Times New Roman"/>
          <w:color w:val="000000"/>
          <w:sz w:val="24"/>
        </w:rPr>
        <w:t>ние эле</w:t>
      </w:r>
      <w:r>
        <w:rPr>
          <w:rFonts w:ascii="Times New Roman" w:hAnsi="Times New Roman"/>
          <w:color w:val="000000"/>
          <w:sz w:val="24"/>
        </w:rPr>
        <w:t>ментов инженерн</w:t>
      </w:r>
      <w:r>
        <w:rPr>
          <w:rFonts w:ascii="Times New Roman" w:hAnsi="Times New Roman"/>
          <w:color w:val="000000"/>
          <w:sz w:val="24"/>
        </w:rPr>
        <w:t>ой подготовки и защиты территории производится в составе мероприятий по организации рель</w:t>
      </w:r>
      <w:r>
        <w:rPr>
          <w:rFonts w:ascii="Times New Roman" w:hAnsi="Times New Roman"/>
          <w:color w:val="000000"/>
          <w:sz w:val="24"/>
        </w:rPr>
        <w:t xml:space="preserve">ефа </w:t>
      </w:r>
      <w:r>
        <w:rPr>
          <w:rFonts w:ascii="Times New Roman" w:hAnsi="Times New Roman"/>
          <w:color w:val="000000"/>
          <w:sz w:val="24"/>
        </w:rPr>
        <w:t>и стока поверхностных вод.</w:t>
      </w:r>
    </w:p>
    <w:p w14:paraId="D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Задачи организации рельефа при проектировании комплексного благоустройства определяются в зависимости от</w:t>
      </w:r>
      <w:r>
        <w:rPr>
          <w:rFonts w:ascii="Times New Roman" w:hAnsi="Times New Roman"/>
          <w:color w:val="000000"/>
          <w:sz w:val="24"/>
        </w:rPr>
        <w:t xml:space="preserve"> функцио</w:t>
      </w:r>
      <w:r>
        <w:rPr>
          <w:rFonts w:ascii="Times New Roman" w:hAnsi="Times New Roman"/>
          <w:color w:val="000000"/>
          <w:sz w:val="24"/>
        </w:rPr>
        <w:t>нальног</w:t>
      </w:r>
      <w:r>
        <w:rPr>
          <w:rFonts w:ascii="Times New Roman" w:hAnsi="Times New Roman"/>
          <w:color w:val="000000"/>
          <w:sz w:val="24"/>
        </w:rPr>
        <w:t>о назначения те</w:t>
      </w:r>
      <w:r>
        <w:rPr>
          <w:rFonts w:ascii="Times New Roman" w:hAnsi="Times New Roman"/>
          <w:color w:val="000000"/>
          <w:sz w:val="24"/>
        </w:rPr>
        <w:t>рритории и целей ее преобразования. Объем выполнения проектных работ по орган</w:t>
      </w:r>
      <w:r>
        <w:rPr>
          <w:rFonts w:ascii="Times New Roman" w:hAnsi="Times New Roman"/>
          <w:color w:val="000000"/>
          <w:sz w:val="24"/>
        </w:rPr>
        <w:t>изации рель</w:t>
      </w:r>
      <w:r>
        <w:rPr>
          <w:rFonts w:ascii="Times New Roman" w:hAnsi="Times New Roman"/>
          <w:color w:val="000000"/>
          <w:sz w:val="24"/>
        </w:rPr>
        <w:t xml:space="preserve">ефа </w:t>
      </w:r>
      <w:r>
        <w:rPr>
          <w:rFonts w:ascii="Times New Roman" w:hAnsi="Times New Roman"/>
          <w:color w:val="000000"/>
          <w:sz w:val="24"/>
        </w:rPr>
        <w:t>определяется на стадии предпроектного обследования территории. Организацию рельефа реконструируемой территории следует ориентировать н</w:t>
      </w:r>
      <w:r>
        <w:rPr>
          <w:rFonts w:ascii="Times New Roman" w:hAnsi="Times New Roman"/>
          <w:color w:val="000000"/>
          <w:sz w:val="24"/>
        </w:rPr>
        <w:t>а максим</w:t>
      </w:r>
      <w:r>
        <w:rPr>
          <w:rFonts w:ascii="Times New Roman" w:hAnsi="Times New Roman"/>
          <w:color w:val="000000"/>
          <w:sz w:val="24"/>
        </w:rPr>
        <w:t xml:space="preserve">альное </w:t>
      </w:r>
      <w:r>
        <w:rPr>
          <w:rFonts w:ascii="Times New Roman" w:hAnsi="Times New Roman"/>
          <w:color w:val="000000"/>
          <w:sz w:val="24"/>
        </w:rPr>
        <w:t>сохранение рель</w:t>
      </w:r>
      <w:r>
        <w:rPr>
          <w:rFonts w:ascii="Times New Roman" w:hAnsi="Times New Roman"/>
          <w:color w:val="000000"/>
          <w:sz w:val="24"/>
        </w:rPr>
        <w:t>ефа, почвенного покрова, имеющихся зеленых насаждений, условий существующего поверхностн</w:t>
      </w:r>
      <w:r>
        <w:rPr>
          <w:rFonts w:ascii="Times New Roman" w:hAnsi="Times New Roman"/>
          <w:color w:val="000000"/>
          <w:sz w:val="24"/>
        </w:rPr>
        <w:t xml:space="preserve">ого </w:t>
      </w:r>
      <w:r>
        <w:rPr>
          <w:rFonts w:ascii="Times New Roman" w:hAnsi="Times New Roman"/>
          <w:color w:val="000000"/>
          <w:sz w:val="24"/>
        </w:rPr>
        <w:t>водоотвода, использование вытесняемых грунтов на площадке строительства.</w:t>
      </w:r>
    </w:p>
    <w:p w14:paraId="DA00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3018DE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При террасировании рельефа проектируются подпорные стенки </w:t>
      </w:r>
      <w:r>
        <w:rPr>
          <w:rFonts w:ascii="Times New Roman" w:hAnsi="Times New Roman"/>
          <w:color w:val="000000"/>
          <w:sz w:val="24"/>
        </w:rPr>
        <w:t>и откосы</w:t>
      </w:r>
      <w:r>
        <w:rPr>
          <w:rFonts w:ascii="Times New Roman" w:hAnsi="Times New Roman"/>
          <w:color w:val="000000"/>
          <w:sz w:val="24"/>
        </w:rPr>
        <w:t>. Грунт</w:t>
      </w:r>
      <w:r>
        <w:rPr>
          <w:rFonts w:ascii="Times New Roman" w:hAnsi="Times New Roman"/>
          <w:color w:val="000000"/>
          <w:sz w:val="24"/>
        </w:rPr>
        <w:t>овые откосы сле</w:t>
      </w:r>
      <w:r>
        <w:rPr>
          <w:rFonts w:ascii="Times New Roman" w:hAnsi="Times New Roman"/>
          <w:color w:val="000000"/>
          <w:sz w:val="24"/>
        </w:rPr>
        <w:t>дует формировать согласно требо</w:t>
      </w:r>
      <w:r>
        <w:rPr>
          <w:rFonts w:ascii="Times New Roman" w:hAnsi="Times New Roman"/>
          <w:color w:val="000000"/>
          <w:sz w:val="24"/>
        </w:rPr>
        <w:t xml:space="preserve">ваниям </w:t>
      </w:r>
      <w:r>
        <w:rPr>
          <w:rFonts w:ascii="Times New Roman" w:hAnsi="Times New Roman"/>
          <w:color w:val="000000"/>
          <w:sz w:val="24"/>
        </w:rPr>
        <w:t>СП 45.13330.2017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D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4.Проектирование стока поверхно</w:t>
      </w:r>
      <w:r>
        <w:rPr>
          <w:rFonts w:ascii="Times New Roman" w:hAnsi="Times New Roman"/>
          <w:color w:val="000000"/>
          <w:sz w:val="24"/>
        </w:rPr>
        <w:t>стны</w:t>
      </w:r>
      <w:r>
        <w:rPr>
          <w:rFonts w:ascii="Times New Roman" w:hAnsi="Times New Roman"/>
          <w:color w:val="000000"/>
          <w:sz w:val="24"/>
        </w:rPr>
        <w:t>х вод осуществляется согласно СП 32.13330.2012,СП 42.13330.2016, СанПиН 2.1.5.980-00.Организация стока должна обеспечиваться комплексн</w:t>
      </w:r>
      <w:r>
        <w:rPr>
          <w:rFonts w:ascii="Times New Roman" w:hAnsi="Times New Roman"/>
          <w:color w:val="000000"/>
          <w:sz w:val="24"/>
        </w:rPr>
        <w:t>ым решен</w:t>
      </w:r>
      <w:r>
        <w:rPr>
          <w:rFonts w:ascii="Times New Roman" w:hAnsi="Times New Roman"/>
          <w:color w:val="000000"/>
          <w:sz w:val="24"/>
        </w:rPr>
        <w:t>ием воп</w:t>
      </w:r>
      <w:r>
        <w:rPr>
          <w:rFonts w:ascii="Times New Roman" w:hAnsi="Times New Roman"/>
          <w:color w:val="000000"/>
          <w:sz w:val="24"/>
        </w:rPr>
        <w:t>росов организац</w:t>
      </w:r>
      <w:r>
        <w:rPr>
          <w:rFonts w:ascii="Times New Roman" w:hAnsi="Times New Roman"/>
          <w:color w:val="000000"/>
          <w:sz w:val="24"/>
        </w:rPr>
        <w:t>ии рельефа и устройством открытой или закрытой системы водоотводных устройств: водосточн</w:t>
      </w:r>
      <w:r>
        <w:rPr>
          <w:rFonts w:ascii="Times New Roman" w:hAnsi="Times New Roman"/>
          <w:color w:val="000000"/>
          <w:sz w:val="24"/>
        </w:rPr>
        <w:t>ых т</w:t>
      </w:r>
      <w:r>
        <w:rPr>
          <w:rFonts w:ascii="Times New Roman" w:hAnsi="Times New Roman"/>
          <w:color w:val="000000"/>
          <w:sz w:val="24"/>
        </w:rPr>
        <w:t>руб (водостоков), лотков, кюветов, быстротоков, дождеприемных колодцев. Проектирование поверхностного водоотвода должно обеспечивать м</w:t>
      </w:r>
      <w:r>
        <w:rPr>
          <w:rFonts w:ascii="Times New Roman" w:hAnsi="Times New Roman"/>
          <w:color w:val="000000"/>
          <w:sz w:val="24"/>
        </w:rPr>
        <w:t>инимальн</w:t>
      </w:r>
      <w:r>
        <w:rPr>
          <w:rFonts w:ascii="Times New Roman" w:hAnsi="Times New Roman"/>
          <w:color w:val="000000"/>
          <w:sz w:val="24"/>
        </w:rPr>
        <w:t>ый объе</w:t>
      </w:r>
      <w:r>
        <w:rPr>
          <w:rFonts w:ascii="Times New Roman" w:hAnsi="Times New Roman"/>
          <w:color w:val="000000"/>
          <w:sz w:val="24"/>
        </w:rPr>
        <w:t>м земляных рабо</w:t>
      </w:r>
      <w:r>
        <w:rPr>
          <w:rFonts w:ascii="Times New Roman" w:hAnsi="Times New Roman"/>
          <w:color w:val="000000"/>
          <w:sz w:val="24"/>
        </w:rPr>
        <w:t>т, а также сток воды со скоростями, исключающими возможность эрозии почвы.</w:t>
      </w:r>
    </w:p>
    <w:p w14:paraId="D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Применение</w:t>
      </w:r>
      <w:r>
        <w:rPr>
          <w:rFonts w:ascii="Times New Roman" w:hAnsi="Times New Roman"/>
          <w:color w:val="000000"/>
          <w:sz w:val="24"/>
        </w:rPr>
        <w:t xml:space="preserve"> отк</w:t>
      </w:r>
      <w:r>
        <w:rPr>
          <w:rFonts w:ascii="Times New Roman" w:hAnsi="Times New Roman"/>
          <w:color w:val="000000"/>
          <w:sz w:val="24"/>
        </w:rPr>
        <w:t xml:space="preserve">рытых водоотводящих устройств допускается для парковых и лесопарковых территорий. Открытые лотки (канавы, кюветы) по дну или по всему </w:t>
      </w:r>
      <w:r>
        <w:rPr>
          <w:rFonts w:ascii="Times New Roman" w:hAnsi="Times New Roman"/>
          <w:color w:val="000000"/>
          <w:sz w:val="24"/>
        </w:rPr>
        <w:t>периметр</w:t>
      </w:r>
      <w:r>
        <w:rPr>
          <w:rFonts w:ascii="Times New Roman" w:hAnsi="Times New Roman"/>
          <w:color w:val="000000"/>
          <w:sz w:val="24"/>
        </w:rPr>
        <w:t>у должн</w:t>
      </w:r>
      <w:r>
        <w:rPr>
          <w:rFonts w:ascii="Times New Roman" w:hAnsi="Times New Roman"/>
          <w:color w:val="000000"/>
          <w:sz w:val="24"/>
        </w:rPr>
        <w:t>ы быть укреплен</w:t>
      </w:r>
      <w:r>
        <w:rPr>
          <w:rFonts w:ascii="Times New Roman" w:hAnsi="Times New Roman"/>
          <w:color w:val="000000"/>
          <w:sz w:val="24"/>
        </w:rPr>
        <w:t xml:space="preserve">ы (одерновка, каменное мощение, монолитный бетон, сборный железобетон, керамика и др.), </w:t>
      </w:r>
      <w:r>
        <w:rPr>
          <w:rFonts w:ascii="Times New Roman" w:hAnsi="Times New Roman"/>
          <w:color w:val="000000"/>
          <w:sz w:val="24"/>
        </w:rPr>
        <w:t>угол</w:t>
      </w:r>
      <w:r>
        <w:rPr>
          <w:rFonts w:ascii="Times New Roman" w:hAnsi="Times New Roman"/>
          <w:color w:val="000000"/>
          <w:sz w:val="24"/>
        </w:rPr>
        <w:t xml:space="preserve"> откосов кюветов следует принимать в зависимости от видов грунтов в пределах от 1:0,25 до 1:0,5.</w:t>
      </w:r>
    </w:p>
    <w:p w14:paraId="DD00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6.Минимальный уклон по дну лотков (4 </w:t>
      </w:r>
      <w:r>
        <w:rPr>
          <w:rFonts w:ascii="Times New Roman" w:hAnsi="Times New Roman"/>
          <w:color w:val="000000"/>
          <w:sz w:val="24"/>
        </w:rPr>
        <w:t>‰)* должен обес</w:t>
      </w:r>
      <w:r>
        <w:rPr>
          <w:rFonts w:ascii="Times New Roman" w:hAnsi="Times New Roman"/>
          <w:color w:val="000000"/>
          <w:sz w:val="24"/>
        </w:rPr>
        <w:t>печивать течени</w:t>
      </w:r>
      <w:r>
        <w:rPr>
          <w:rFonts w:ascii="Times New Roman" w:hAnsi="Times New Roman"/>
          <w:color w:val="000000"/>
          <w:sz w:val="24"/>
        </w:rPr>
        <w:t>е дожде</w:t>
      </w:r>
      <w:r>
        <w:rPr>
          <w:rFonts w:ascii="Times New Roman" w:hAnsi="Times New Roman"/>
          <w:color w:val="000000"/>
          <w:sz w:val="24"/>
        </w:rPr>
        <w:t>вых вод со скоростью 0,4-0,6 м/с, исключающей заиление лотков. Максимальные уклон</w:t>
      </w:r>
      <w:r>
        <w:rPr>
          <w:rFonts w:ascii="Times New Roman" w:hAnsi="Times New Roman"/>
          <w:color w:val="000000"/>
          <w:sz w:val="24"/>
        </w:rPr>
        <w:t>ы сл</w:t>
      </w:r>
      <w:r>
        <w:rPr>
          <w:rFonts w:ascii="Times New Roman" w:hAnsi="Times New Roman"/>
          <w:color w:val="000000"/>
          <w:sz w:val="24"/>
        </w:rPr>
        <w:t>едует назначать с учетом неразмывающих скоростей воды, которые принимаются в зависимости от вида покрытия водоотводящих элементов согл</w:t>
      </w:r>
      <w:r>
        <w:rPr>
          <w:rFonts w:ascii="Times New Roman" w:hAnsi="Times New Roman"/>
          <w:color w:val="000000"/>
          <w:sz w:val="24"/>
        </w:rPr>
        <w:t xml:space="preserve">асно </w:t>
      </w:r>
      <w:r>
        <w:rPr>
          <w:rFonts w:ascii="Times New Roman" w:hAnsi="Times New Roman"/>
          <w:color w:val="000000"/>
          <w:sz w:val="24"/>
        </w:rPr>
        <w:t>СП 32.1333</w:t>
      </w:r>
      <w:r>
        <w:rPr>
          <w:rFonts w:ascii="Times New Roman" w:hAnsi="Times New Roman"/>
          <w:color w:val="000000"/>
          <w:sz w:val="24"/>
        </w:rPr>
        <w:t>0.2012.</w:t>
      </w:r>
      <w:r>
        <w:rPr>
          <w:rFonts w:ascii="Times New Roman" w:hAnsi="Times New Roman"/>
          <w:color w:val="000000"/>
          <w:sz w:val="24"/>
        </w:rPr>
        <w:t>На участках рельефа, где скорости течения дождевых вод выше максимально допустимых, требуется ус</w:t>
      </w:r>
      <w:r>
        <w:rPr>
          <w:rFonts w:ascii="Times New Roman" w:hAnsi="Times New Roman"/>
          <w:color w:val="000000"/>
          <w:sz w:val="24"/>
        </w:rPr>
        <w:t>трой</w:t>
      </w:r>
      <w:r>
        <w:rPr>
          <w:rFonts w:ascii="Times New Roman" w:hAnsi="Times New Roman"/>
          <w:color w:val="000000"/>
          <w:sz w:val="24"/>
        </w:rPr>
        <w:t xml:space="preserve">ство быстротоков (ступенчатых перепадов), проектирование которых осуществляется в соответствии требованиями </w:t>
      </w:r>
      <w:r>
        <w:rPr>
          <w:rFonts w:ascii="Times New Roman" w:hAnsi="Times New Roman"/>
          <w:color w:val="000000"/>
          <w:sz w:val="24"/>
        </w:rPr>
        <w:t>СП 32.13330.2012</w:t>
      </w:r>
      <w:r>
        <w:rPr>
          <w:rFonts w:ascii="Times New Roman" w:hAnsi="Times New Roman"/>
          <w:color w:val="000000"/>
          <w:sz w:val="24"/>
        </w:rPr>
        <w:t>.</w:t>
      </w:r>
    </w:p>
    <w:p w14:paraId="D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Проек</w:t>
      </w:r>
      <w:r>
        <w:rPr>
          <w:rFonts w:ascii="Times New Roman" w:hAnsi="Times New Roman"/>
          <w:color w:val="000000"/>
          <w:sz w:val="24"/>
        </w:rPr>
        <w:t>тировани</w:t>
      </w:r>
      <w:r>
        <w:rPr>
          <w:rFonts w:ascii="Times New Roman" w:hAnsi="Times New Roman"/>
          <w:color w:val="000000"/>
          <w:sz w:val="24"/>
        </w:rPr>
        <w:t>е и обо</w:t>
      </w:r>
      <w:r>
        <w:rPr>
          <w:rFonts w:ascii="Times New Roman" w:hAnsi="Times New Roman"/>
          <w:color w:val="000000"/>
          <w:sz w:val="24"/>
        </w:rPr>
        <w:t>рудован</w:t>
      </w:r>
      <w:r>
        <w:rPr>
          <w:rFonts w:ascii="Times New Roman" w:hAnsi="Times New Roman"/>
          <w:color w:val="000000"/>
          <w:sz w:val="24"/>
        </w:rPr>
        <w:t>ие дождеприемных колодцев решетками осуществляется согласно ГОСТ 3634-99. При обустройстве решет</w:t>
      </w:r>
      <w:r>
        <w:rPr>
          <w:rFonts w:ascii="Times New Roman" w:hAnsi="Times New Roman"/>
          <w:color w:val="000000"/>
          <w:sz w:val="24"/>
        </w:rPr>
        <w:t xml:space="preserve">ок, </w:t>
      </w:r>
      <w:r>
        <w:rPr>
          <w:rFonts w:ascii="Times New Roman" w:hAnsi="Times New Roman"/>
          <w:color w:val="000000"/>
          <w:sz w:val="24"/>
        </w:rPr>
        <w:t xml:space="preserve">перекрывающих водоотводящие лотки на пешеходных коммуникациях, ребра решеток не должны быть расположены вдоль направления пешеходного </w:t>
      </w:r>
      <w:r>
        <w:rPr>
          <w:rFonts w:ascii="Times New Roman" w:hAnsi="Times New Roman"/>
          <w:color w:val="000000"/>
          <w:sz w:val="24"/>
        </w:rPr>
        <w:t>движения</w:t>
      </w:r>
      <w:r>
        <w:rPr>
          <w:rFonts w:ascii="Times New Roman" w:hAnsi="Times New Roman"/>
          <w:color w:val="000000"/>
          <w:sz w:val="24"/>
        </w:rPr>
        <w:t>, а шир</w:t>
      </w:r>
      <w:r>
        <w:rPr>
          <w:rFonts w:ascii="Times New Roman" w:hAnsi="Times New Roman"/>
          <w:color w:val="000000"/>
          <w:sz w:val="24"/>
        </w:rPr>
        <w:t>ину отверстий м</w:t>
      </w:r>
      <w:r>
        <w:rPr>
          <w:rFonts w:ascii="Times New Roman" w:hAnsi="Times New Roman"/>
          <w:color w:val="000000"/>
          <w:sz w:val="24"/>
        </w:rPr>
        <w:t>ежду ребрами следует принимать не более 15 мм.</w:t>
      </w:r>
    </w:p>
    <w:p w14:paraId="D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11.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Элементы озеленени</w:t>
      </w:r>
      <w:r>
        <w:rPr>
          <w:rFonts w:ascii="Times New Roman" w:hAnsi="Times New Roman"/>
          <w:b w:val="1"/>
          <w:color w:val="000000"/>
          <w:sz w:val="24"/>
        </w:rPr>
        <w:t>я территории</w:t>
      </w:r>
    </w:p>
    <w:p w14:paraId="E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</w:t>
      </w:r>
      <w:r>
        <w:rPr>
          <w:rFonts w:ascii="Times New Roman" w:hAnsi="Times New Roman"/>
          <w:color w:val="000000"/>
          <w:sz w:val="24"/>
        </w:rPr>
        <w:t>ри создании элементов озеленения территории учитываются принципы организации комфортной пешеходной среды, комфортной среды для обще</w:t>
      </w:r>
      <w:r>
        <w:rPr>
          <w:rFonts w:ascii="Times New Roman" w:hAnsi="Times New Roman"/>
          <w:color w:val="000000"/>
          <w:sz w:val="24"/>
        </w:rPr>
        <w:t>ния, нас</w:t>
      </w:r>
      <w:r>
        <w:rPr>
          <w:rFonts w:ascii="Times New Roman" w:hAnsi="Times New Roman"/>
          <w:color w:val="000000"/>
          <w:sz w:val="24"/>
        </w:rPr>
        <w:t xml:space="preserve">ыщения </w:t>
      </w:r>
      <w:r>
        <w:rPr>
          <w:rFonts w:ascii="Times New Roman" w:hAnsi="Times New Roman"/>
          <w:color w:val="000000"/>
          <w:sz w:val="24"/>
        </w:rPr>
        <w:t xml:space="preserve">востребованных </w:t>
      </w:r>
      <w:r>
        <w:rPr>
          <w:rFonts w:ascii="Times New Roman" w:hAnsi="Times New Roman"/>
          <w:color w:val="000000"/>
          <w:sz w:val="24"/>
        </w:rPr>
        <w:t>жителями общественных пространств элементами озеленения, а также создания на территории зел</w:t>
      </w:r>
      <w:r>
        <w:rPr>
          <w:rFonts w:ascii="Times New Roman" w:hAnsi="Times New Roman"/>
          <w:color w:val="000000"/>
          <w:sz w:val="24"/>
        </w:rPr>
        <w:t>еных</w:t>
      </w:r>
      <w:r>
        <w:rPr>
          <w:rFonts w:ascii="Times New Roman" w:hAnsi="Times New Roman"/>
          <w:color w:val="000000"/>
          <w:sz w:val="24"/>
        </w:rPr>
        <w:t xml:space="preserve"> насаждений благоустроенной сети пешеходных и велосипедных дорожек, центров притяжения людей.</w:t>
      </w:r>
    </w:p>
    <w:p w14:paraId="E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В зависимости от выбора типов наса</w:t>
      </w:r>
      <w:r>
        <w:rPr>
          <w:rFonts w:ascii="Times New Roman" w:hAnsi="Times New Roman"/>
          <w:color w:val="000000"/>
          <w:sz w:val="24"/>
        </w:rPr>
        <w:t>ждений о</w:t>
      </w:r>
      <w:r>
        <w:rPr>
          <w:rFonts w:ascii="Times New Roman" w:hAnsi="Times New Roman"/>
          <w:color w:val="000000"/>
          <w:sz w:val="24"/>
        </w:rPr>
        <w:t>пределя</w:t>
      </w:r>
      <w:r>
        <w:rPr>
          <w:rFonts w:ascii="Times New Roman" w:hAnsi="Times New Roman"/>
          <w:color w:val="000000"/>
          <w:sz w:val="24"/>
        </w:rPr>
        <w:t>ется объемно-пр</w:t>
      </w:r>
      <w:r>
        <w:rPr>
          <w:rFonts w:ascii="Times New Roman" w:hAnsi="Times New Roman"/>
          <w:color w:val="000000"/>
          <w:sz w:val="24"/>
        </w:rPr>
        <w:t>остранс</w:t>
      </w:r>
      <w:r>
        <w:rPr>
          <w:rFonts w:ascii="Times New Roman" w:hAnsi="Times New Roman"/>
          <w:color w:val="000000"/>
          <w:sz w:val="24"/>
        </w:rPr>
        <w:t>твенная структура насаждений и обеспечиваются визуально-композиционные и функциональ</w:t>
      </w:r>
      <w:r>
        <w:rPr>
          <w:rFonts w:ascii="Times New Roman" w:hAnsi="Times New Roman"/>
          <w:color w:val="000000"/>
          <w:sz w:val="24"/>
        </w:rPr>
        <w:t xml:space="preserve">ные </w:t>
      </w:r>
      <w:r>
        <w:rPr>
          <w:rFonts w:ascii="Times New Roman" w:hAnsi="Times New Roman"/>
          <w:color w:val="000000"/>
          <w:sz w:val="24"/>
        </w:rPr>
        <w:t>связи участков озелененных территорий между собой и с застройкой населенного пункта Поляковского сельского поселения.</w:t>
      </w:r>
    </w:p>
    <w:p w14:paraId="E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тип</w:t>
      </w:r>
      <w:r>
        <w:rPr>
          <w:rFonts w:ascii="Times New Roman" w:hAnsi="Times New Roman"/>
          <w:color w:val="000000"/>
          <w:sz w:val="24"/>
        </w:rPr>
        <w:t>ами наса</w:t>
      </w:r>
      <w:r>
        <w:rPr>
          <w:rFonts w:ascii="Times New Roman" w:hAnsi="Times New Roman"/>
          <w:color w:val="000000"/>
          <w:sz w:val="24"/>
        </w:rPr>
        <w:t>ждени</w:t>
      </w:r>
      <w:r>
        <w:rPr>
          <w:rFonts w:ascii="Times New Roman" w:hAnsi="Times New Roman"/>
          <w:color w:val="000000"/>
          <w:sz w:val="24"/>
        </w:rPr>
        <w:t xml:space="preserve">й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озеленения являются: массивы, группы, солитеры, живые изгороди, кулисы, боскеты, шпалеры, газоны, цветни</w:t>
      </w:r>
      <w:r>
        <w:rPr>
          <w:rFonts w:ascii="Times New Roman" w:hAnsi="Times New Roman"/>
          <w:color w:val="000000"/>
          <w:sz w:val="24"/>
        </w:rPr>
        <w:t xml:space="preserve">ки, </w:t>
      </w:r>
      <w:r>
        <w:rPr>
          <w:rFonts w:ascii="Times New Roman" w:hAnsi="Times New Roman"/>
          <w:color w:val="000000"/>
          <w:sz w:val="24"/>
        </w:rPr>
        <w:t>различные виды посадок (аллейные, рядовые, букетные и др.).</w:t>
      </w:r>
    </w:p>
    <w:p w14:paraId="E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разработке проектной документации рекомендуется включать требова</w:t>
      </w:r>
      <w:r>
        <w:rPr>
          <w:rFonts w:ascii="Times New Roman" w:hAnsi="Times New Roman"/>
          <w:color w:val="000000"/>
          <w:sz w:val="24"/>
        </w:rPr>
        <w:t>ния, пре</w:t>
      </w:r>
      <w:r>
        <w:rPr>
          <w:rFonts w:ascii="Times New Roman" w:hAnsi="Times New Roman"/>
          <w:color w:val="000000"/>
          <w:sz w:val="24"/>
        </w:rPr>
        <w:t>дъявляе</w:t>
      </w:r>
      <w:r>
        <w:rPr>
          <w:rFonts w:ascii="Times New Roman" w:hAnsi="Times New Roman"/>
          <w:color w:val="000000"/>
          <w:sz w:val="24"/>
        </w:rPr>
        <w:t xml:space="preserve">мые к условным </w:t>
      </w:r>
      <w:r>
        <w:rPr>
          <w:rFonts w:ascii="Times New Roman" w:hAnsi="Times New Roman"/>
          <w:color w:val="000000"/>
          <w:sz w:val="24"/>
        </w:rPr>
        <w:t>обозначениям зеленых насаждений на дендро</w:t>
      </w:r>
      <w:r>
        <w:rPr>
          <w:rFonts w:ascii="Times New Roman" w:hAnsi="Times New Roman"/>
          <w:color w:val="000000"/>
          <w:sz w:val="24"/>
        </w:rPr>
        <w:t>планах.</w:t>
      </w:r>
    </w:p>
    <w:p w14:paraId="E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Дендроплан необходимо составлять при ра</w:t>
      </w:r>
      <w:r>
        <w:rPr>
          <w:rFonts w:ascii="Times New Roman" w:hAnsi="Times New Roman"/>
          <w:color w:val="000000"/>
          <w:sz w:val="24"/>
        </w:rPr>
        <w:t>зраб</w:t>
      </w:r>
      <w:r>
        <w:rPr>
          <w:rFonts w:ascii="Times New Roman" w:hAnsi="Times New Roman"/>
          <w:color w:val="000000"/>
          <w:sz w:val="24"/>
        </w:rPr>
        <w:t>отке проектной документации на строительство, капитальный ремонт и реконструкцию объектов благоустройства территории, в том числе о</w:t>
      </w:r>
      <w:r>
        <w:rPr>
          <w:rFonts w:ascii="Times New Roman" w:hAnsi="Times New Roman"/>
          <w:color w:val="000000"/>
          <w:sz w:val="24"/>
        </w:rPr>
        <w:t xml:space="preserve">бъектов </w:t>
      </w:r>
      <w:r>
        <w:rPr>
          <w:rFonts w:ascii="Times New Roman" w:hAnsi="Times New Roman"/>
          <w:color w:val="000000"/>
          <w:sz w:val="24"/>
        </w:rPr>
        <w:t>озелене</w:t>
      </w:r>
      <w:r>
        <w:rPr>
          <w:rFonts w:ascii="Times New Roman" w:hAnsi="Times New Roman"/>
          <w:color w:val="000000"/>
          <w:sz w:val="24"/>
        </w:rPr>
        <w:t xml:space="preserve">ния, что будет </w:t>
      </w:r>
      <w:r>
        <w:rPr>
          <w:rFonts w:ascii="Times New Roman" w:hAnsi="Times New Roman"/>
          <w:color w:val="000000"/>
          <w:sz w:val="24"/>
        </w:rPr>
        <w:t>способствовать рациональному размещению проектируемых объектов с целью максимального сохран</w:t>
      </w:r>
      <w:r>
        <w:rPr>
          <w:rFonts w:ascii="Times New Roman" w:hAnsi="Times New Roman"/>
          <w:color w:val="000000"/>
          <w:sz w:val="24"/>
        </w:rPr>
        <w:t>ения</w:t>
      </w:r>
      <w:r>
        <w:rPr>
          <w:rFonts w:ascii="Times New Roman" w:hAnsi="Times New Roman"/>
          <w:color w:val="000000"/>
          <w:sz w:val="24"/>
        </w:rPr>
        <w:t xml:space="preserve"> здоровых и декоративных растений.</w:t>
      </w:r>
    </w:p>
    <w:p w14:paraId="E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Разработку проектной документации на строительство, капитальный ремонт и реконструкцию объект</w:t>
      </w:r>
      <w:r>
        <w:rPr>
          <w:rFonts w:ascii="Times New Roman" w:hAnsi="Times New Roman"/>
          <w:color w:val="000000"/>
          <w:sz w:val="24"/>
        </w:rPr>
        <w:t>ов озеле</w:t>
      </w:r>
      <w:r>
        <w:rPr>
          <w:rFonts w:ascii="Times New Roman" w:hAnsi="Times New Roman"/>
          <w:color w:val="000000"/>
          <w:sz w:val="24"/>
        </w:rPr>
        <w:t>нения р</w:t>
      </w:r>
      <w:r>
        <w:rPr>
          <w:rFonts w:ascii="Times New Roman" w:hAnsi="Times New Roman"/>
          <w:color w:val="000000"/>
          <w:sz w:val="24"/>
        </w:rPr>
        <w:t>екомендуется пр</w:t>
      </w:r>
      <w:r>
        <w:rPr>
          <w:rFonts w:ascii="Times New Roman" w:hAnsi="Times New Roman"/>
          <w:color w:val="000000"/>
          <w:sz w:val="24"/>
        </w:rPr>
        <w:t>оизводить на основании геоподосновы с инвентаризационным планом зе</w:t>
      </w:r>
      <w:r>
        <w:rPr>
          <w:rFonts w:ascii="Times New Roman" w:hAnsi="Times New Roman"/>
          <w:color w:val="000000"/>
          <w:sz w:val="24"/>
        </w:rPr>
        <w:t xml:space="preserve">леных насаждений на весь </w:t>
      </w:r>
      <w:r>
        <w:rPr>
          <w:rFonts w:ascii="Times New Roman" w:hAnsi="Times New Roman"/>
          <w:color w:val="000000"/>
          <w:sz w:val="24"/>
        </w:rPr>
        <w:t>учас</w:t>
      </w:r>
      <w:r>
        <w:rPr>
          <w:rFonts w:ascii="Times New Roman" w:hAnsi="Times New Roman"/>
          <w:color w:val="000000"/>
          <w:sz w:val="24"/>
        </w:rPr>
        <w:t>ток благоустройства территории.</w:t>
      </w:r>
    </w:p>
    <w:p w14:paraId="E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На основании полученных геоподосновы и инвентаризационного плана проектная организация разрабаты</w:t>
      </w:r>
      <w:r>
        <w:rPr>
          <w:rFonts w:ascii="Times New Roman" w:hAnsi="Times New Roman"/>
          <w:color w:val="000000"/>
          <w:sz w:val="24"/>
        </w:rPr>
        <w:t>вает про</w:t>
      </w:r>
      <w:r>
        <w:rPr>
          <w:rFonts w:ascii="Times New Roman" w:hAnsi="Times New Roman"/>
          <w:color w:val="000000"/>
          <w:sz w:val="24"/>
        </w:rPr>
        <w:t>ект бла</w:t>
      </w:r>
      <w:r>
        <w:rPr>
          <w:rFonts w:ascii="Times New Roman" w:hAnsi="Times New Roman"/>
          <w:color w:val="000000"/>
          <w:sz w:val="24"/>
        </w:rPr>
        <w:t>гоустройства те</w:t>
      </w:r>
      <w:r>
        <w:rPr>
          <w:rFonts w:ascii="Times New Roman" w:hAnsi="Times New Roman"/>
          <w:color w:val="000000"/>
          <w:sz w:val="24"/>
        </w:rPr>
        <w:t>рритории, где определяются основные планировочные решения и объемы ка</w:t>
      </w:r>
      <w:r>
        <w:rPr>
          <w:rFonts w:ascii="Times New Roman" w:hAnsi="Times New Roman"/>
          <w:color w:val="000000"/>
          <w:sz w:val="24"/>
        </w:rPr>
        <w:t xml:space="preserve">питаловложений, в том </w:t>
      </w:r>
      <w:r>
        <w:rPr>
          <w:rFonts w:ascii="Times New Roman" w:hAnsi="Times New Roman"/>
          <w:color w:val="000000"/>
          <w:sz w:val="24"/>
        </w:rPr>
        <w:t>числ</w:t>
      </w:r>
      <w:r>
        <w:rPr>
          <w:rFonts w:ascii="Times New Roman" w:hAnsi="Times New Roman"/>
          <w:color w:val="000000"/>
          <w:sz w:val="24"/>
        </w:rPr>
        <w:t>е на компенсационное озеленение. При этом определяются объемы вырубок и пересадок в целом по участку благоустройства территории, пр</w:t>
      </w:r>
      <w:r>
        <w:rPr>
          <w:rFonts w:ascii="Times New Roman" w:hAnsi="Times New Roman"/>
          <w:color w:val="000000"/>
          <w:sz w:val="24"/>
        </w:rPr>
        <w:t>оизводит</w:t>
      </w:r>
      <w:r>
        <w:rPr>
          <w:rFonts w:ascii="Times New Roman" w:hAnsi="Times New Roman"/>
          <w:color w:val="000000"/>
          <w:sz w:val="24"/>
        </w:rPr>
        <w:t>ся расч</w:t>
      </w:r>
      <w:r>
        <w:rPr>
          <w:rFonts w:ascii="Times New Roman" w:hAnsi="Times New Roman"/>
          <w:color w:val="000000"/>
          <w:sz w:val="24"/>
        </w:rPr>
        <w:t>ет компенсацион</w:t>
      </w:r>
      <w:r>
        <w:rPr>
          <w:rFonts w:ascii="Times New Roman" w:hAnsi="Times New Roman"/>
          <w:color w:val="000000"/>
          <w:sz w:val="24"/>
        </w:rPr>
        <w:t>ной стоимости.</w:t>
      </w:r>
    </w:p>
    <w:p w14:paraId="E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данной стадии определяется количество деревьев и кустарников, попадающих </w:t>
      </w:r>
      <w:r>
        <w:rPr>
          <w:rFonts w:ascii="Times New Roman" w:hAnsi="Times New Roman"/>
          <w:color w:val="000000"/>
          <w:sz w:val="24"/>
        </w:rPr>
        <w:t>в зо</w:t>
      </w:r>
      <w:r>
        <w:rPr>
          <w:rFonts w:ascii="Times New Roman" w:hAnsi="Times New Roman"/>
          <w:color w:val="000000"/>
          <w:sz w:val="24"/>
        </w:rPr>
        <w:t>ну строительства без конкретизации на инвентаризационном плане (без разработки дендроплана).</w:t>
      </w:r>
    </w:p>
    <w:p w14:paraId="E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После утверждения проектно-сметной </w:t>
      </w:r>
      <w:r>
        <w:rPr>
          <w:rFonts w:ascii="Times New Roman" w:hAnsi="Times New Roman"/>
          <w:color w:val="000000"/>
          <w:sz w:val="24"/>
        </w:rPr>
        <w:t>документ</w:t>
      </w:r>
      <w:r>
        <w:rPr>
          <w:rFonts w:ascii="Times New Roman" w:hAnsi="Times New Roman"/>
          <w:color w:val="000000"/>
          <w:sz w:val="24"/>
        </w:rPr>
        <w:t>ации на</w:t>
      </w:r>
      <w:r>
        <w:rPr>
          <w:rFonts w:ascii="Times New Roman" w:hAnsi="Times New Roman"/>
          <w:color w:val="000000"/>
          <w:sz w:val="24"/>
        </w:rPr>
        <w:t xml:space="preserve"> застройку, кап</w:t>
      </w:r>
      <w:r>
        <w:rPr>
          <w:rFonts w:ascii="Times New Roman" w:hAnsi="Times New Roman"/>
          <w:color w:val="000000"/>
          <w:sz w:val="24"/>
        </w:rPr>
        <w:t>итальный</w:t>
      </w:r>
      <w:r>
        <w:rPr>
          <w:rFonts w:ascii="Times New Roman" w:hAnsi="Times New Roman"/>
          <w:color w:val="000000"/>
          <w:sz w:val="24"/>
        </w:rPr>
        <w:t xml:space="preserve"> ремонт и реконструкцию благоустройства территории, в том числе объектов озеленения</w:t>
      </w:r>
      <w:r>
        <w:rPr>
          <w:rFonts w:ascii="Times New Roman" w:hAnsi="Times New Roman"/>
          <w:color w:val="000000"/>
          <w:sz w:val="24"/>
        </w:rPr>
        <w:t>, ра</w:t>
      </w:r>
      <w:r>
        <w:rPr>
          <w:rFonts w:ascii="Times New Roman" w:hAnsi="Times New Roman"/>
          <w:color w:val="000000"/>
          <w:sz w:val="24"/>
        </w:rPr>
        <w:t>зрабатывается рабочий проект с уточнением планировочных решений, инженерных коммуникаций и организации строительства. На этой стади</w:t>
      </w:r>
      <w:r>
        <w:rPr>
          <w:rFonts w:ascii="Times New Roman" w:hAnsi="Times New Roman"/>
          <w:color w:val="000000"/>
          <w:sz w:val="24"/>
        </w:rPr>
        <w:t>и разраб</w:t>
      </w:r>
      <w:r>
        <w:rPr>
          <w:rFonts w:ascii="Times New Roman" w:hAnsi="Times New Roman"/>
          <w:color w:val="000000"/>
          <w:sz w:val="24"/>
        </w:rPr>
        <w:t>атывает</w:t>
      </w:r>
      <w:r>
        <w:rPr>
          <w:rFonts w:ascii="Times New Roman" w:hAnsi="Times New Roman"/>
          <w:color w:val="000000"/>
          <w:sz w:val="24"/>
        </w:rPr>
        <w:t xml:space="preserve">ся дендроплан, </w:t>
      </w:r>
      <w:r>
        <w:rPr>
          <w:rFonts w:ascii="Times New Roman" w:hAnsi="Times New Roman"/>
          <w:color w:val="000000"/>
          <w:sz w:val="24"/>
        </w:rPr>
        <w:t>на котором выделяются зоны работ, наносятся условными обозначениями все древесные и кустарн</w:t>
      </w:r>
      <w:r>
        <w:rPr>
          <w:rFonts w:ascii="Times New Roman" w:hAnsi="Times New Roman"/>
          <w:color w:val="000000"/>
          <w:sz w:val="24"/>
        </w:rPr>
        <w:t>иков</w:t>
      </w:r>
      <w:r>
        <w:rPr>
          <w:rFonts w:ascii="Times New Roman" w:hAnsi="Times New Roman"/>
          <w:color w:val="000000"/>
          <w:sz w:val="24"/>
        </w:rPr>
        <w:t>ые растения, подлежащие сохранению, вырубке и пересадке.</w:t>
      </w:r>
    </w:p>
    <w:p w14:paraId="E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разработке дендроплана сохраняется нумерация растений инвентаризационн</w:t>
      </w:r>
      <w:r>
        <w:rPr>
          <w:rFonts w:ascii="Times New Roman" w:hAnsi="Times New Roman"/>
          <w:color w:val="000000"/>
          <w:sz w:val="24"/>
        </w:rPr>
        <w:t>ого план</w:t>
      </w:r>
      <w:r>
        <w:rPr>
          <w:rFonts w:ascii="Times New Roman" w:hAnsi="Times New Roman"/>
          <w:color w:val="000000"/>
          <w:sz w:val="24"/>
        </w:rPr>
        <w:t>а.</w:t>
      </w:r>
    </w:p>
    <w:p w14:paraId="E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</w:t>
      </w:r>
      <w:r>
        <w:rPr>
          <w:rFonts w:ascii="Times New Roman" w:hAnsi="Times New Roman"/>
          <w:color w:val="000000"/>
          <w:sz w:val="24"/>
        </w:rPr>
        <w:t>ри п</w:t>
      </w:r>
      <w:r>
        <w:rPr>
          <w:rFonts w:ascii="Times New Roman" w:hAnsi="Times New Roman"/>
          <w:color w:val="000000"/>
          <w:sz w:val="24"/>
        </w:rPr>
        <w:t>роектировании нового озеленения применяется СП 82.13330.2016. Следует соблюдать максимальное количеств</w:t>
      </w:r>
      <w:r>
        <w:rPr>
          <w:rFonts w:ascii="Times New Roman" w:hAnsi="Times New Roman"/>
          <w:color w:val="000000"/>
          <w:sz w:val="24"/>
        </w:rPr>
        <w:t>о на</w:t>
      </w:r>
      <w:r>
        <w:rPr>
          <w:rFonts w:ascii="Times New Roman" w:hAnsi="Times New Roman"/>
          <w:color w:val="000000"/>
          <w:sz w:val="24"/>
        </w:rPr>
        <w:t>саждений на различных застроенных территориях (таблица А.1 приложения к настоящим Правилам), ориентировочный процент озеленяемых те</w:t>
      </w:r>
      <w:r>
        <w:rPr>
          <w:rFonts w:ascii="Times New Roman" w:hAnsi="Times New Roman"/>
          <w:color w:val="000000"/>
          <w:sz w:val="24"/>
        </w:rPr>
        <w:t>рриторий</w:t>
      </w:r>
      <w:r>
        <w:rPr>
          <w:rFonts w:ascii="Times New Roman" w:hAnsi="Times New Roman"/>
          <w:color w:val="000000"/>
          <w:sz w:val="24"/>
        </w:rPr>
        <w:t xml:space="preserve"> на уча</w:t>
      </w:r>
      <w:r>
        <w:rPr>
          <w:rFonts w:ascii="Times New Roman" w:hAnsi="Times New Roman"/>
          <w:color w:val="000000"/>
          <w:sz w:val="24"/>
        </w:rPr>
        <w:t>стках различног</w:t>
      </w:r>
      <w:r>
        <w:rPr>
          <w:rFonts w:ascii="Times New Roman" w:hAnsi="Times New Roman"/>
          <w:color w:val="000000"/>
          <w:sz w:val="24"/>
        </w:rPr>
        <w:t>о функционального назначения (таблица А.3 приложения к настоящим Правилам), параметры и тре</w:t>
      </w:r>
      <w:r>
        <w:rPr>
          <w:rFonts w:ascii="Times New Roman" w:hAnsi="Times New Roman"/>
          <w:color w:val="000000"/>
          <w:sz w:val="24"/>
        </w:rPr>
        <w:t>бова</w:t>
      </w:r>
      <w:r>
        <w:rPr>
          <w:rFonts w:ascii="Times New Roman" w:hAnsi="Times New Roman"/>
          <w:color w:val="000000"/>
          <w:sz w:val="24"/>
        </w:rPr>
        <w:t>ния для сортировки посадочного материала (таблица А.4 приложения к настоящим Правилам).</w:t>
      </w:r>
    </w:p>
    <w:p w14:paraId="E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Проектирование озеленения и формирование</w:t>
      </w:r>
      <w:r>
        <w:rPr>
          <w:rFonts w:ascii="Times New Roman" w:hAnsi="Times New Roman"/>
          <w:color w:val="000000"/>
          <w:sz w:val="24"/>
        </w:rPr>
        <w:t xml:space="preserve"> системы</w:t>
      </w:r>
      <w:r>
        <w:rPr>
          <w:rFonts w:ascii="Times New Roman" w:hAnsi="Times New Roman"/>
          <w:color w:val="000000"/>
          <w:sz w:val="24"/>
        </w:rPr>
        <w:t xml:space="preserve"> зелены</w:t>
      </w:r>
      <w:r>
        <w:rPr>
          <w:rFonts w:ascii="Times New Roman" w:hAnsi="Times New Roman"/>
          <w:color w:val="000000"/>
          <w:sz w:val="24"/>
        </w:rPr>
        <w:t>х насаждений на</w:t>
      </w:r>
      <w:r>
        <w:rPr>
          <w:rFonts w:ascii="Times New Roman" w:hAnsi="Times New Roman"/>
          <w:color w:val="000000"/>
          <w:sz w:val="24"/>
        </w:rPr>
        <w:t xml:space="preserve">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ведется с учетом факторов потери (в той или ин</w:t>
      </w:r>
      <w:r>
        <w:rPr>
          <w:rFonts w:ascii="Times New Roman" w:hAnsi="Times New Roman"/>
          <w:color w:val="000000"/>
          <w:sz w:val="24"/>
        </w:rPr>
        <w:t>ой с</w:t>
      </w:r>
      <w:r>
        <w:rPr>
          <w:rFonts w:ascii="Times New Roman" w:hAnsi="Times New Roman"/>
          <w:color w:val="000000"/>
          <w:sz w:val="24"/>
        </w:rPr>
        <w:t>тепени) способности территориальных экосистем к саморегуляции и повышения роли антропогенного управления. Для обеспечения жизнеспос</w:t>
      </w:r>
      <w:r>
        <w:rPr>
          <w:rFonts w:ascii="Times New Roman" w:hAnsi="Times New Roman"/>
          <w:color w:val="000000"/>
          <w:sz w:val="24"/>
        </w:rPr>
        <w:t xml:space="preserve">обности </w:t>
      </w:r>
      <w:r>
        <w:rPr>
          <w:rFonts w:ascii="Times New Roman" w:hAnsi="Times New Roman"/>
          <w:color w:val="000000"/>
          <w:sz w:val="24"/>
        </w:rPr>
        <w:t>зеленых</w:t>
      </w:r>
      <w:r>
        <w:rPr>
          <w:rFonts w:ascii="Times New Roman" w:hAnsi="Times New Roman"/>
          <w:color w:val="000000"/>
          <w:sz w:val="24"/>
        </w:rPr>
        <w:t xml:space="preserve"> насаждений и о</w:t>
      </w:r>
      <w:r>
        <w:rPr>
          <w:rFonts w:ascii="Times New Roman" w:hAnsi="Times New Roman"/>
          <w:color w:val="000000"/>
          <w:sz w:val="24"/>
        </w:rPr>
        <w:t xml:space="preserve">зеленяемых территорий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необходимо осуществлять для посадок </w:t>
      </w:r>
      <w:r>
        <w:rPr>
          <w:rFonts w:ascii="Times New Roman" w:hAnsi="Times New Roman"/>
          <w:color w:val="000000"/>
          <w:sz w:val="24"/>
        </w:rPr>
        <w:t>подб</w:t>
      </w:r>
      <w:r>
        <w:rPr>
          <w:rFonts w:ascii="Times New Roman" w:hAnsi="Times New Roman"/>
          <w:color w:val="000000"/>
          <w:sz w:val="24"/>
        </w:rPr>
        <w:t>ор адаптированных пород посадочного материала с учетом характеристик их устойчивости к воздействию антропогенных факторов.</w:t>
      </w:r>
    </w:p>
    <w:p w14:paraId="E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На т</w:t>
      </w:r>
      <w:r>
        <w:rPr>
          <w:rFonts w:ascii="Times New Roman" w:hAnsi="Times New Roman"/>
          <w:color w:val="000000"/>
          <w:sz w:val="24"/>
        </w:rPr>
        <w:t>ерритори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необходимо проводить исследования состава почвы (грунтов) на физико-химическую</w:t>
      </w:r>
      <w:r>
        <w:rPr>
          <w:rFonts w:ascii="Times New Roman" w:hAnsi="Times New Roman"/>
          <w:color w:val="000000"/>
          <w:sz w:val="24"/>
        </w:rPr>
        <w:t>, са</w:t>
      </w:r>
      <w:r>
        <w:rPr>
          <w:rFonts w:ascii="Times New Roman" w:hAnsi="Times New Roman"/>
          <w:color w:val="000000"/>
          <w:sz w:val="24"/>
        </w:rPr>
        <w:t>нитарно-эпидемиологическую и радиологическую безопасность, предусматривая ее рекультивацию в случае превышения допустимых параметро</w:t>
      </w:r>
      <w:r>
        <w:rPr>
          <w:rFonts w:ascii="Times New Roman" w:hAnsi="Times New Roman"/>
          <w:color w:val="000000"/>
          <w:sz w:val="24"/>
        </w:rPr>
        <w:t>в загряз</w:t>
      </w:r>
      <w:r>
        <w:rPr>
          <w:rFonts w:ascii="Times New Roman" w:hAnsi="Times New Roman"/>
          <w:color w:val="000000"/>
          <w:sz w:val="24"/>
        </w:rPr>
        <w:t xml:space="preserve">нения. </w:t>
      </w:r>
    </w:p>
    <w:p w14:paraId="E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При озеленении территории общественных пространств и объектов рекреации предусматривается цветочное о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>ление (таблица приложения «А.2» к настоящим Правилам), устройство газонов (п. 11 приложения «А» к настоящим Правилам), автоматическ</w:t>
      </w:r>
      <w:r>
        <w:rPr>
          <w:rFonts w:ascii="Times New Roman" w:hAnsi="Times New Roman"/>
          <w:color w:val="000000"/>
          <w:sz w:val="24"/>
        </w:rPr>
        <w:t>их систе</w:t>
      </w:r>
      <w:r>
        <w:rPr>
          <w:rFonts w:ascii="Times New Roman" w:hAnsi="Times New Roman"/>
          <w:color w:val="000000"/>
          <w:sz w:val="24"/>
        </w:rPr>
        <w:t>м полив</w:t>
      </w:r>
      <w:r>
        <w:rPr>
          <w:rFonts w:ascii="Times New Roman" w:hAnsi="Times New Roman"/>
          <w:color w:val="000000"/>
          <w:sz w:val="24"/>
        </w:rPr>
        <w:t>а и орошения.</w:t>
      </w:r>
    </w:p>
    <w:p w14:paraId="F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При посадке деревьев в зонах действия теплотрасс следует учитывать фактор прогревания по</w:t>
      </w:r>
      <w:r>
        <w:rPr>
          <w:rFonts w:ascii="Times New Roman" w:hAnsi="Times New Roman"/>
          <w:color w:val="000000"/>
          <w:sz w:val="24"/>
        </w:rPr>
        <w:t xml:space="preserve">чвы </w:t>
      </w:r>
      <w:r>
        <w:rPr>
          <w:rFonts w:ascii="Times New Roman" w:hAnsi="Times New Roman"/>
          <w:color w:val="000000"/>
          <w:sz w:val="24"/>
        </w:rPr>
        <w:t>в обе стороны от оси теплотрассы на расстояние: интенсивного прогревания - до 2 м, среднего - 2-6 м, слабого - 6-10 м. У теплотрасс</w:t>
      </w:r>
      <w:r>
        <w:rPr>
          <w:rFonts w:ascii="Times New Roman" w:hAnsi="Times New Roman"/>
          <w:color w:val="000000"/>
          <w:sz w:val="24"/>
        </w:rPr>
        <w:t xml:space="preserve"> не след</w:t>
      </w:r>
      <w:r>
        <w:rPr>
          <w:rFonts w:ascii="Times New Roman" w:hAnsi="Times New Roman"/>
          <w:color w:val="000000"/>
          <w:sz w:val="24"/>
        </w:rPr>
        <w:t>ует раз</w:t>
      </w:r>
      <w:r>
        <w:rPr>
          <w:rFonts w:ascii="Times New Roman" w:hAnsi="Times New Roman"/>
          <w:color w:val="000000"/>
          <w:sz w:val="24"/>
        </w:rPr>
        <w:t>мещать: липу, к</w:t>
      </w:r>
      <w:r>
        <w:rPr>
          <w:rFonts w:ascii="Times New Roman" w:hAnsi="Times New Roman"/>
          <w:color w:val="000000"/>
          <w:sz w:val="24"/>
        </w:rPr>
        <w:t>лен, сирень, жимолость - ближе 2 м, тополь, боярышник, кизильник, дерен, лиственницу, берез</w:t>
      </w:r>
      <w:r>
        <w:rPr>
          <w:rFonts w:ascii="Times New Roman" w:hAnsi="Times New Roman"/>
          <w:color w:val="000000"/>
          <w:sz w:val="24"/>
        </w:rPr>
        <w:t xml:space="preserve">у - </w:t>
      </w:r>
      <w:r>
        <w:rPr>
          <w:rFonts w:ascii="Times New Roman" w:hAnsi="Times New Roman"/>
          <w:color w:val="000000"/>
          <w:sz w:val="24"/>
        </w:rPr>
        <w:t>ближе 3-4 м.</w:t>
      </w:r>
    </w:p>
    <w:p w14:paraId="F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13. При воздействии неблагоприятных техногенных и климатических факторов на различные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</w:t>
      </w:r>
      <w:r>
        <w:rPr>
          <w:rFonts w:ascii="Times New Roman" w:hAnsi="Times New Roman"/>
          <w:color w:val="000000"/>
          <w:sz w:val="24"/>
        </w:rPr>
        <w:t>о поселе</w:t>
      </w:r>
      <w:r>
        <w:rPr>
          <w:rFonts w:ascii="Times New Roman" w:hAnsi="Times New Roman"/>
          <w:color w:val="000000"/>
          <w:sz w:val="24"/>
        </w:rPr>
        <w:t>ния сл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ует формировать защитные насаждения; при воздействии нескольких факторов следует выбирать ведущий по инте</w:t>
      </w:r>
      <w:r>
        <w:rPr>
          <w:rFonts w:ascii="Times New Roman" w:hAnsi="Times New Roman"/>
          <w:color w:val="000000"/>
          <w:sz w:val="24"/>
        </w:rPr>
        <w:t>нсив</w:t>
      </w:r>
      <w:r>
        <w:rPr>
          <w:rFonts w:ascii="Times New Roman" w:hAnsi="Times New Roman"/>
          <w:color w:val="000000"/>
          <w:sz w:val="24"/>
        </w:rPr>
        <w:t>ности и (или) наиболее значимый для функционального назначения территории.</w:t>
      </w:r>
    </w:p>
    <w:p w14:paraId="F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Для защиты от ветра следует использовать зеленые нас</w:t>
      </w:r>
      <w:r>
        <w:rPr>
          <w:rFonts w:ascii="Times New Roman" w:hAnsi="Times New Roman"/>
          <w:color w:val="000000"/>
          <w:sz w:val="24"/>
        </w:rPr>
        <w:t xml:space="preserve">аждения </w:t>
      </w:r>
      <w:r>
        <w:rPr>
          <w:rFonts w:ascii="Times New Roman" w:hAnsi="Times New Roman"/>
          <w:color w:val="000000"/>
          <w:sz w:val="24"/>
        </w:rPr>
        <w:t>ажурной</w:t>
      </w:r>
      <w:r>
        <w:rPr>
          <w:rFonts w:ascii="Times New Roman" w:hAnsi="Times New Roman"/>
          <w:color w:val="000000"/>
          <w:sz w:val="24"/>
        </w:rPr>
        <w:t xml:space="preserve"> конструкции с </w:t>
      </w:r>
      <w:r>
        <w:rPr>
          <w:rFonts w:ascii="Times New Roman" w:hAnsi="Times New Roman"/>
          <w:color w:val="000000"/>
          <w:sz w:val="24"/>
        </w:rPr>
        <w:t xml:space="preserve">вертикальной сомкнутостью полога </w:t>
      </w:r>
      <w:r>
        <w:rPr>
          <w:rFonts w:ascii="Times New Roman" w:hAnsi="Times New Roman"/>
          <w:color w:val="000000"/>
          <w:sz w:val="24"/>
        </w:rPr>
        <w:t>60-70 %.</w:t>
      </w:r>
    </w:p>
    <w:p w14:paraId="F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15.Шумозащитные насаждения следует проектировать </w:t>
      </w:r>
      <w:r>
        <w:rPr>
          <w:rFonts w:ascii="Times New Roman" w:hAnsi="Times New Roman"/>
          <w:color w:val="000000"/>
          <w:sz w:val="24"/>
        </w:rPr>
        <w:t>в ви</w:t>
      </w:r>
      <w:r>
        <w:rPr>
          <w:rFonts w:ascii="Times New Roman" w:hAnsi="Times New Roman"/>
          <w:color w:val="000000"/>
          <w:sz w:val="24"/>
        </w:rPr>
        <w:t>де однорядных или многорядных рядовых посадок не ниже 7 м, обеспечивая в ряду расстояния между стволами взрослых деревьев 8-10 м (с</w:t>
      </w:r>
      <w:r>
        <w:rPr>
          <w:rFonts w:ascii="Times New Roman" w:hAnsi="Times New Roman"/>
          <w:color w:val="000000"/>
          <w:sz w:val="24"/>
        </w:rPr>
        <w:t xml:space="preserve"> широкой</w:t>
      </w:r>
      <w:r>
        <w:rPr>
          <w:rFonts w:ascii="Times New Roman" w:hAnsi="Times New Roman"/>
          <w:color w:val="000000"/>
          <w:sz w:val="24"/>
        </w:rPr>
        <w:t xml:space="preserve"> кроной</w:t>
      </w:r>
      <w:r>
        <w:rPr>
          <w:rFonts w:ascii="Times New Roman" w:hAnsi="Times New Roman"/>
          <w:color w:val="000000"/>
          <w:sz w:val="24"/>
        </w:rPr>
        <w:t>), 5-6 м (со ср</w:t>
      </w:r>
      <w:r>
        <w:rPr>
          <w:rFonts w:ascii="Times New Roman" w:hAnsi="Times New Roman"/>
          <w:color w:val="000000"/>
          <w:sz w:val="24"/>
        </w:rPr>
        <w:t>едней кроной), 3-4 м (с узкой кроной), под кроновое пространство следует заполнять рядами к</w:t>
      </w:r>
      <w:r>
        <w:rPr>
          <w:rFonts w:ascii="Times New Roman" w:hAnsi="Times New Roman"/>
          <w:color w:val="000000"/>
          <w:sz w:val="24"/>
        </w:rPr>
        <w:t>уста</w:t>
      </w:r>
      <w:r>
        <w:rPr>
          <w:rFonts w:ascii="Times New Roman" w:hAnsi="Times New Roman"/>
          <w:color w:val="000000"/>
          <w:sz w:val="24"/>
        </w:rPr>
        <w:t>рника.</w:t>
      </w:r>
    </w:p>
    <w:p w14:paraId="F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16. В условиях высокого уровня загрязнения воздуха следует формировать многорядные древесно-кустарниковые посадки: при хорош</w:t>
      </w:r>
      <w:r>
        <w:rPr>
          <w:rFonts w:ascii="Times New Roman" w:hAnsi="Times New Roman"/>
          <w:color w:val="000000"/>
          <w:sz w:val="24"/>
        </w:rPr>
        <w:t>ем режим</w:t>
      </w:r>
      <w:r>
        <w:rPr>
          <w:rFonts w:ascii="Times New Roman" w:hAnsi="Times New Roman"/>
          <w:color w:val="000000"/>
          <w:sz w:val="24"/>
        </w:rPr>
        <w:t>е прове</w:t>
      </w:r>
      <w:r>
        <w:rPr>
          <w:rFonts w:ascii="Times New Roman" w:hAnsi="Times New Roman"/>
          <w:color w:val="000000"/>
          <w:sz w:val="24"/>
        </w:rPr>
        <w:t>тривания - закр</w:t>
      </w:r>
      <w:r>
        <w:rPr>
          <w:rFonts w:ascii="Times New Roman" w:hAnsi="Times New Roman"/>
          <w:color w:val="000000"/>
          <w:sz w:val="24"/>
        </w:rPr>
        <w:t xml:space="preserve">ытого типа (смыкание крон), при плохом режиме проветривания - открытого, фильтрующего типа </w:t>
      </w:r>
      <w:r>
        <w:rPr>
          <w:rFonts w:ascii="Times New Roman" w:hAnsi="Times New Roman"/>
          <w:color w:val="000000"/>
          <w:sz w:val="24"/>
        </w:rPr>
        <w:t xml:space="preserve">(не </w:t>
      </w:r>
      <w:r>
        <w:rPr>
          <w:rFonts w:ascii="Times New Roman" w:hAnsi="Times New Roman"/>
          <w:color w:val="000000"/>
          <w:sz w:val="24"/>
        </w:rPr>
        <w:t>смыкание крон).</w:t>
      </w:r>
    </w:p>
    <w:p w14:paraId="F500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F600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12. </w:t>
      </w:r>
      <w:r>
        <w:rPr>
          <w:rFonts w:ascii="Times New Roman" w:hAnsi="Times New Roman"/>
          <w:b w:val="1"/>
          <w:color w:val="000000"/>
          <w:sz w:val="24"/>
        </w:rPr>
        <w:t>Покрыти</w:t>
      </w:r>
      <w:r>
        <w:rPr>
          <w:rFonts w:ascii="Times New Roman" w:hAnsi="Times New Roman"/>
          <w:b w:val="1"/>
          <w:color w:val="000000"/>
          <w:sz w:val="24"/>
        </w:rPr>
        <w:t>я</w:t>
      </w:r>
    </w:p>
    <w:p w14:paraId="F7000000">
      <w:pPr>
        <w:keepLines w:val="1"/>
        <w:widowControl w:val="0"/>
        <w:spacing w:after="0" w:line="240" w:lineRule="auto"/>
        <w:ind w:firstLine="709" w:left="0"/>
        <w:outlineLvl w:val="1"/>
        <w:rPr>
          <w:rFonts w:ascii="Times New Roman" w:hAnsi="Times New Roman"/>
          <w:color w:val="000000"/>
          <w:sz w:val="24"/>
        </w:rPr>
      </w:pPr>
    </w:p>
    <w:p w14:paraId="F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Покрытия поверхности обеспечивают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условия б</w:t>
      </w:r>
      <w:r>
        <w:rPr>
          <w:rFonts w:ascii="Times New Roman" w:hAnsi="Times New Roman"/>
          <w:color w:val="000000"/>
          <w:sz w:val="24"/>
        </w:rPr>
        <w:t>езопасно</w:t>
      </w:r>
      <w:r>
        <w:rPr>
          <w:rFonts w:ascii="Times New Roman" w:hAnsi="Times New Roman"/>
          <w:color w:val="000000"/>
          <w:sz w:val="24"/>
        </w:rPr>
        <w:t>го и ко</w:t>
      </w:r>
      <w:r>
        <w:rPr>
          <w:rFonts w:ascii="Times New Roman" w:hAnsi="Times New Roman"/>
          <w:color w:val="000000"/>
          <w:sz w:val="24"/>
        </w:rPr>
        <w:t>мфортного перед</w:t>
      </w:r>
      <w:r>
        <w:rPr>
          <w:rFonts w:ascii="Times New Roman" w:hAnsi="Times New Roman"/>
          <w:color w:val="000000"/>
          <w:sz w:val="24"/>
        </w:rPr>
        <w:t>вижен</w:t>
      </w:r>
      <w:r>
        <w:rPr>
          <w:rFonts w:ascii="Times New Roman" w:hAnsi="Times New Roman"/>
          <w:color w:val="000000"/>
          <w:sz w:val="24"/>
        </w:rPr>
        <w:t>ия, а также - формируют архитектурно-художественный облик среды.</w:t>
      </w:r>
    </w:p>
    <w:p w14:paraId="F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 Применяемый в прое</w:t>
      </w:r>
      <w:r>
        <w:rPr>
          <w:rFonts w:ascii="Times New Roman" w:hAnsi="Times New Roman"/>
          <w:color w:val="000000"/>
          <w:sz w:val="24"/>
        </w:rPr>
        <w:t xml:space="preserve">кте </w:t>
      </w:r>
      <w:r>
        <w:rPr>
          <w:rFonts w:ascii="Times New Roman" w:hAnsi="Times New Roman"/>
          <w:color w:val="000000"/>
          <w:sz w:val="24"/>
        </w:rPr>
        <w:t>вид покрытия устанавливается прочным, ремонтопригодным, экологичным, не допускающим скольжения. Выбор видов покрытия осуществляется</w:t>
      </w:r>
      <w:r>
        <w:rPr>
          <w:rFonts w:ascii="Times New Roman" w:hAnsi="Times New Roman"/>
          <w:color w:val="000000"/>
          <w:sz w:val="24"/>
        </w:rPr>
        <w:t xml:space="preserve"> в соотв</w:t>
      </w:r>
      <w:r>
        <w:rPr>
          <w:rFonts w:ascii="Times New Roman" w:hAnsi="Times New Roman"/>
          <w:color w:val="000000"/>
          <w:sz w:val="24"/>
        </w:rPr>
        <w:t>етствии</w:t>
      </w:r>
      <w:r>
        <w:rPr>
          <w:rFonts w:ascii="Times New Roman" w:hAnsi="Times New Roman"/>
          <w:color w:val="000000"/>
          <w:sz w:val="24"/>
        </w:rPr>
        <w:t xml:space="preserve"> с их целевым н</w:t>
      </w:r>
      <w:r>
        <w:rPr>
          <w:rFonts w:ascii="Times New Roman" w:hAnsi="Times New Roman"/>
          <w:color w:val="000000"/>
          <w:sz w:val="24"/>
        </w:rPr>
        <w:t>азначением.</w:t>
      </w:r>
    </w:p>
    <w:p w14:paraId="F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Для целей благоустройства территории применяются следующие виды покрытий:</w:t>
      </w:r>
    </w:p>
    <w:p w14:paraId="F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твер</w:t>
      </w:r>
      <w:r>
        <w:rPr>
          <w:rFonts w:ascii="Times New Roman" w:hAnsi="Times New Roman"/>
          <w:color w:val="000000"/>
          <w:sz w:val="24"/>
        </w:rPr>
        <w:t>дые (капитальные) - монолитные или сборные, выполняемые из асфальтобетона, цементобетона, природного камня и т.п. материалов;</w:t>
      </w:r>
    </w:p>
    <w:p w14:paraId="F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«мя</w:t>
      </w:r>
      <w:r>
        <w:rPr>
          <w:rFonts w:ascii="Times New Roman" w:hAnsi="Times New Roman"/>
          <w:color w:val="000000"/>
          <w:sz w:val="24"/>
        </w:rPr>
        <w:t>гкие»</w:t>
      </w:r>
      <w:r>
        <w:rPr>
          <w:rFonts w:ascii="Times New Roman" w:hAnsi="Times New Roman"/>
          <w:color w:val="000000"/>
          <w:sz w:val="24"/>
        </w:rPr>
        <w:t xml:space="preserve"> (некапита</w:t>
      </w:r>
      <w:r>
        <w:rPr>
          <w:rFonts w:ascii="Times New Roman" w:hAnsi="Times New Roman"/>
          <w:color w:val="000000"/>
          <w:sz w:val="24"/>
        </w:rPr>
        <w:t>льные) - в</w:t>
      </w:r>
      <w:r>
        <w:rPr>
          <w:rFonts w:ascii="Times New Roman" w:hAnsi="Times New Roman"/>
          <w:color w:val="000000"/>
          <w:sz w:val="24"/>
        </w:rPr>
        <w:t xml:space="preserve">ыполняемые из природных или искусственных сыпучих материалов (песок, щебень, гранитные высевки, </w:t>
      </w:r>
      <w:r>
        <w:rPr>
          <w:rFonts w:ascii="Times New Roman" w:hAnsi="Times New Roman"/>
          <w:color w:val="000000"/>
          <w:sz w:val="24"/>
        </w:rPr>
        <w:t>кера</w:t>
      </w:r>
      <w:r>
        <w:rPr>
          <w:rFonts w:ascii="Times New Roman" w:hAnsi="Times New Roman"/>
          <w:color w:val="000000"/>
          <w:sz w:val="24"/>
        </w:rPr>
        <w:t>мзит, резиновая крошка и др.), находящихся в естественном состоянии, сухих смесях, уплотненных или укрепленных вяжущими;</w:t>
      </w:r>
    </w:p>
    <w:p w14:paraId="F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газонные</w:t>
      </w:r>
      <w:r>
        <w:rPr>
          <w:rFonts w:ascii="Times New Roman" w:hAnsi="Times New Roman"/>
          <w:color w:val="000000"/>
          <w:sz w:val="24"/>
        </w:rPr>
        <w:t>, выполн</w:t>
      </w:r>
      <w:r>
        <w:rPr>
          <w:rFonts w:ascii="Times New Roman" w:hAnsi="Times New Roman"/>
          <w:color w:val="000000"/>
          <w:sz w:val="24"/>
        </w:rPr>
        <w:t>яе</w:t>
      </w:r>
      <w:r>
        <w:rPr>
          <w:rFonts w:ascii="Times New Roman" w:hAnsi="Times New Roman"/>
          <w:color w:val="000000"/>
          <w:sz w:val="24"/>
        </w:rPr>
        <w:t>мые п</w:t>
      </w:r>
      <w:r>
        <w:rPr>
          <w:rFonts w:ascii="Times New Roman" w:hAnsi="Times New Roman"/>
          <w:color w:val="000000"/>
          <w:sz w:val="24"/>
        </w:rPr>
        <w:t>о спе</w:t>
      </w:r>
      <w:r>
        <w:rPr>
          <w:rFonts w:ascii="Times New Roman" w:hAnsi="Times New Roman"/>
          <w:color w:val="000000"/>
          <w:sz w:val="24"/>
        </w:rPr>
        <w:t>циальным технологиям подготовки и посадки травяного покрова;</w:t>
      </w:r>
    </w:p>
    <w:p w14:paraId="F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комбинированные, представляющие сочета</w:t>
      </w:r>
      <w:r>
        <w:rPr>
          <w:rFonts w:ascii="Times New Roman" w:hAnsi="Times New Roman"/>
          <w:color w:val="000000"/>
          <w:sz w:val="24"/>
        </w:rPr>
        <w:t xml:space="preserve">ния </w:t>
      </w:r>
      <w:r>
        <w:rPr>
          <w:rFonts w:ascii="Times New Roman" w:hAnsi="Times New Roman"/>
          <w:color w:val="000000"/>
          <w:sz w:val="24"/>
        </w:rPr>
        <w:t>покрытий, указанных выше (например, плитка, утопленная в газон и т.п.).</w:t>
      </w:r>
    </w:p>
    <w:p w14:paraId="F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Твердые виды покрытия должны иметь шероховатую поверхнос</w:t>
      </w:r>
      <w:r>
        <w:rPr>
          <w:rFonts w:ascii="Times New Roman" w:hAnsi="Times New Roman"/>
          <w:color w:val="000000"/>
          <w:sz w:val="24"/>
        </w:rPr>
        <w:t>ть с коэ</w:t>
      </w:r>
      <w:r>
        <w:rPr>
          <w:rFonts w:ascii="Times New Roman" w:hAnsi="Times New Roman"/>
          <w:color w:val="000000"/>
          <w:sz w:val="24"/>
        </w:rPr>
        <w:t>ффициен</w:t>
      </w:r>
      <w:r>
        <w:rPr>
          <w:rFonts w:ascii="Times New Roman" w:hAnsi="Times New Roman"/>
          <w:color w:val="000000"/>
          <w:sz w:val="24"/>
        </w:rPr>
        <w:t>том сцепления в</w:t>
      </w:r>
      <w:r>
        <w:rPr>
          <w:rFonts w:ascii="Times New Roman" w:hAnsi="Times New Roman"/>
          <w:color w:val="000000"/>
          <w:sz w:val="24"/>
        </w:rPr>
        <w:t xml:space="preserve"> сухом состоянии не менее 0,6</w:t>
      </w:r>
      <w:r>
        <w:rPr>
          <w:rFonts w:ascii="Times New Roman" w:hAnsi="Times New Roman"/>
          <w:color w:val="000000"/>
          <w:sz w:val="24"/>
        </w:rPr>
        <w:t>, в мокром - не менее 0,4. Не допускается применение в качеств</w:t>
      </w:r>
      <w:r>
        <w:rPr>
          <w:rFonts w:ascii="Times New Roman" w:hAnsi="Times New Roman"/>
          <w:color w:val="000000"/>
          <w:sz w:val="24"/>
        </w:rPr>
        <w:t>е по</w:t>
      </w:r>
      <w:r>
        <w:rPr>
          <w:rFonts w:ascii="Times New Roman" w:hAnsi="Times New Roman"/>
          <w:color w:val="000000"/>
          <w:sz w:val="24"/>
        </w:rPr>
        <w:t>крытия кафельной, метлахской плитки, гладких или отполированных плит из искусственного и естественного камня на территории пешеходн</w:t>
      </w:r>
      <w:r>
        <w:rPr>
          <w:rFonts w:ascii="Times New Roman" w:hAnsi="Times New Roman"/>
          <w:color w:val="000000"/>
          <w:sz w:val="24"/>
        </w:rPr>
        <w:t>ых комму</w:t>
      </w:r>
      <w:r>
        <w:rPr>
          <w:rFonts w:ascii="Times New Roman" w:hAnsi="Times New Roman"/>
          <w:color w:val="000000"/>
          <w:sz w:val="24"/>
        </w:rPr>
        <w:t>никаций</w:t>
      </w:r>
      <w:r>
        <w:rPr>
          <w:rFonts w:ascii="Times New Roman" w:hAnsi="Times New Roman"/>
          <w:color w:val="000000"/>
          <w:sz w:val="24"/>
        </w:rPr>
        <w:t>, на ступенях л</w:t>
      </w:r>
      <w:r>
        <w:rPr>
          <w:rFonts w:ascii="Times New Roman" w:hAnsi="Times New Roman"/>
          <w:color w:val="000000"/>
          <w:sz w:val="24"/>
        </w:rPr>
        <w:t>естниц, площадках крылец входных групп зданий.</w:t>
      </w:r>
    </w:p>
    <w:p w14:paraId="0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Уклон поверхности твердых видов покрытия дол</w:t>
      </w:r>
      <w:r>
        <w:rPr>
          <w:rFonts w:ascii="Times New Roman" w:hAnsi="Times New Roman"/>
          <w:color w:val="000000"/>
          <w:sz w:val="24"/>
        </w:rPr>
        <w:t xml:space="preserve">жен </w:t>
      </w:r>
      <w:r>
        <w:rPr>
          <w:rFonts w:ascii="Times New Roman" w:hAnsi="Times New Roman"/>
          <w:color w:val="000000"/>
          <w:sz w:val="24"/>
        </w:rPr>
        <w:t>обеспечивать отвод поверхностных вод: на водоразделах при наличии системы дождевой канализации - уклон не менее 4 ‰, при отсутствии</w:t>
      </w:r>
      <w:r>
        <w:rPr>
          <w:rFonts w:ascii="Times New Roman" w:hAnsi="Times New Roman"/>
          <w:color w:val="000000"/>
          <w:sz w:val="24"/>
        </w:rPr>
        <w:t xml:space="preserve"> системы</w:t>
      </w:r>
      <w:r>
        <w:rPr>
          <w:rFonts w:ascii="Times New Roman" w:hAnsi="Times New Roman"/>
          <w:color w:val="000000"/>
          <w:sz w:val="24"/>
        </w:rPr>
        <w:t xml:space="preserve"> дождев</w:t>
      </w:r>
      <w:r>
        <w:rPr>
          <w:rFonts w:ascii="Times New Roman" w:hAnsi="Times New Roman"/>
          <w:color w:val="000000"/>
          <w:sz w:val="24"/>
        </w:rPr>
        <w:t xml:space="preserve">ой канализации </w:t>
      </w:r>
      <w:r>
        <w:rPr>
          <w:rFonts w:ascii="Times New Roman" w:hAnsi="Times New Roman"/>
          <w:color w:val="000000"/>
          <w:sz w:val="24"/>
        </w:rPr>
        <w:t>–уклон не менее 5 ‰. Максимальные уклоны назначаются в зависимости от условий движения тран</w:t>
      </w:r>
      <w:r>
        <w:rPr>
          <w:rFonts w:ascii="Times New Roman" w:hAnsi="Times New Roman"/>
          <w:color w:val="000000"/>
          <w:sz w:val="24"/>
        </w:rPr>
        <w:t>спор</w:t>
      </w:r>
      <w:r>
        <w:rPr>
          <w:rFonts w:ascii="Times New Roman" w:hAnsi="Times New Roman"/>
          <w:color w:val="000000"/>
          <w:sz w:val="24"/>
        </w:rPr>
        <w:t>та и пешеходов.</w:t>
      </w:r>
    </w:p>
    <w:p w14:paraId="0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5. Для деревьев, расположенных в мощении, применяются различные виды защиты (приствольные решетки, бордюры, перимет</w:t>
      </w:r>
      <w:r>
        <w:rPr>
          <w:rFonts w:ascii="Times New Roman" w:hAnsi="Times New Roman"/>
          <w:color w:val="000000"/>
          <w:sz w:val="24"/>
        </w:rPr>
        <w:t xml:space="preserve">ральные </w:t>
      </w:r>
      <w:r>
        <w:rPr>
          <w:rFonts w:ascii="Times New Roman" w:hAnsi="Times New Roman"/>
          <w:color w:val="000000"/>
          <w:sz w:val="24"/>
        </w:rPr>
        <w:t>скамейк</w:t>
      </w:r>
      <w:r>
        <w:rPr>
          <w:rFonts w:ascii="Times New Roman" w:hAnsi="Times New Roman"/>
          <w:color w:val="000000"/>
          <w:sz w:val="24"/>
        </w:rPr>
        <w:t>и и пр.). При о</w:t>
      </w:r>
      <w:r>
        <w:rPr>
          <w:rFonts w:ascii="Times New Roman" w:hAnsi="Times New Roman"/>
          <w:color w:val="000000"/>
          <w:sz w:val="24"/>
        </w:rPr>
        <w:t>тсутствии каких-либо видов защиты следует предусматривать выполнение защитных видов п</w:t>
      </w:r>
      <w:r>
        <w:rPr>
          <w:rFonts w:ascii="Times New Roman" w:hAnsi="Times New Roman"/>
          <w:color w:val="000000"/>
          <w:sz w:val="24"/>
        </w:rPr>
        <w:t>окрыти</w:t>
      </w:r>
      <w:r>
        <w:rPr>
          <w:rFonts w:ascii="Times New Roman" w:hAnsi="Times New Roman"/>
          <w:color w:val="000000"/>
          <w:sz w:val="24"/>
        </w:rPr>
        <w:t xml:space="preserve">й в </w:t>
      </w:r>
      <w:r>
        <w:rPr>
          <w:rFonts w:ascii="Times New Roman" w:hAnsi="Times New Roman"/>
          <w:color w:val="000000"/>
          <w:sz w:val="24"/>
        </w:rPr>
        <w:t>радиусе не менее 1,5 м от ствола: щебеночное, галечное, «соты» с засевом газона. Защитное покрытие может быть выполнено в одном уро</w:t>
      </w:r>
      <w:r>
        <w:rPr>
          <w:rFonts w:ascii="Times New Roman" w:hAnsi="Times New Roman"/>
          <w:color w:val="000000"/>
          <w:sz w:val="24"/>
        </w:rPr>
        <w:t xml:space="preserve">вне или </w:t>
      </w:r>
      <w:r>
        <w:rPr>
          <w:rFonts w:ascii="Times New Roman" w:hAnsi="Times New Roman"/>
          <w:color w:val="000000"/>
          <w:sz w:val="24"/>
        </w:rPr>
        <w:t>выше по</w:t>
      </w:r>
      <w:r>
        <w:rPr>
          <w:rFonts w:ascii="Times New Roman" w:hAnsi="Times New Roman"/>
          <w:color w:val="000000"/>
          <w:sz w:val="24"/>
        </w:rPr>
        <w:t>крытия пешеходн</w:t>
      </w:r>
      <w:r>
        <w:rPr>
          <w:rFonts w:ascii="Times New Roman" w:hAnsi="Times New Roman"/>
          <w:color w:val="000000"/>
          <w:sz w:val="24"/>
        </w:rPr>
        <w:t>ых коммуникаций.</w:t>
      </w:r>
    </w:p>
    <w:p w14:paraId="0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На территории общественных пространств все преграды (уступы, ступени, п</w:t>
      </w:r>
      <w:r>
        <w:rPr>
          <w:rFonts w:ascii="Times New Roman" w:hAnsi="Times New Roman"/>
          <w:color w:val="000000"/>
          <w:sz w:val="24"/>
        </w:rPr>
        <w:t>анду</w:t>
      </w:r>
      <w:r>
        <w:rPr>
          <w:rFonts w:ascii="Times New Roman" w:hAnsi="Times New Roman"/>
          <w:color w:val="000000"/>
          <w:sz w:val="24"/>
        </w:rPr>
        <w:t xml:space="preserve">сы, деревья, осветительное, информационное и уличное техническое оборудование) следует выделять полосами </w:t>
      </w:r>
      <w:r>
        <w:rPr>
          <w:rFonts w:ascii="Times New Roman" w:hAnsi="Times New Roman"/>
          <w:color w:val="000000"/>
          <w:sz w:val="24"/>
        </w:rPr>
        <w:t>тактильного покрытия</w:t>
      </w:r>
      <w:r>
        <w:rPr>
          <w:rFonts w:ascii="Times New Roman" w:hAnsi="Times New Roman"/>
          <w:i w:val="1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Такт</w:t>
      </w:r>
      <w:r>
        <w:rPr>
          <w:rFonts w:ascii="Times New Roman" w:hAnsi="Times New Roman"/>
          <w:color w:val="000000"/>
          <w:sz w:val="24"/>
        </w:rPr>
        <w:t>ильн</w:t>
      </w:r>
      <w:r>
        <w:rPr>
          <w:rFonts w:ascii="Times New Roman" w:hAnsi="Times New Roman"/>
          <w:color w:val="000000"/>
          <w:sz w:val="24"/>
        </w:rPr>
        <w:t>ое покрытие</w:t>
      </w:r>
      <w:r>
        <w:rPr>
          <w:rFonts w:ascii="Times New Roman" w:hAnsi="Times New Roman"/>
          <w:color w:val="000000"/>
          <w:sz w:val="24"/>
        </w:rPr>
        <w:t xml:space="preserve"> должно нач</w:t>
      </w:r>
      <w:r>
        <w:rPr>
          <w:rFonts w:ascii="Times New Roman" w:hAnsi="Times New Roman"/>
          <w:color w:val="000000"/>
          <w:sz w:val="24"/>
        </w:rPr>
        <w:t>инаться на расстоянии не менее, чем за 0,8 м до преграды. Если на тактильном покрытии имеются п</w:t>
      </w:r>
      <w:r>
        <w:rPr>
          <w:rFonts w:ascii="Times New Roman" w:hAnsi="Times New Roman"/>
          <w:color w:val="000000"/>
          <w:sz w:val="24"/>
        </w:rPr>
        <w:t>родо</w:t>
      </w:r>
      <w:r>
        <w:rPr>
          <w:rFonts w:ascii="Times New Roman" w:hAnsi="Times New Roman"/>
          <w:color w:val="000000"/>
          <w:sz w:val="24"/>
        </w:rPr>
        <w:t>льные бороздки шириной более 15 мм и глубиной более 6 мм, их не следует располагать вдоль направления движения.</w:t>
      </w:r>
    </w:p>
    <w:p w14:paraId="0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Колористическое </w:t>
      </w:r>
      <w:r>
        <w:rPr>
          <w:rFonts w:ascii="Times New Roman" w:hAnsi="Times New Roman"/>
          <w:color w:val="000000"/>
          <w:sz w:val="24"/>
        </w:rPr>
        <w:t xml:space="preserve">решение </w:t>
      </w:r>
      <w:r>
        <w:rPr>
          <w:rFonts w:ascii="Times New Roman" w:hAnsi="Times New Roman"/>
          <w:color w:val="000000"/>
          <w:sz w:val="24"/>
        </w:rPr>
        <w:t>применя</w:t>
      </w:r>
      <w:r>
        <w:rPr>
          <w:rFonts w:ascii="Times New Roman" w:hAnsi="Times New Roman"/>
          <w:color w:val="000000"/>
          <w:sz w:val="24"/>
        </w:rPr>
        <w:t>емог</w:t>
      </w:r>
      <w:r>
        <w:rPr>
          <w:rFonts w:ascii="Times New Roman" w:hAnsi="Times New Roman"/>
          <w:color w:val="000000"/>
          <w:sz w:val="24"/>
        </w:rPr>
        <w:t>о вида покрытия должно учитывать цветовое решение формируемой среды, а на территориях общественных про</w:t>
      </w:r>
      <w:r>
        <w:rPr>
          <w:rFonts w:ascii="Times New Roman" w:hAnsi="Times New Roman"/>
          <w:color w:val="000000"/>
          <w:sz w:val="24"/>
        </w:rPr>
        <w:t>стра</w:t>
      </w:r>
      <w:r>
        <w:rPr>
          <w:rFonts w:ascii="Times New Roman" w:hAnsi="Times New Roman"/>
          <w:color w:val="000000"/>
          <w:sz w:val="24"/>
        </w:rPr>
        <w:t xml:space="preserve">нств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- соответствовать концепции цветового решения указанных территорий.</w:t>
      </w:r>
    </w:p>
    <w:p w14:paraId="0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5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13. </w:t>
      </w:r>
      <w:r>
        <w:rPr>
          <w:rFonts w:ascii="Times New Roman" w:hAnsi="Times New Roman"/>
          <w:b w:val="1"/>
          <w:color w:val="000000"/>
          <w:sz w:val="24"/>
        </w:rPr>
        <w:t>Сопряжения по</w:t>
      </w:r>
      <w:r>
        <w:rPr>
          <w:rFonts w:ascii="Times New Roman" w:hAnsi="Times New Roman"/>
          <w:b w:val="1"/>
          <w:color w:val="000000"/>
          <w:sz w:val="24"/>
        </w:rPr>
        <w:t>верхност</w:t>
      </w:r>
      <w:r>
        <w:rPr>
          <w:rFonts w:ascii="Times New Roman" w:hAnsi="Times New Roman"/>
          <w:b w:val="1"/>
          <w:color w:val="000000"/>
          <w:sz w:val="24"/>
        </w:rPr>
        <w:t>ей</w:t>
      </w:r>
    </w:p>
    <w:p w14:paraId="06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</w:p>
    <w:p w14:paraId="0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color w:val="000000"/>
          <w:sz w:val="24"/>
        </w:rPr>
        <w:t xml:space="preserve">К элементам сопряжения поверхностей относятся различные виды бортовых камней, пандусы, ступени, лестницы. </w:t>
      </w:r>
    </w:p>
    <w:p w14:paraId="0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При сопряжении покрытия пешеходных коммуникаций с газоном устанавливается садовый борт, дающий превышение над уровнем газона не мен</w:t>
      </w:r>
      <w:r>
        <w:rPr>
          <w:rFonts w:ascii="Times New Roman" w:hAnsi="Times New Roman"/>
          <w:color w:val="000000"/>
          <w:sz w:val="24"/>
        </w:rPr>
        <w:t>ее 50 мм</w:t>
      </w:r>
      <w:r>
        <w:rPr>
          <w:rFonts w:ascii="Times New Roman" w:hAnsi="Times New Roman"/>
          <w:color w:val="000000"/>
          <w:sz w:val="24"/>
        </w:rPr>
        <w:t xml:space="preserve"> на рас</w:t>
      </w:r>
      <w:r>
        <w:rPr>
          <w:rFonts w:ascii="Times New Roman" w:hAnsi="Times New Roman"/>
          <w:color w:val="000000"/>
          <w:sz w:val="24"/>
        </w:rPr>
        <w:t>стоянии не мене</w:t>
      </w:r>
      <w:r>
        <w:rPr>
          <w:rFonts w:ascii="Times New Roman" w:hAnsi="Times New Roman"/>
          <w:color w:val="000000"/>
          <w:sz w:val="24"/>
        </w:rPr>
        <w:t>е 0,5 м, что защищает газон и предотвращает попадание грязи и растительного мусора на покры</w:t>
      </w:r>
      <w:r>
        <w:rPr>
          <w:rFonts w:ascii="Times New Roman" w:hAnsi="Times New Roman"/>
          <w:color w:val="000000"/>
          <w:sz w:val="24"/>
        </w:rPr>
        <w:t>тие,</w:t>
      </w:r>
      <w:r>
        <w:rPr>
          <w:rFonts w:ascii="Times New Roman" w:hAnsi="Times New Roman"/>
          <w:color w:val="000000"/>
          <w:sz w:val="24"/>
        </w:rPr>
        <w:t xml:space="preserve"> увеличивая срок его службы. На территории пешеходных зон следует использовать естественные материалы (кирпич, дерево, валуны, кера</w:t>
      </w:r>
      <w:r>
        <w:rPr>
          <w:rFonts w:ascii="Times New Roman" w:hAnsi="Times New Roman"/>
          <w:color w:val="000000"/>
          <w:sz w:val="24"/>
        </w:rPr>
        <w:t>мический</w:t>
      </w:r>
      <w:r>
        <w:rPr>
          <w:rFonts w:ascii="Times New Roman" w:hAnsi="Times New Roman"/>
          <w:color w:val="000000"/>
          <w:sz w:val="24"/>
        </w:rPr>
        <w:t xml:space="preserve"> борт и</w:t>
      </w:r>
      <w:r>
        <w:rPr>
          <w:rFonts w:ascii="Times New Roman" w:hAnsi="Times New Roman"/>
          <w:color w:val="000000"/>
          <w:sz w:val="24"/>
        </w:rPr>
        <w:t xml:space="preserve"> т.п.) для офор</w:t>
      </w:r>
      <w:r>
        <w:rPr>
          <w:rFonts w:ascii="Times New Roman" w:hAnsi="Times New Roman"/>
          <w:color w:val="000000"/>
          <w:sz w:val="24"/>
        </w:rPr>
        <w:t>мления примыкания различных типов покрытия.</w:t>
      </w:r>
    </w:p>
    <w:p w14:paraId="0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уклонах пешеходных коммуникаций более 60</w:t>
      </w:r>
      <w:r>
        <w:rPr>
          <w:rFonts w:ascii="Times New Roman" w:hAnsi="Times New Roman"/>
          <w:color w:val="000000"/>
          <w:sz w:val="24"/>
        </w:rPr>
        <w:t xml:space="preserve"> ‰ с</w:t>
      </w:r>
      <w:r>
        <w:rPr>
          <w:rFonts w:ascii="Times New Roman" w:hAnsi="Times New Roman"/>
          <w:color w:val="000000"/>
          <w:sz w:val="24"/>
        </w:rPr>
        <w:t>ледует предусматривать устройство лестниц. На основных пешеходных коммуникациях в местах размещения объектов массового посещения ст</w:t>
      </w:r>
      <w:r>
        <w:rPr>
          <w:rFonts w:ascii="Times New Roman" w:hAnsi="Times New Roman"/>
          <w:color w:val="000000"/>
          <w:sz w:val="24"/>
        </w:rPr>
        <w:t xml:space="preserve">упени и </w:t>
      </w:r>
      <w:r>
        <w:rPr>
          <w:rFonts w:ascii="Times New Roman" w:hAnsi="Times New Roman"/>
          <w:color w:val="000000"/>
          <w:sz w:val="24"/>
        </w:rPr>
        <w:t>лестниц</w:t>
      </w:r>
      <w:r>
        <w:rPr>
          <w:rFonts w:ascii="Times New Roman" w:hAnsi="Times New Roman"/>
          <w:color w:val="000000"/>
          <w:sz w:val="24"/>
        </w:rPr>
        <w:t>ы следует преду</w:t>
      </w:r>
      <w:r>
        <w:rPr>
          <w:rFonts w:ascii="Times New Roman" w:hAnsi="Times New Roman"/>
          <w:color w:val="000000"/>
          <w:sz w:val="24"/>
        </w:rPr>
        <w:t>сматривать при уклонах более 50 ‰, обязательно сопровождая их пандусом. При пересечении осн</w:t>
      </w:r>
      <w:r>
        <w:rPr>
          <w:rFonts w:ascii="Times New Roman" w:hAnsi="Times New Roman"/>
          <w:color w:val="000000"/>
          <w:sz w:val="24"/>
        </w:rPr>
        <w:t>овны</w:t>
      </w:r>
      <w:r>
        <w:rPr>
          <w:rFonts w:ascii="Times New Roman" w:hAnsi="Times New Roman"/>
          <w:color w:val="000000"/>
          <w:sz w:val="24"/>
        </w:rPr>
        <w:t xml:space="preserve">х пешеходных коммуникаций с проездами или в иных случаях, оговоренных в задании на проектирование, следует предусматривать </w:t>
      </w:r>
      <w:r>
        <w:rPr>
          <w:rFonts w:ascii="Times New Roman" w:hAnsi="Times New Roman"/>
          <w:color w:val="000000"/>
          <w:sz w:val="24"/>
        </w:rPr>
        <w:t>бордюрны</w:t>
      </w:r>
      <w:r>
        <w:rPr>
          <w:rFonts w:ascii="Times New Roman" w:hAnsi="Times New Roman"/>
          <w:color w:val="000000"/>
          <w:sz w:val="24"/>
        </w:rPr>
        <w:t>й пандус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 об</w:t>
      </w:r>
      <w:r>
        <w:rPr>
          <w:rFonts w:ascii="Times New Roman" w:hAnsi="Times New Roman"/>
          <w:color w:val="000000"/>
          <w:sz w:val="24"/>
        </w:rPr>
        <w:t>еспече</w:t>
      </w:r>
      <w:r>
        <w:rPr>
          <w:rFonts w:ascii="Times New Roman" w:hAnsi="Times New Roman"/>
          <w:color w:val="000000"/>
          <w:sz w:val="24"/>
        </w:rPr>
        <w:t>ния спуска с покрытия тротуара на уровень дорожного покрытия.</w:t>
      </w:r>
    </w:p>
    <w:p w14:paraId="0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При проектировании открытых лестниц</w:t>
      </w:r>
      <w:r>
        <w:rPr>
          <w:rFonts w:ascii="Times New Roman" w:hAnsi="Times New Roman"/>
          <w:color w:val="000000"/>
          <w:sz w:val="24"/>
        </w:rPr>
        <w:t xml:space="preserve"> на </w:t>
      </w:r>
      <w:r>
        <w:rPr>
          <w:rFonts w:ascii="Times New Roman" w:hAnsi="Times New Roman"/>
          <w:color w:val="000000"/>
          <w:sz w:val="24"/>
        </w:rPr>
        <w:t>перепадах рельефа высота ступеней должна быть не более 120 мм, ширина - не менее 400 мм, ступени должны иметь уклон 10-20 ‰ в сторо</w:t>
      </w:r>
      <w:r>
        <w:rPr>
          <w:rFonts w:ascii="Times New Roman" w:hAnsi="Times New Roman"/>
          <w:color w:val="000000"/>
          <w:sz w:val="24"/>
        </w:rPr>
        <w:t>ну вышел</w:t>
      </w:r>
      <w:r>
        <w:rPr>
          <w:rFonts w:ascii="Times New Roman" w:hAnsi="Times New Roman"/>
          <w:color w:val="000000"/>
          <w:sz w:val="24"/>
        </w:rPr>
        <w:t xml:space="preserve">ежащей </w:t>
      </w:r>
      <w:r>
        <w:rPr>
          <w:rFonts w:ascii="Times New Roman" w:hAnsi="Times New Roman"/>
          <w:color w:val="000000"/>
          <w:sz w:val="24"/>
        </w:rPr>
        <w:t xml:space="preserve">ступени. После </w:t>
      </w:r>
      <w:r>
        <w:rPr>
          <w:rFonts w:ascii="Times New Roman" w:hAnsi="Times New Roman"/>
          <w:color w:val="000000"/>
          <w:sz w:val="24"/>
        </w:rPr>
        <w:t>каждых 10-12 ступеней следует устраивать площадки длиной не менее 1,5 м. Край первых ступен</w:t>
      </w:r>
      <w:r>
        <w:rPr>
          <w:rFonts w:ascii="Times New Roman" w:hAnsi="Times New Roman"/>
          <w:color w:val="000000"/>
          <w:sz w:val="24"/>
        </w:rPr>
        <w:t>ей л</w:t>
      </w:r>
      <w:r>
        <w:rPr>
          <w:rFonts w:ascii="Times New Roman" w:hAnsi="Times New Roman"/>
          <w:color w:val="000000"/>
          <w:sz w:val="24"/>
        </w:rPr>
        <w:t>естниц при спуске и подъеме выделять полосами яркой контрастной окраски. Все ступени наружных лестниц в пределах одного марша должн</w:t>
      </w:r>
      <w:r>
        <w:rPr>
          <w:rFonts w:ascii="Times New Roman" w:hAnsi="Times New Roman"/>
          <w:color w:val="000000"/>
          <w:sz w:val="24"/>
        </w:rPr>
        <w:t>ы быть о</w:t>
      </w:r>
      <w:r>
        <w:rPr>
          <w:rFonts w:ascii="Times New Roman" w:hAnsi="Times New Roman"/>
          <w:color w:val="000000"/>
          <w:sz w:val="24"/>
        </w:rPr>
        <w:t>динаков</w:t>
      </w:r>
      <w:r>
        <w:rPr>
          <w:rFonts w:ascii="Times New Roman" w:hAnsi="Times New Roman"/>
          <w:color w:val="000000"/>
          <w:sz w:val="24"/>
        </w:rPr>
        <w:t>ыми по ширине и</w:t>
      </w:r>
      <w:r>
        <w:rPr>
          <w:rFonts w:ascii="Times New Roman" w:hAnsi="Times New Roman"/>
          <w:color w:val="000000"/>
          <w:sz w:val="24"/>
        </w:rPr>
        <w:t xml:space="preserve"> высоте подъема ступеней. При проектировании лестниц в условиях реконструкции сложившихся т</w:t>
      </w:r>
      <w:r>
        <w:rPr>
          <w:rFonts w:ascii="Times New Roman" w:hAnsi="Times New Roman"/>
          <w:color w:val="000000"/>
          <w:sz w:val="24"/>
        </w:rPr>
        <w:t>ерри</w:t>
      </w:r>
      <w:r>
        <w:rPr>
          <w:rFonts w:ascii="Times New Roman" w:hAnsi="Times New Roman"/>
          <w:color w:val="000000"/>
          <w:sz w:val="24"/>
        </w:rPr>
        <w:t>торий Поляковского сельского поселения высота ступеней может быть увеличена до 150 мм, а ширина ступеней и длина площадки - уменьше</w:t>
      </w:r>
      <w:r>
        <w:rPr>
          <w:rFonts w:ascii="Times New Roman" w:hAnsi="Times New Roman"/>
          <w:color w:val="000000"/>
          <w:sz w:val="24"/>
        </w:rPr>
        <w:t>на до 30</w:t>
      </w:r>
      <w:r>
        <w:rPr>
          <w:rFonts w:ascii="Times New Roman" w:hAnsi="Times New Roman"/>
          <w:color w:val="000000"/>
          <w:sz w:val="24"/>
        </w:rPr>
        <w:t xml:space="preserve">0 мм и </w:t>
      </w:r>
      <w:r>
        <w:rPr>
          <w:rFonts w:ascii="Times New Roman" w:hAnsi="Times New Roman"/>
          <w:color w:val="000000"/>
          <w:sz w:val="24"/>
        </w:rPr>
        <w:t>1,0 м соответст</w:t>
      </w:r>
      <w:r>
        <w:rPr>
          <w:rFonts w:ascii="Times New Roman" w:hAnsi="Times New Roman"/>
          <w:color w:val="000000"/>
          <w:sz w:val="24"/>
        </w:rPr>
        <w:t>венно.</w:t>
      </w:r>
    </w:p>
    <w:p w14:paraId="0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Пандус выполняется из нескользкого материала с шероховатой текстурой поверхности </w:t>
      </w:r>
      <w:r>
        <w:rPr>
          <w:rFonts w:ascii="Times New Roman" w:hAnsi="Times New Roman"/>
          <w:color w:val="000000"/>
          <w:sz w:val="24"/>
        </w:rPr>
        <w:t xml:space="preserve">без </w:t>
      </w:r>
      <w:r>
        <w:rPr>
          <w:rFonts w:ascii="Times New Roman" w:hAnsi="Times New Roman"/>
          <w:color w:val="000000"/>
          <w:sz w:val="24"/>
        </w:rPr>
        <w:t>горизонтальных канавок. При отсутствии ограждающих пандус конструкций предусматривается ограждающий бортик высотой не менее 75 мм и</w:t>
      </w:r>
      <w:r>
        <w:rPr>
          <w:rFonts w:ascii="Times New Roman" w:hAnsi="Times New Roman"/>
          <w:color w:val="000000"/>
          <w:sz w:val="24"/>
        </w:rPr>
        <w:t xml:space="preserve"> поручни</w:t>
      </w:r>
      <w:r>
        <w:rPr>
          <w:rFonts w:ascii="Times New Roman" w:hAnsi="Times New Roman"/>
          <w:color w:val="000000"/>
          <w:sz w:val="24"/>
        </w:rPr>
        <w:t>.</w:t>
      </w:r>
    </w:p>
    <w:p w14:paraId="0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Пр</w:t>
      </w:r>
      <w:r>
        <w:rPr>
          <w:rFonts w:ascii="Times New Roman" w:hAnsi="Times New Roman"/>
          <w:color w:val="000000"/>
          <w:sz w:val="24"/>
        </w:rPr>
        <w:t>и пов</w:t>
      </w:r>
      <w:r>
        <w:rPr>
          <w:rFonts w:ascii="Times New Roman" w:hAnsi="Times New Roman"/>
          <w:color w:val="000000"/>
          <w:sz w:val="24"/>
        </w:rPr>
        <w:t>ороте пандуса или его протяженности более 9 м, не реже, чем через каждые 9 м предусматриваются горизо</w:t>
      </w:r>
      <w:r>
        <w:rPr>
          <w:rFonts w:ascii="Times New Roman" w:hAnsi="Times New Roman"/>
          <w:color w:val="000000"/>
          <w:sz w:val="24"/>
        </w:rPr>
        <w:t>нтал</w:t>
      </w:r>
      <w:r>
        <w:rPr>
          <w:rFonts w:ascii="Times New Roman" w:hAnsi="Times New Roman"/>
          <w:color w:val="000000"/>
          <w:sz w:val="24"/>
        </w:rPr>
        <w:t>ьные площадки размером 1,5×1,5 м. На горизонтальных площадках по окончании спуска следует проектировать дренажные устройства. Гориз</w:t>
      </w:r>
      <w:r>
        <w:rPr>
          <w:rFonts w:ascii="Times New Roman" w:hAnsi="Times New Roman"/>
          <w:color w:val="000000"/>
          <w:sz w:val="24"/>
        </w:rPr>
        <w:t>онтальны</w:t>
      </w:r>
      <w:r>
        <w:rPr>
          <w:rFonts w:ascii="Times New Roman" w:hAnsi="Times New Roman"/>
          <w:color w:val="000000"/>
          <w:sz w:val="24"/>
        </w:rPr>
        <w:t>е участ</w:t>
      </w:r>
      <w:r>
        <w:rPr>
          <w:rFonts w:ascii="Times New Roman" w:hAnsi="Times New Roman"/>
          <w:color w:val="000000"/>
          <w:sz w:val="24"/>
        </w:rPr>
        <w:t>ки пути в начал</w:t>
      </w:r>
      <w:r>
        <w:rPr>
          <w:rFonts w:ascii="Times New Roman" w:hAnsi="Times New Roman"/>
          <w:color w:val="000000"/>
          <w:sz w:val="24"/>
        </w:rPr>
        <w:t>е и конце пандуса должны отличаться от окружающих поверхностей текстурой и цветом.</w:t>
      </w:r>
    </w:p>
    <w:p w14:paraId="0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По об</w:t>
      </w:r>
      <w:r>
        <w:rPr>
          <w:rFonts w:ascii="Times New Roman" w:hAnsi="Times New Roman"/>
          <w:color w:val="000000"/>
          <w:sz w:val="24"/>
        </w:rPr>
        <w:t xml:space="preserve">еим </w:t>
      </w:r>
      <w:r>
        <w:rPr>
          <w:rFonts w:ascii="Times New Roman" w:hAnsi="Times New Roman"/>
          <w:color w:val="000000"/>
          <w:sz w:val="24"/>
        </w:rPr>
        <w:t xml:space="preserve">сторонам лестницы или пандуса должны быть предусмотрены поручни на высоте 800-920 мм круглого или прямоугольного сечения, удобного </w:t>
      </w:r>
      <w:r>
        <w:rPr>
          <w:rFonts w:ascii="Times New Roman" w:hAnsi="Times New Roman"/>
          <w:color w:val="000000"/>
          <w:sz w:val="24"/>
        </w:rPr>
        <w:t>для охва</w:t>
      </w:r>
      <w:r>
        <w:rPr>
          <w:rFonts w:ascii="Times New Roman" w:hAnsi="Times New Roman"/>
          <w:color w:val="000000"/>
          <w:sz w:val="24"/>
        </w:rPr>
        <w:t>та руко</w:t>
      </w:r>
      <w:r>
        <w:rPr>
          <w:rFonts w:ascii="Times New Roman" w:hAnsi="Times New Roman"/>
          <w:color w:val="000000"/>
          <w:sz w:val="24"/>
        </w:rPr>
        <w:t xml:space="preserve">й и отстоящего </w:t>
      </w:r>
      <w:r>
        <w:rPr>
          <w:rFonts w:ascii="Times New Roman" w:hAnsi="Times New Roman"/>
          <w:color w:val="000000"/>
          <w:sz w:val="24"/>
        </w:rPr>
        <w:t>от стены на 40 мм. Поручни должны соответствовать техническим требованиям к опорным стацион</w:t>
      </w:r>
      <w:r>
        <w:rPr>
          <w:rFonts w:ascii="Times New Roman" w:hAnsi="Times New Roman"/>
          <w:color w:val="000000"/>
          <w:sz w:val="24"/>
        </w:rPr>
        <w:t>арны</w:t>
      </w:r>
      <w:r>
        <w:rPr>
          <w:rFonts w:ascii="Times New Roman" w:hAnsi="Times New Roman"/>
          <w:color w:val="000000"/>
          <w:sz w:val="24"/>
        </w:rPr>
        <w:t>м устройствам по ГОСТ Р 51261-99. При ширине лестниц 2,5 м и более следует предусматривать разделительные поручни. Длина поручней д</w:t>
      </w:r>
      <w:r>
        <w:rPr>
          <w:rFonts w:ascii="Times New Roman" w:hAnsi="Times New Roman"/>
          <w:color w:val="000000"/>
          <w:sz w:val="24"/>
        </w:rPr>
        <w:t>олжна бы</w:t>
      </w:r>
      <w:r>
        <w:rPr>
          <w:rFonts w:ascii="Times New Roman" w:hAnsi="Times New Roman"/>
          <w:color w:val="000000"/>
          <w:sz w:val="24"/>
        </w:rPr>
        <w:t>ть боль</w:t>
      </w:r>
      <w:r>
        <w:rPr>
          <w:rFonts w:ascii="Times New Roman" w:hAnsi="Times New Roman"/>
          <w:color w:val="000000"/>
          <w:sz w:val="24"/>
        </w:rPr>
        <w:t>ше длины пандус</w:t>
      </w:r>
      <w:r>
        <w:rPr>
          <w:rFonts w:ascii="Times New Roman" w:hAnsi="Times New Roman"/>
          <w:color w:val="000000"/>
          <w:sz w:val="24"/>
        </w:rPr>
        <w:t>а или лестницы с каждой стороны не менее, чем на 0,3 м. Концы поручней должны быть округлен</w:t>
      </w:r>
      <w:r>
        <w:rPr>
          <w:rFonts w:ascii="Times New Roman" w:hAnsi="Times New Roman"/>
          <w:color w:val="000000"/>
          <w:sz w:val="24"/>
        </w:rPr>
        <w:t>ными</w:t>
      </w:r>
      <w:r>
        <w:rPr>
          <w:rFonts w:ascii="Times New Roman" w:hAnsi="Times New Roman"/>
          <w:color w:val="000000"/>
          <w:sz w:val="24"/>
        </w:rPr>
        <w:t xml:space="preserve"> и гладкими. При проектировании предусматриваются конструкции поручней, исключающие соприкосновение руки с металлом.</w:t>
      </w:r>
    </w:p>
    <w:p w14:paraId="0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В зонах соп</w:t>
      </w:r>
      <w:r>
        <w:rPr>
          <w:rFonts w:ascii="Times New Roman" w:hAnsi="Times New Roman"/>
          <w:color w:val="000000"/>
          <w:sz w:val="24"/>
        </w:rPr>
        <w:t xml:space="preserve">ряжения </w:t>
      </w:r>
      <w:r>
        <w:rPr>
          <w:rFonts w:ascii="Times New Roman" w:hAnsi="Times New Roman"/>
          <w:color w:val="000000"/>
          <w:sz w:val="24"/>
        </w:rPr>
        <w:t>землян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откосов (в том числе с травяным покрытием) с лестницами, пандусами, подпорными стенками и другими технич</w:t>
      </w:r>
      <w:r>
        <w:rPr>
          <w:rFonts w:ascii="Times New Roman" w:hAnsi="Times New Roman"/>
          <w:color w:val="000000"/>
          <w:sz w:val="24"/>
        </w:rPr>
        <w:t>ески</w:t>
      </w:r>
      <w:r>
        <w:rPr>
          <w:rFonts w:ascii="Times New Roman" w:hAnsi="Times New Roman"/>
          <w:color w:val="000000"/>
          <w:sz w:val="24"/>
        </w:rPr>
        <w:t>ми инженерными сооружениями необходимо выполнять противоэрозионные мероприятия согласно части 3 статьи 10 настоящих Правил.</w:t>
      </w:r>
    </w:p>
    <w:p w14:paraId="0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0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</w:t>
      </w:r>
      <w:r>
        <w:rPr>
          <w:rFonts w:ascii="Times New Roman" w:hAnsi="Times New Roman"/>
          <w:color w:val="000000"/>
          <w:sz w:val="24"/>
        </w:rPr>
        <w:t xml:space="preserve"> 14.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Ограждения</w:t>
      </w:r>
    </w:p>
    <w:p w14:paraId="11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1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При создании и благоустройстве ограждений необходимо учитывать принципы функционального разнообразия,</w:t>
      </w:r>
      <w:r>
        <w:rPr>
          <w:rFonts w:ascii="Times New Roman" w:hAnsi="Times New Roman"/>
          <w:color w:val="000000"/>
          <w:sz w:val="24"/>
        </w:rPr>
        <w:t xml:space="preserve"> орг</w:t>
      </w:r>
      <w:r>
        <w:rPr>
          <w:rFonts w:ascii="Times New Roman" w:hAnsi="Times New Roman"/>
          <w:color w:val="000000"/>
          <w:sz w:val="24"/>
        </w:rPr>
        <w:t xml:space="preserve">анизации комфортной пешеходной среды, гармонии с природой в части удовлетворения потребности жителей в полуприватных пространствах </w:t>
      </w:r>
      <w:r>
        <w:rPr>
          <w:rFonts w:ascii="Times New Roman" w:hAnsi="Times New Roman"/>
          <w:color w:val="000000"/>
          <w:sz w:val="24"/>
        </w:rPr>
        <w:t>(простра</w:t>
      </w:r>
      <w:r>
        <w:rPr>
          <w:rFonts w:ascii="Times New Roman" w:hAnsi="Times New Roman"/>
          <w:color w:val="000000"/>
          <w:sz w:val="24"/>
        </w:rPr>
        <w:t xml:space="preserve">нство, </w:t>
      </w:r>
      <w:r>
        <w:rPr>
          <w:rFonts w:ascii="Times New Roman" w:hAnsi="Times New Roman"/>
          <w:color w:val="000000"/>
          <w:sz w:val="24"/>
        </w:rPr>
        <w:t>открытое для по</w:t>
      </w:r>
      <w:r>
        <w:rPr>
          <w:rFonts w:ascii="Times New Roman" w:hAnsi="Times New Roman"/>
          <w:color w:val="000000"/>
          <w:sz w:val="24"/>
        </w:rPr>
        <w:t>сещения, но преимущественно используемое определенной группой лиц, связанных социальными от</w:t>
      </w:r>
      <w:r>
        <w:rPr>
          <w:rFonts w:ascii="Times New Roman" w:hAnsi="Times New Roman"/>
          <w:color w:val="000000"/>
          <w:sz w:val="24"/>
        </w:rPr>
        <w:t>ноше</w:t>
      </w:r>
      <w:r>
        <w:rPr>
          <w:rFonts w:ascii="Times New Roman" w:hAnsi="Times New Roman"/>
          <w:color w:val="000000"/>
          <w:sz w:val="24"/>
        </w:rPr>
        <w:t>ниями или совместным владением недвижимым имуществом), сохранения востребованной жителями сети пешеходных маршрутов, защиты от нега</w:t>
      </w:r>
      <w:r>
        <w:rPr>
          <w:rFonts w:ascii="Times New Roman" w:hAnsi="Times New Roman"/>
          <w:color w:val="000000"/>
          <w:sz w:val="24"/>
        </w:rPr>
        <w:t xml:space="preserve">тивного </w:t>
      </w:r>
      <w:r>
        <w:rPr>
          <w:rFonts w:ascii="Times New Roman" w:hAnsi="Times New Roman"/>
          <w:color w:val="000000"/>
          <w:sz w:val="24"/>
        </w:rPr>
        <w:t>воздейс</w:t>
      </w:r>
      <w:r>
        <w:rPr>
          <w:rFonts w:ascii="Times New Roman" w:hAnsi="Times New Roman"/>
          <w:color w:val="000000"/>
          <w:sz w:val="24"/>
        </w:rPr>
        <w:t xml:space="preserve">твия газонов и </w:t>
      </w:r>
      <w:r>
        <w:rPr>
          <w:rFonts w:ascii="Times New Roman" w:hAnsi="Times New Roman"/>
          <w:color w:val="000000"/>
          <w:sz w:val="24"/>
        </w:rPr>
        <w:t>зеленых насаждений общего пользования с учетом требований безопасности.</w:t>
      </w:r>
    </w:p>
    <w:p w14:paraId="1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На территориях о</w:t>
      </w:r>
      <w:r>
        <w:rPr>
          <w:rFonts w:ascii="Times New Roman" w:hAnsi="Times New Roman"/>
          <w:color w:val="000000"/>
          <w:sz w:val="24"/>
        </w:rPr>
        <w:t>бщес</w:t>
      </w:r>
      <w:r>
        <w:rPr>
          <w:rFonts w:ascii="Times New Roman" w:hAnsi="Times New Roman"/>
          <w:color w:val="000000"/>
          <w:sz w:val="24"/>
        </w:rPr>
        <w:t>твенного, жилого, рекреационного назначения предпочтительно применяются декоративные просматриваемые ограждения, преимущественно аж</w:t>
      </w:r>
      <w:r>
        <w:rPr>
          <w:rFonts w:ascii="Times New Roman" w:hAnsi="Times New Roman"/>
          <w:color w:val="000000"/>
          <w:sz w:val="24"/>
        </w:rPr>
        <w:t>урные ме</w:t>
      </w:r>
      <w:r>
        <w:rPr>
          <w:rFonts w:ascii="Times New Roman" w:hAnsi="Times New Roman"/>
          <w:color w:val="000000"/>
          <w:sz w:val="24"/>
        </w:rPr>
        <w:t>талличе</w:t>
      </w:r>
      <w:r>
        <w:rPr>
          <w:rFonts w:ascii="Times New Roman" w:hAnsi="Times New Roman"/>
          <w:color w:val="000000"/>
          <w:sz w:val="24"/>
        </w:rPr>
        <w:t>ские ограждения</w:t>
      </w:r>
      <w:r>
        <w:rPr>
          <w:rFonts w:ascii="Times New Roman" w:hAnsi="Times New Roman"/>
          <w:color w:val="000000"/>
          <w:sz w:val="24"/>
        </w:rPr>
        <w:t>. Не рекомендуется применение сплошных, глухих и железобетонных ограждений, в том числе при</w:t>
      </w:r>
      <w:r>
        <w:rPr>
          <w:rFonts w:ascii="Times New Roman" w:hAnsi="Times New Roman"/>
          <w:color w:val="000000"/>
          <w:sz w:val="24"/>
        </w:rPr>
        <w:t xml:space="preserve"> про</w:t>
      </w:r>
      <w:r>
        <w:rPr>
          <w:rFonts w:ascii="Times New Roman" w:hAnsi="Times New Roman"/>
          <w:color w:val="000000"/>
          <w:sz w:val="24"/>
        </w:rPr>
        <w:t>ектировании ограждений многоквартирных домов</w:t>
      </w:r>
    </w:p>
    <w:p w14:paraId="1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На территории общественных многофункциональных центров, примагистральных общественн</w:t>
      </w:r>
      <w:r>
        <w:rPr>
          <w:rFonts w:ascii="Times New Roman" w:hAnsi="Times New Roman"/>
          <w:color w:val="000000"/>
          <w:sz w:val="24"/>
        </w:rPr>
        <w:t>ых зон с</w:t>
      </w:r>
      <w:r>
        <w:rPr>
          <w:rFonts w:ascii="Times New Roman" w:hAnsi="Times New Roman"/>
          <w:color w:val="000000"/>
          <w:sz w:val="24"/>
        </w:rPr>
        <w:t xml:space="preserve">ледует </w:t>
      </w:r>
      <w:r>
        <w:rPr>
          <w:rFonts w:ascii="Times New Roman" w:hAnsi="Times New Roman"/>
          <w:color w:val="000000"/>
          <w:sz w:val="24"/>
        </w:rPr>
        <w:t>проектировать п</w:t>
      </w:r>
      <w:r>
        <w:rPr>
          <w:rFonts w:ascii="Times New Roman" w:hAnsi="Times New Roman"/>
          <w:color w:val="000000"/>
          <w:sz w:val="24"/>
        </w:rPr>
        <w:t>росматриваемые ограждения (предпочтительно из кованого м</w:t>
      </w:r>
      <w:r>
        <w:rPr>
          <w:rFonts w:ascii="Times New Roman" w:hAnsi="Times New Roman"/>
          <w:color w:val="000000"/>
          <w:sz w:val="24"/>
        </w:rPr>
        <w:t>еталла, чугунного литья, сварной ст</w:t>
      </w:r>
      <w:r>
        <w:rPr>
          <w:rFonts w:ascii="Times New Roman" w:hAnsi="Times New Roman"/>
          <w:color w:val="000000"/>
          <w:sz w:val="24"/>
        </w:rPr>
        <w:t>али,</w:t>
      </w:r>
      <w:r>
        <w:rPr>
          <w:rFonts w:ascii="Times New Roman" w:hAnsi="Times New Roman"/>
          <w:color w:val="000000"/>
          <w:sz w:val="24"/>
        </w:rPr>
        <w:t xml:space="preserve"> цокольные части оград - из естественного камня или бетона с облицовочными материалами) по индивидуальным проектным разработкам.</w:t>
      </w:r>
    </w:p>
    <w:p w14:paraId="1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В случае</w:t>
      </w:r>
      <w:r>
        <w:rPr>
          <w:rFonts w:ascii="Times New Roman" w:hAnsi="Times New Roman"/>
          <w:color w:val="000000"/>
          <w:sz w:val="24"/>
        </w:rPr>
        <w:t xml:space="preserve"> произр</w:t>
      </w:r>
      <w:r>
        <w:rPr>
          <w:rFonts w:ascii="Times New Roman" w:hAnsi="Times New Roman"/>
          <w:color w:val="000000"/>
          <w:sz w:val="24"/>
        </w:rPr>
        <w:t>астания деревье</w:t>
      </w:r>
      <w:r>
        <w:rPr>
          <w:rFonts w:ascii="Times New Roman" w:hAnsi="Times New Roman"/>
          <w:color w:val="000000"/>
          <w:sz w:val="24"/>
        </w:rPr>
        <w:t>в в зонах интенсивного пешеходного движения или в зонах производства строительных и реконст</w:t>
      </w:r>
      <w:r>
        <w:rPr>
          <w:rFonts w:ascii="Times New Roman" w:hAnsi="Times New Roman"/>
          <w:color w:val="000000"/>
          <w:sz w:val="24"/>
        </w:rPr>
        <w:t>рукт</w:t>
      </w:r>
      <w:r>
        <w:rPr>
          <w:rFonts w:ascii="Times New Roman" w:hAnsi="Times New Roman"/>
          <w:color w:val="000000"/>
          <w:sz w:val="24"/>
        </w:rPr>
        <w:t>ивных работ при отсутствии иных видов защиты следует предусматривать защитные приствольные ограждения высотой 0,9 м и более, диамет</w:t>
      </w:r>
      <w:r>
        <w:rPr>
          <w:rFonts w:ascii="Times New Roman" w:hAnsi="Times New Roman"/>
          <w:color w:val="000000"/>
          <w:sz w:val="24"/>
        </w:rPr>
        <w:t xml:space="preserve">ром 0,8 </w:t>
      </w:r>
      <w:r>
        <w:rPr>
          <w:rFonts w:ascii="Times New Roman" w:hAnsi="Times New Roman"/>
          <w:color w:val="000000"/>
          <w:sz w:val="24"/>
        </w:rPr>
        <w:t>м и бол</w:t>
      </w:r>
      <w:r>
        <w:rPr>
          <w:rFonts w:ascii="Times New Roman" w:hAnsi="Times New Roman"/>
          <w:color w:val="000000"/>
          <w:sz w:val="24"/>
        </w:rPr>
        <w:t>ее в зависимост</w:t>
      </w:r>
      <w:r>
        <w:rPr>
          <w:rFonts w:ascii="Times New Roman" w:hAnsi="Times New Roman"/>
          <w:color w:val="000000"/>
          <w:sz w:val="24"/>
        </w:rPr>
        <w:t>и от возраста, породы дерева и прочих характеристик.</w:t>
      </w:r>
    </w:p>
    <w:p w14:paraId="1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Ограждение территорий памятников ис</w:t>
      </w:r>
      <w:r>
        <w:rPr>
          <w:rFonts w:ascii="Times New Roman" w:hAnsi="Times New Roman"/>
          <w:color w:val="000000"/>
          <w:sz w:val="24"/>
        </w:rPr>
        <w:t>тори</w:t>
      </w:r>
      <w:r>
        <w:rPr>
          <w:rFonts w:ascii="Times New Roman" w:hAnsi="Times New Roman"/>
          <w:color w:val="000000"/>
          <w:sz w:val="24"/>
        </w:rPr>
        <w:t>ко-культурного наследия следует выполнять в соответствии с регламентами, установленными для данных территорий.</w:t>
      </w:r>
    </w:p>
    <w:p w14:paraId="1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В местах примыкан</w:t>
      </w:r>
      <w:r>
        <w:rPr>
          <w:rFonts w:ascii="Times New Roman" w:hAnsi="Times New Roman"/>
          <w:color w:val="000000"/>
          <w:sz w:val="24"/>
        </w:rPr>
        <w:t>ия газон</w:t>
      </w:r>
      <w:r>
        <w:rPr>
          <w:rFonts w:ascii="Times New Roman" w:hAnsi="Times New Roman"/>
          <w:color w:val="000000"/>
          <w:sz w:val="24"/>
        </w:rPr>
        <w:t>ов к пр</w:t>
      </w:r>
      <w:r>
        <w:rPr>
          <w:rFonts w:ascii="Times New Roman" w:hAnsi="Times New Roman"/>
          <w:color w:val="000000"/>
          <w:sz w:val="24"/>
        </w:rPr>
        <w:t>оезда</w:t>
      </w:r>
      <w:r>
        <w:rPr>
          <w:rFonts w:ascii="Times New Roman" w:hAnsi="Times New Roman"/>
          <w:color w:val="000000"/>
          <w:sz w:val="24"/>
        </w:rPr>
        <w:t>м, стоянкам автотранспорта, в местах возможного наезда автомобилей на газон и интенсивного движения п</w:t>
      </w:r>
      <w:r>
        <w:rPr>
          <w:rFonts w:ascii="Times New Roman" w:hAnsi="Times New Roman"/>
          <w:color w:val="000000"/>
          <w:sz w:val="24"/>
        </w:rPr>
        <w:t>ешех</w:t>
      </w:r>
      <w:r>
        <w:rPr>
          <w:rFonts w:ascii="Times New Roman" w:hAnsi="Times New Roman"/>
          <w:color w:val="000000"/>
          <w:sz w:val="24"/>
        </w:rPr>
        <w:t xml:space="preserve">одов с вытаптыванием троп через газон следует предусматривать размещение защитных металлических ограждений высотой не менее 0,5 м. </w:t>
      </w:r>
      <w:r>
        <w:rPr>
          <w:rFonts w:ascii="Times New Roman" w:hAnsi="Times New Roman"/>
          <w:color w:val="000000"/>
          <w:sz w:val="24"/>
        </w:rPr>
        <w:t>Огражден</w:t>
      </w:r>
      <w:r>
        <w:rPr>
          <w:rFonts w:ascii="Times New Roman" w:hAnsi="Times New Roman"/>
          <w:color w:val="000000"/>
          <w:sz w:val="24"/>
        </w:rPr>
        <w:t>ия разм</w:t>
      </w:r>
      <w:r>
        <w:rPr>
          <w:rFonts w:ascii="Times New Roman" w:hAnsi="Times New Roman"/>
          <w:color w:val="000000"/>
          <w:sz w:val="24"/>
        </w:rPr>
        <w:t>ещать на террит</w:t>
      </w:r>
      <w:r>
        <w:rPr>
          <w:rFonts w:ascii="Times New Roman" w:hAnsi="Times New Roman"/>
          <w:color w:val="000000"/>
          <w:sz w:val="24"/>
        </w:rPr>
        <w:t>ории газона с отступом от границы примыкания 0,2-0,3 м.</w:t>
      </w:r>
    </w:p>
    <w:p w14:paraId="1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Проектирование ограждений следуе</w:t>
      </w:r>
      <w:r>
        <w:rPr>
          <w:rFonts w:ascii="Times New Roman" w:hAnsi="Times New Roman"/>
          <w:color w:val="000000"/>
          <w:sz w:val="24"/>
        </w:rPr>
        <w:t>т пр</w:t>
      </w:r>
      <w:r>
        <w:rPr>
          <w:rFonts w:ascii="Times New Roman" w:hAnsi="Times New Roman"/>
          <w:color w:val="000000"/>
          <w:sz w:val="24"/>
        </w:rPr>
        <w:t>оизводить в зависимости от их местоположения и назначения согласно ГОСТам, каталогам сертифицированных изделий, проектам индивидуал</w:t>
      </w:r>
      <w:r>
        <w:rPr>
          <w:rFonts w:ascii="Times New Roman" w:hAnsi="Times New Roman"/>
          <w:color w:val="000000"/>
          <w:sz w:val="24"/>
        </w:rPr>
        <w:t>ьного пр</w:t>
      </w:r>
      <w:r>
        <w:rPr>
          <w:rFonts w:ascii="Times New Roman" w:hAnsi="Times New Roman"/>
          <w:color w:val="000000"/>
          <w:sz w:val="24"/>
        </w:rPr>
        <w:t>оектиро</w:t>
      </w:r>
      <w:r>
        <w:rPr>
          <w:rFonts w:ascii="Times New Roman" w:hAnsi="Times New Roman"/>
          <w:color w:val="000000"/>
          <w:sz w:val="24"/>
        </w:rPr>
        <w:t>вания. Строител</w:t>
      </w:r>
      <w:r>
        <w:rPr>
          <w:rFonts w:ascii="Times New Roman" w:hAnsi="Times New Roman"/>
          <w:color w:val="000000"/>
          <w:sz w:val="24"/>
        </w:rPr>
        <w:t>ьство или установка ограждений, в том числе газонных и тротуарных, осуществляется по соглас</w:t>
      </w:r>
      <w:r>
        <w:rPr>
          <w:rFonts w:ascii="Times New Roman" w:hAnsi="Times New Roman"/>
          <w:color w:val="000000"/>
          <w:sz w:val="24"/>
        </w:rPr>
        <w:t>ован</w:t>
      </w:r>
      <w:r>
        <w:rPr>
          <w:rFonts w:ascii="Times New Roman" w:hAnsi="Times New Roman"/>
          <w:color w:val="000000"/>
          <w:sz w:val="24"/>
        </w:rPr>
        <w:t xml:space="preserve">ию с Администрацией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 Самовольная установка ограждений не допускается.</w:t>
      </w:r>
    </w:p>
    <w:p w14:paraId="1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Установка ограждений не д</w:t>
      </w:r>
      <w:r>
        <w:rPr>
          <w:rFonts w:ascii="Times New Roman" w:hAnsi="Times New Roman"/>
          <w:color w:val="000000"/>
          <w:sz w:val="24"/>
        </w:rPr>
        <w:t>олжна пр</w:t>
      </w:r>
      <w:r>
        <w:rPr>
          <w:rFonts w:ascii="Times New Roman" w:hAnsi="Times New Roman"/>
          <w:color w:val="000000"/>
          <w:sz w:val="24"/>
        </w:rPr>
        <w:t>епятств</w:t>
      </w:r>
      <w:r>
        <w:rPr>
          <w:rFonts w:ascii="Times New Roman" w:hAnsi="Times New Roman"/>
          <w:color w:val="000000"/>
          <w:sz w:val="24"/>
        </w:rPr>
        <w:t>овать свободн</w:t>
      </w:r>
      <w:r>
        <w:rPr>
          <w:rFonts w:ascii="Times New Roman" w:hAnsi="Times New Roman"/>
          <w:color w:val="000000"/>
          <w:sz w:val="24"/>
        </w:rPr>
        <w:t>ому доступу пешеходов и маломобильных групп населения к социально-значимым объектам, в том чи</w:t>
      </w:r>
      <w:r>
        <w:rPr>
          <w:rFonts w:ascii="Times New Roman" w:hAnsi="Times New Roman"/>
          <w:color w:val="000000"/>
          <w:sz w:val="24"/>
        </w:rPr>
        <w:t xml:space="preserve">сле </w:t>
      </w:r>
      <w:r>
        <w:rPr>
          <w:rFonts w:ascii="Times New Roman" w:hAnsi="Times New Roman"/>
          <w:color w:val="000000"/>
          <w:sz w:val="24"/>
        </w:rPr>
        <w:t>расположенным внутри жилых кварталов. Установка ограждений не должна препятствовать проходу посетителей к организациям, оказывающим</w:t>
      </w:r>
      <w:r>
        <w:rPr>
          <w:rFonts w:ascii="Times New Roman" w:hAnsi="Times New Roman"/>
          <w:color w:val="000000"/>
          <w:sz w:val="24"/>
        </w:rPr>
        <w:t xml:space="preserve"> услуги </w:t>
      </w:r>
      <w:r>
        <w:rPr>
          <w:rFonts w:ascii="Times New Roman" w:hAnsi="Times New Roman"/>
          <w:color w:val="000000"/>
          <w:sz w:val="24"/>
        </w:rPr>
        <w:t>населен</w:t>
      </w:r>
      <w:r>
        <w:rPr>
          <w:rFonts w:ascii="Times New Roman" w:hAnsi="Times New Roman"/>
          <w:color w:val="000000"/>
          <w:sz w:val="24"/>
        </w:rPr>
        <w:t>ию, расположенн</w:t>
      </w:r>
      <w:r>
        <w:rPr>
          <w:rFonts w:ascii="Times New Roman" w:hAnsi="Times New Roman"/>
          <w:color w:val="000000"/>
          <w:sz w:val="24"/>
        </w:rPr>
        <w:t>ым в многоквартирных домах. В местах прохождения транзитных путей движения пешеходов по огр</w:t>
      </w:r>
      <w:r>
        <w:rPr>
          <w:rFonts w:ascii="Times New Roman" w:hAnsi="Times New Roman"/>
          <w:color w:val="000000"/>
          <w:sz w:val="24"/>
        </w:rPr>
        <w:t>ажде</w:t>
      </w:r>
      <w:r>
        <w:rPr>
          <w:rFonts w:ascii="Times New Roman" w:hAnsi="Times New Roman"/>
          <w:color w:val="000000"/>
          <w:sz w:val="24"/>
        </w:rPr>
        <w:t>нным территориям конструкция ограждений должна обеспечивать свободный проход пешеходов и передвижение маломобильных групп населения</w:t>
      </w:r>
      <w:r>
        <w:rPr>
          <w:rFonts w:ascii="Times New Roman" w:hAnsi="Times New Roman"/>
          <w:color w:val="000000"/>
          <w:sz w:val="24"/>
        </w:rPr>
        <w:t>.</w:t>
      </w:r>
    </w:p>
    <w:p w14:paraId="1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B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z w:val="24"/>
        </w:rPr>
        <w:t xml:space="preserve">атья 15. </w:t>
      </w:r>
      <w:r>
        <w:rPr>
          <w:rFonts w:ascii="Times New Roman" w:hAnsi="Times New Roman"/>
          <w:b w:val="1"/>
          <w:color w:val="000000"/>
          <w:sz w:val="24"/>
        </w:rPr>
        <w:t>М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b w:val="1"/>
          <w:color w:val="000000"/>
          <w:sz w:val="24"/>
        </w:rPr>
        <w:t>лые архитектурные формы</w:t>
      </w:r>
    </w:p>
    <w:p w14:paraId="1C010000">
      <w:pPr>
        <w:keepLines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1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К малым архитектурным формам (далее - МАФ) относятся: элементы монументально-</w:t>
      </w:r>
      <w:r>
        <w:rPr>
          <w:rFonts w:ascii="Times New Roman" w:hAnsi="Times New Roman"/>
          <w:color w:val="000000"/>
          <w:sz w:val="24"/>
        </w:rPr>
        <w:t>деко</w:t>
      </w:r>
      <w:r>
        <w:rPr>
          <w:rFonts w:ascii="Times New Roman" w:hAnsi="Times New Roman"/>
          <w:color w:val="000000"/>
          <w:sz w:val="24"/>
        </w:rPr>
        <w:t>ративного оформления, устройства для оформления озеленения, водные устройства, уличная мебель, коммунально-бытовое и техническое об</w:t>
      </w:r>
      <w:r>
        <w:rPr>
          <w:rFonts w:ascii="Times New Roman" w:hAnsi="Times New Roman"/>
          <w:color w:val="000000"/>
          <w:sz w:val="24"/>
        </w:rPr>
        <w:t>орудован</w:t>
      </w:r>
      <w:r>
        <w:rPr>
          <w:rFonts w:ascii="Times New Roman" w:hAnsi="Times New Roman"/>
          <w:color w:val="000000"/>
          <w:sz w:val="24"/>
        </w:rPr>
        <w:t>ие, а т</w:t>
      </w:r>
      <w:r>
        <w:rPr>
          <w:rFonts w:ascii="Times New Roman" w:hAnsi="Times New Roman"/>
          <w:color w:val="000000"/>
          <w:sz w:val="24"/>
        </w:rPr>
        <w:t>акже - игровое,</w:t>
      </w:r>
      <w:r>
        <w:rPr>
          <w:rFonts w:ascii="Times New Roman" w:hAnsi="Times New Roman"/>
          <w:color w:val="000000"/>
          <w:sz w:val="24"/>
        </w:rPr>
        <w:t xml:space="preserve"> спортивное, осветительное оборудование, средства наружной рекламы и информации. При проект</w:t>
      </w:r>
      <w:r>
        <w:rPr>
          <w:rFonts w:ascii="Times New Roman" w:hAnsi="Times New Roman"/>
          <w:color w:val="000000"/>
          <w:sz w:val="24"/>
        </w:rPr>
        <w:t>иров</w:t>
      </w:r>
      <w:r>
        <w:rPr>
          <w:rFonts w:ascii="Times New Roman" w:hAnsi="Times New Roman"/>
          <w:color w:val="000000"/>
          <w:sz w:val="24"/>
        </w:rPr>
        <w:t>ании и выборе МАФ следует пользоваться каталогами сертифицированных изделий. Для зон исторической застройки, общественных многофунк</w:t>
      </w:r>
      <w:r>
        <w:rPr>
          <w:rFonts w:ascii="Times New Roman" w:hAnsi="Times New Roman"/>
          <w:color w:val="000000"/>
          <w:sz w:val="24"/>
        </w:rPr>
        <w:t>циональн</w:t>
      </w:r>
      <w:r>
        <w:rPr>
          <w:rFonts w:ascii="Times New Roman" w:hAnsi="Times New Roman"/>
          <w:color w:val="000000"/>
          <w:sz w:val="24"/>
        </w:rPr>
        <w:t>ых цент</w:t>
      </w:r>
      <w:r>
        <w:rPr>
          <w:rFonts w:ascii="Times New Roman" w:hAnsi="Times New Roman"/>
          <w:color w:val="000000"/>
          <w:sz w:val="24"/>
        </w:rPr>
        <w:t>ров малые архит</w:t>
      </w:r>
      <w:r>
        <w:rPr>
          <w:rFonts w:ascii="Times New Roman" w:hAnsi="Times New Roman"/>
          <w:color w:val="000000"/>
          <w:sz w:val="24"/>
        </w:rPr>
        <w:t>ектурные формы проектируются на основании индивидуальных проектных разработок.</w:t>
      </w:r>
    </w:p>
    <w:p w14:paraId="1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К элемент</w:t>
      </w:r>
      <w:r>
        <w:rPr>
          <w:rFonts w:ascii="Times New Roman" w:hAnsi="Times New Roman"/>
          <w:color w:val="000000"/>
          <w:sz w:val="24"/>
        </w:rPr>
        <w:t>ам м</w:t>
      </w:r>
      <w:r>
        <w:rPr>
          <w:rFonts w:ascii="Times New Roman" w:hAnsi="Times New Roman"/>
          <w:color w:val="000000"/>
          <w:sz w:val="24"/>
        </w:rPr>
        <w:t xml:space="preserve">онументально - декоративного оформления населенных пунктов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относятся: скульптурно-архитектурные ко</w:t>
      </w:r>
      <w:r>
        <w:rPr>
          <w:rFonts w:ascii="Times New Roman" w:hAnsi="Times New Roman"/>
          <w:color w:val="000000"/>
          <w:sz w:val="24"/>
        </w:rPr>
        <w:t>мпозиции</w:t>
      </w:r>
      <w:r>
        <w:rPr>
          <w:rFonts w:ascii="Times New Roman" w:hAnsi="Times New Roman"/>
          <w:color w:val="000000"/>
          <w:sz w:val="24"/>
        </w:rPr>
        <w:t>, монум</w:t>
      </w:r>
      <w:r>
        <w:rPr>
          <w:rFonts w:ascii="Times New Roman" w:hAnsi="Times New Roman"/>
          <w:color w:val="000000"/>
          <w:sz w:val="24"/>
        </w:rPr>
        <w:t>ентально-декора</w:t>
      </w:r>
      <w:r>
        <w:rPr>
          <w:rFonts w:ascii="Times New Roman" w:hAnsi="Times New Roman"/>
          <w:color w:val="000000"/>
          <w:sz w:val="24"/>
        </w:rPr>
        <w:t>тивные композиции, монументы, памят</w:t>
      </w:r>
      <w:r>
        <w:rPr>
          <w:rFonts w:ascii="Times New Roman" w:hAnsi="Times New Roman"/>
          <w:color w:val="000000"/>
          <w:sz w:val="24"/>
        </w:rPr>
        <w:t>ные знаки и др. Элементы монументально – декоративного о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>ления проектируются на основе творческих конкурсов с последующими индивидуальными проектными разработками авторов, победивших в так</w:t>
      </w:r>
      <w:r>
        <w:rPr>
          <w:rFonts w:ascii="Times New Roman" w:hAnsi="Times New Roman"/>
          <w:color w:val="000000"/>
          <w:sz w:val="24"/>
        </w:rPr>
        <w:t>ом конку</w:t>
      </w:r>
      <w:r>
        <w:rPr>
          <w:rFonts w:ascii="Times New Roman" w:hAnsi="Times New Roman"/>
          <w:color w:val="000000"/>
          <w:sz w:val="24"/>
        </w:rPr>
        <w:t>рсе.</w:t>
      </w:r>
    </w:p>
    <w:p w14:paraId="1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 xml:space="preserve"> Для оформления озеленения применяются следующие виды устройств: трельяжи, шпалеры, перголы, цветочницы, в</w:t>
      </w:r>
      <w:r>
        <w:rPr>
          <w:rFonts w:ascii="Times New Roman" w:hAnsi="Times New Roman"/>
          <w:color w:val="000000"/>
          <w:sz w:val="24"/>
        </w:rPr>
        <w:t>азон</w:t>
      </w:r>
      <w:r>
        <w:rPr>
          <w:rFonts w:ascii="Times New Roman" w:hAnsi="Times New Roman"/>
          <w:color w:val="000000"/>
          <w:sz w:val="24"/>
        </w:rPr>
        <w:t>ы. Трельяж и шпалера могут использоваться для организации уголков тихого отдыха, укрытия от солнца, ограждения площадок, технически</w:t>
      </w:r>
      <w:r>
        <w:rPr>
          <w:rFonts w:ascii="Times New Roman" w:hAnsi="Times New Roman"/>
          <w:color w:val="000000"/>
          <w:sz w:val="24"/>
        </w:rPr>
        <w:t>х устрой</w:t>
      </w:r>
      <w:r>
        <w:rPr>
          <w:rFonts w:ascii="Times New Roman" w:hAnsi="Times New Roman"/>
          <w:color w:val="000000"/>
          <w:sz w:val="24"/>
        </w:rPr>
        <w:t>ств и с</w:t>
      </w:r>
      <w:r>
        <w:rPr>
          <w:rFonts w:ascii="Times New Roman" w:hAnsi="Times New Roman"/>
          <w:color w:val="000000"/>
          <w:sz w:val="24"/>
        </w:rPr>
        <w:t>ооружений. Перг</w:t>
      </w:r>
      <w:r>
        <w:rPr>
          <w:rFonts w:ascii="Times New Roman" w:hAnsi="Times New Roman"/>
          <w:color w:val="000000"/>
          <w:sz w:val="24"/>
        </w:rPr>
        <w:t>ола может использоваться как «зеленый тоннель», переход между площадками или архитектурными</w:t>
      </w:r>
      <w:r>
        <w:rPr>
          <w:rFonts w:ascii="Times New Roman" w:hAnsi="Times New Roman"/>
          <w:color w:val="000000"/>
          <w:sz w:val="24"/>
        </w:rPr>
        <w:t xml:space="preserve"> объ</w:t>
      </w:r>
      <w:r>
        <w:rPr>
          <w:rFonts w:ascii="Times New Roman" w:hAnsi="Times New Roman"/>
          <w:color w:val="000000"/>
          <w:sz w:val="24"/>
        </w:rPr>
        <w:t xml:space="preserve">ектами. </w:t>
      </w:r>
    </w:p>
    <w:p w14:paraId="2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К водным устройствам относятся фонтаны, питьевые фонтанчики, декоративные водоемы. Водные устройства выполняют декорати</w:t>
      </w:r>
      <w:r>
        <w:rPr>
          <w:rFonts w:ascii="Times New Roman" w:hAnsi="Times New Roman"/>
          <w:color w:val="000000"/>
          <w:sz w:val="24"/>
        </w:rPr>
        <w:t>вно-эсте</w:t>
      </w:r>
      <w:r>
        <w:rPr>
          <w:rFonts w:ascii="Times New Roman" w:hAnsi="Times New Roman"/>
          <w:color w:val="000000"/>
          <w:sz w:val="24"/>
        </w:rPr>
        <w:t>тическу</w:t>
      </w:r>
      <w:r>
        <w:rPr>
          <w:rFonts w:ascii="Times New Roman" w:hAnsi="Times New Roman"/>
          <w:color w:val="000000"/>
          <w:sz w:val="24"/>
        </w:rPr>
        <w:t>ю функцию, улуч</w:t>
      </w:r>
      <w:r>
        <w:rPr>
          <w:rFonts w:ascii="Times New Roman" w:hAnsi="Times New Roman"/>
          <w:color w:val="000000"/>
          <w:sz w:val="24"/>
        </w:rPr>
        <w:t xml:space="preserve">шают микроклимат, воздушную и акустическую среду. Водные устройства всех видов должны быть </w:t>
      </w:r>
      <w:r>
        <w:rPr>
          <w:rFonts w:ascii="Times New Roman" w:hAnsi="Times New Roman"/>
          <w:color w:val="000000"/>
          <w:sz w:val="24"/>
        </w:rPr>
        <w:t>снаб</w:t>
      </w:r>
      <w:r>
        <w:rPr>
          <w:rFonts w:ascii="Times New Roman" w:hAnsi="Times New Roman"/>
          <w:color w:val="000000"/>
          <w:sz w:val="24"/>
        </w:rPr>
        <w:t>жены водосливными трубами, отводящими избыток воды в дренажную сеть и ливневую канализацию.</w:t>
      </w:r>
    </w:p>
    <w:p w14:paraId="2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Фонтаны, как правило, проектируются на </w:t>
      </w:r>
      <w:r>
        <w:rPr>
          <w:rFonts w:ascii="Times New Roman" w:hAnsi="Times New Roman"/>
          <w:color w:val="000000"/>
          <w:sz w:val="24"/>
        </w:rPr>
        <w:t>основани</w:t>
      </w:r>
      <w:r>
        <w:rPr>
          <w:rFonts w:ascii="Times New Roman" w:hAnsi="Times New Roman"/>
          <w:color w:val="000000"/>
          <w:sz w:val="24"/>
        </w:rPr>
        <w:t>и индив</w:t>
      </w:r>
      <w:r>
        <w:rPr>
          <w:rFonts w:ascii="Times New Roman" w:hAnsi="Times New Roman"/>
          <w:color w:val="000000"/>
          <w:sz w:val="24"/>
        </w:rPr>
        <w:t>идуальных проек</w:t>
      </w:r>
      <w:r>
        <w:rPr>
          <w:rFonts w:ascii="Times New Roman" w:hAnsi="Times New Roman"/>
          <w:color w:val="000000"/>
          <w:sz w:val="24"/>
        </w:rPr>
        <w:t>тных разр</w:t>
      </w:r>
      <w:r>
        <w:rPr>
          <w:rFonts w:ascii="Times New Roman" w:hAnsi="Times New Roman"/>
          <w:color w:val="000000"/>
          <w:sz w:val="24"/>
        </w:rPr>
        <w:t xml:space="preserve">аботок. </w:t>
      </w:r>
    </w:p>
    <w:p w14:paraId="2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Питьевые фонтанчики могут быть типовыми, либо выполненными по специально </w:t>
      </w:r>
      <w:r>
        <w:rPr>
          <w:rFonts w:ascii="Times New Roman" w:hAnsi="Times New Roman"/>
          <w:color w:val="000000"/>
          <w:sz w:val="24"/>
        </w:rPr>
        <w:t>разр</w:t>
      </w:r>
      <w:r>
        <w:rPr>
          <w:rFonts w:ascii="Times New Roman" w:hAnsi="Times New Roman"/>
          <w:color w:val="000000"/>
          <w:sz w:val="24"/>
        </w:rPr>
        <w:t>аботанному проекту. Их следует размещать в зонах отдыха и спортивных площадок. Место размещения питьевого фонтанчика и подход к нем</w:t>
      </w:r>
      <w:r>
        <w:rPr>
          <w:rFonts w:ascii="Times New Roman" w:hAnsi="Times New Roman"/>
          <w:color w:val="000000"/>
          <w:sz w:val="24"/>
        </w:rPr>
        <w:t>у оборуд</w:t>
      </w:r>
      <w:r>
        <w:rPr>
          <w:rFonts w:ascii="Times New Roman" w:hAnsi="Times New Roman"/>
          <w:color w:val="000000"/>
          <w:sz w:val="24"/>
        </w:rPr>
        <w:t>уются т</w:t>
      </w:r>
      <w:r>
        <w:rPr>
          <w:rFonts w:ascii="Times New Roman" w:hAnsi="Times New Roman"/>
          <w:color w:val="000000"/>
          <w:sz w:val="24"/>
        </w:rPr>
        <w:t>вердым видом по</w:t>
      </w:r>
      <w:r>
        <w:rPr>
          <w:rFonts w:ascii="Times New Roman" w:hAnsi="Times New Roman"/>
          <w:color w:val="000000"/>
          <w:sz w:val="24"/>
        </w:rPr>
        <w:t>крытия. Высота питьевого фонтанчика должна составлять не более 90 см для взрослых и не боле</w:t>
      </w:r>
      <w:r>
        <w:rPr>
          <w:rFonts w:ascii="Times New Roman" w:hAnsi="Times New Roman"/>
          <w:color w:val="000000"/>
          <w:sz w:val="24"/>
        </w:rPr>
        <w:t>е 70</w:t>
      </w:r>
      <w:r>
        <w:rPr>
          <w:rFonts w:ascii="Times New Roman" w:hAnsi="Times New Roman"/>
          <w:color w:val="000000"/>
          <w:sz w:val="24"/>
        </w:rPr>
        <w:t xml:space="preserve"> см для детей. Не менее одной чаши питьевых фонтанчиков в зонах отдыха должно быть доступно для инвалидов.</w:t>
      </w:r>
    </w:p>
    <w:p w14:paraId="2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Декоративные водоемы соо</w:t>
      </w:r>
      <w:r>
        <w:rPr>
          <w:rFonts w:ascii="Times New Roman" w:hAnsi="Times New Roman"/>
          <w:color w:val="000000"/>
          <w:sz w:val="24"/>
        </w:rPr>
        <w:t>ружаются</w:t>
      </w:r>
      <w:r>
        <w:rPr>
          <w:rFonts w:ascii="Times New Roman" w:hAnsi="Times New Roman"/>
          <w:color w:val="000000"/>
          <w:sz w:val="24"/>
        </w:rPr>
        <w:t xml:space="preserve"> с испо</w:t>
      </w:r>
      <w:r>
        <w:rPr>
          <w:rFonts w:ascii="Times New Roman" w:hAnsi="Times New Roman"/>
          <w:color w:val="000000"/>
          <w:sz w:val="24"/>
        </w:rPr>
        <w:t>льзование</w:t>
      </w:r>
      <w:r>
        <w:rPr>
          <w:rFonts w:ascii="Times New Roman" w:hAnsi="Times New Roman"/>
          <w:color w:val="000000"/>
          <w:sz w:val="24"/>
        </w:rPr>
        <w:t>м рельефа или на ровной поверхности в сочетании с газоном, плиточным покрытием, цветниками, древе</w:t>
      </w:r>
      <w:r>
        <w:rPr>
          <w:rFonts w:ascii="Times New Roman" w:hAnsi="Times New Roman"/>
          <w:color w:val="000000"/>
          <w:sz w:val="24"/>
        </w:rPr>
        <w:t>сно-</w:t>
      </w:r>
      <w:r>
        <w:rPr>
          <w:rFonts w:ascii="Times New Roman" w:hAnsi="Times New Roman"/>
          <w:color w:val="000000"/>
          <w:sz w:val="24"/>
        </w:rPr>
        <w:t>кустарниковыми посадками. Дно водоема необходимо делать гладким, удобным для очистки. При оформлении применяются приемы цветового и</w:t>
      </w:r>
      <w:r>
        <w:rPr>
          <w:rFonts w:ascii="Times New Roman" w:hAnsi="Times New Roman"/>
          <w:color w:val="000000"/>
          <w:sz w:val="24"/>
        </w:rPr>
        <w:t xml:space="preserve"> светово</w:t>
      </w:r>
      <w:r>
        <w:rPr>
          <w:rFonts w:ascii="Times New Roman" w:hAnsi="Times New Roman"/>
          <w:color w:val="000000"/>
          <w:sz w:val="24"/>
        </w:rPr>
        <w:t>го офор</w:t>
      </w:r>
      <w:r>
        <w:rPr>
          <w:rFonts w:ascii="Times New Roman" w:hAnsi="Times New Roman"/>
          <w:color w:val="000000"/>
          <w:sz w:val="24"/>
        </w:rPr>
        <w:t>мления.</w:t>
      </w:r>
    </w:p>
    <w:p w14:paraId="2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К уличной мебели относятся: различные виды скамей отдыха, размещаемые на территории общественны</w:t>
      </w:r>
      <w:r>
        <w:rPr>
          <w:rFonts w:ascii="Times New Roman" w:hAnsi="Times New Roman"/>
          <w:color w:val="000000"/>
          <w:sz w:val="24"/>
        </w:rPr>
        <w:t>х пр</w:t>
      </w:r>
      <w:r>
        <w:rPr>
          <w:rFonts w:ascii="Times New Roman" w:hAnsi="Times New Roman"/>
          <w:color w:val="000000"/>
          <w:sz w:val="24"/>
        </w:rPr>
        <w:t>остранств, рекреаций и дворов; скамей и столов - на площадках для настольных игр, летних кафе и др.</w:t>
      </w:r>
    </w:p>
    <w:p w14:paraId="2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Установка скамей предусматривае</w:t>
      </w:r>
      <w:r>
        <w:rPr>
          <w:rFonts w:ascii="Times New Roman" w:hAnsi="Times New Roman"/>
          <w:color w:val="000000"/>
          <w:sz w:val="24"/>
        </w:rPr>
        <w:t>тся, как</w:t>
      </w:r>
      <w:r>
        <w:rPr>
          <w:rFonts w:ascii="Times New Roman" w:hAnsi="Times New Roman"/>
          <w:color w:val="000000"/>
          <w:sz w:val="24"/>
        </w:rPr>
        <w:t xml:space="preserve"> правил</w:t>
      </w:r>
      <w:r>
        <w:rPr>
          <w:rFonts w:ascii="Times New Roman" w:hAnsi="Times New Roman"/>
          <w:color w:val="000000"/>
          <w:sz w:val="24"/>
        </w:rPr>
        <w:t>о, на твердые 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ды покрытия или фундамент. В зонах отдыха, лесопарках, детских площадках допускается устан</w:t>
      </w:r>
      <w:r>
        <w:rPr>
          <w:rFonts w:ascii="Times New Roman" w:hAnsi="Times New Roman"/>
          <w:color w:val="000000"/>
          <w:sz w:val="24"/>
        </w:rPr>
        <w:t>овка</w:t>
      </w:r>
      <w:r>
        <w:rPr>
          <w:rFonts w:ascii="Times New Roman" w:hAnsi="Times New Roman"/>
          <w:color w:val="000000"/>
          <w:sz w:val="24"/>
        </w:rPr>
        <w:t xml:space="preserve"> скамей на «мягкие» виды покрытия. При наличии фундамента его части не должны выступать над поверхностью земли. Высоту скамьи для о</w:t>
      </w:r>
      <w:r>
        <w:rPr>
          <w:rFonts w:ascii="Times New Roman" w:hAnsi="Times New Roman"/>
          <w:color w:val="000000"/>
          <w:sz w:val="24"/>
        </w:rPr>
        <w:t>тдыха вз</w:t>
      </w:r>
      <w:r>
        <w:rPr>
          <w:rFonts w:ascii="Times New Roman" w:hAnsi="Times New Roman"/>
          <w:color w:val="000000"/>
          <w:sz w:val="24"/>
        </w:rPr>
        <w:t>рослого</w:t>
      </w:r>
      <w:r>
        <w:rPr>
          <w:rFonts w:ascii="Times New Roman" w:hAnsi="Times New Roman"/>
          <w:color w:val="000000"/>
          <w:sz w:val="24"/>
        </w:rPr>
        <w:t xml:space="preserve"> человека от ур</w:t>
      </w:r>
      <w:r>
        <w:rPr>
          <w:rFonts w:ascii="Times New Roman" w:hAnsi="Times New Roman"/>
          <w:color w:val="000000"/>
          <w:sz w:val="24"/>
        </w:rPr>
        <w:t>овня покрытия до плоскости сидения следует принимать в пределах 420-480 мм. Поверхности ска</w:t>
      </w:r>
      <w:r>
        <w:rPr>
          <w:rFonts w:ascii="Times New Roman" w:hAnsi="Times New Roman"/>
          <w:color w:val="000000"/>
          <w:sz w:val="24"/>
        </w:rPr>
        <w:t xml:space="preserve">мьи </w:t>
      </w:r>
      <w:r>
        <w:rPr>
          <w:rFonts w:ascii="Times New Roman" w:hAnsi="Times New Roman"/>
          <w:color w:val="000000"/>
          <w:sz w:val="24"/>
        </w:rPr>
        <w:t>для отдыха следует выполнять из дерева, с различными видами водоустойчивой обработки (предпочтительно - пропиткой).</w:t>
      </w:r>
    </w:p>
    <w:p w14:paraId="2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территории о</w:t>
      </w:r>
      <w:r>
        <w:rPr>
          <w:rFonts w:ascii="Times New Roman" w:hAnsi="Times New Roman"/>
          <w:color w:val="000000"/>
          <w:sz w:val="24"/>
        </w:rPr>
        <w:t>собо охр</w:t>
      </w:r>
      <w:r>
        <w:rPr>
          <w:rFonts w:ascii="Times New Roman" w:hAnsi="Times New Roman"/>
          <w:color w:val="000000"/>
          <w:sz w:val="24"/>
        </w:rPr>
        <w:t>аняемых</w:t>
      </w:r>
      <w:r>
        <w:rPr>
          <w:rFonts w:ascii="Times New Roman" w:hAnsi="Times New Roman"/>
          <w:color w:val="000000"/>
          <w:sz w:val="24"/>
        </w:rPr>
        <w:t xml:space="preserve"> природных территорий допускается выполнять скамьи и столы из древесных пней-срубов, бревен и плах, не име</w:t>
      </w:r>
      <w:r>
        <w:rPr>
          <w:rFonts w:ascii="Times New Roman" w:hAnsi="Times New Roman"/>
          <w:color w:val="000000"/>
          <w:sz w:val="24"/>
        </w:rPr>
        <w:t>ющих</w:t>
      </w:r>
      <w:r>
        <w:rPr>
          <w:rFonts w:ascii="Times New Roman" w:hAnsi="Times New Roman"/>
          <w:color w:val="000000"/>
          <w:sz w:val="24"/>
        </w:rPr>
        <w:t xml:space="preserve"> сколов и острых углов.</w:t>
      </w:r>
    </w:p>
    <w:p w14:paraId="2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Количество размещаемой уличной мебели зависит от функционального назначения территории и количества посе</w:t>
      </w:r>
      <w:r>
        <w:rPr>
          <w:rFonts w:ascii="Times New Roman" w:hAnsi="Times New Roman"/>
          <w:color w:val="000000"/>
          <w:sz w:val="24"/>
        </w:rPr>
        <w:t xml:space="preserve">тителей </w:t>
      </w:r>
      <w:r>
        <w:rPr>
          <w:rFonts w:ascii="Times New Roman" w:hAnsi="Times New Roman"/>
          <w:color w:val="000000"/>
          <w:sz w:val="24"/>
        </w:rPr>
        <w:t>на этой</w:t>
      </w:r>
      <w:r>
        <w:rPr>
          <w:rFonts w:ascii="Times New Roman" w:hAnsi="Times New Roman"/>
          <w:color w:val="000000"/>
          <w:sz w:val="24"/>
        </w:rPr>
        <w:t xml:space="preserve"> территории.</w:t>
      </w:r>
    </w:p>
    <w:p w14:paraId="2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Уличное коммунально-бытовое оборудование представлено различными видами мусоросборников - </w:t>
      </w:r>
      <w:r>
        <w:rPr>
          <w:rFonts w:ascii="Times New Roman" w:hAnsi="Times New Roman"/>
          <w:color w:val="000000"/>
          <w:sz w:val="24"/>
        </w:rPr>
        <w:t>конт</w:t>
      </w:r>
      <w:r>
        <w:rPr>
          <w:rFonts w:ascii="Times New Roman" w:hAnsi="Times New Roman"/>
          <w:color w:val="000000"/>
          <w:sz w:val="24"/>
        </w:rPr>
        <w:t>ейнеров и урн. Основными требованиями при выборе того или иного вида коммунально-бытового оборудования являются: экологичность, без</w:t>
      </w:r>
      <w:r>
        <w:rPr>
          <w:rFonts w:ascii="Times New Roman" w:hAnsi="Times New Roman"/>
          <w:color w:val="000000"/>
          <w:sz w:val="24"/>
        </w:rPr>
        <w:t>опасност</w:t>
      </w:r>
      <w:r>
        <w:rPr>
          <w:rFonts w:ascii="Times New Roman" w:hAnsi="Times New Roman"/>
          <w:color w:val="000000"/>
          <w:sz w:val="24"/>
        </w:rPr>
        <w:t>ь (отсу</w:t>
      </w:r>
      <w:r>
        <w:rPr>
          <w:rFonts w:ascii="Times New Roman" w:hAnsi="Times New Roman"/>
          <w:color w:val="000000"/>
          <w:sz w:val="24"/>
        </w:rPr>
        <w:t>тствие острых у</w:t>
      </w:r>
      <w:r>
        <w:rPr>
          <w:rFonts w:ascii="Times New Roman" w:hAnsi="Times New Roman"/>
          <w:color w:val="000000"/>
          <w:sz w:val="24"/>
        </w:rPr>
        <w:t>глов), удобство в пользовании, легкость очистки, привлекательный внешний вид.</w:t>
      </w:r>
    </w:p>
    <w:p w14:paraId="2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сбора быт</w:t>
      </w:r>
      <w:r>
        <w:rPr>
          <w:rFonts w:ascii="Times New Roman" w:hAnsi="Times New Roman"/>
          <w:color w:val="000000"/>
          <w:sz w:val="24"/>
        </w:rPr>
        <w:t>овог</w:t>
      </w:r>
      <w:r>
        <w:rPr>
          <w:rFonts w:ascii="Times New Roman" w:hAnsi="Times New Roman"/>
          <w:color w:val="000000"/>
          <w:sz w:val="24"/>
        </w:rPr>
        <w:t>о мусора на улицах, площадях, объектах рекреации применяются малогабаритные (малые) контейнеры (менее 0,5 куб. м) и (или) урны, кот</w:t>
      </w:r>
      <w:r>
        <w:rPr>
          <w:rFonts w:ascii="Times New Roman" w:hAnsi="Times New Roman"/>
          <w:color w:val="000000"/>
          <w:sz w:val="24"/>
        </w:rPr>
        <w:t>орые уст</w:t>
      </w:r>
      <w:r>
        <w:rPr>
          <w:rFonts w:ascii="Times New Roman" w:hAnsi="Times New Roman"/>
          <w:color w:val="000000"/>
          <w:sz w:val="24"/>
        </w:rPr>
        <w:t>анавлив</w:t>
      </w:r>
      <w:r>
        <w:rPr>
          <w:rFonts w:ascii="Times New Roman" w:hAnsi="Times New Roman"/>
          <w:color w:val="000000"/>
          <w:sz w:val="24"/>
        </w:rPr>
        <w:t xml:space="preserve">аются у входов </w:t>
      </w:r>
      <w:r>
        <w:rPr>
          <w:rFonts w:ascii="Times New Roman" w:hAnsi="Times New Roman"/>
          <w:color w:val="000000"/>
          <w:sz w:val="24"/>
        </w:rPr>
        <w:t>в объекты торговли и общественного питания, другие учреждения общественного назначения, жил</w:t>
      </w:r>
      <w:r>
        <w:rPr>
          <w:rFonts w:ascii="Times New Roman" w:hAnsi="Times New Roman"/>
          <w:color w:val="000000"/>
          <w:sz w:val="24"/>
        </w:rPr>
        <w:t>ые д</w:t>
      </w:r>
      <w:r>
        <w:rPr>
          <w:rFonts w:ascii="Times New Roman" w:hAnsi="Times New Roman"/>
          <w:color w:val="000000"/>
          <w:sz w:val="24"/>
        </w:rPr>
        <w:t xml:space="preserve">ома и сооружения транспорта (вокзалы, станции пригородной электрички). Интервал при расстановке малых контейнеров и урн (без учета </w:t>
      </w:r>
      <w:r>
        <w:rPr>
          <w:rFonts w:ascii="Times New Roman" w:hAnsi="Times New Roman"/>
          <w:color w:val="000000"/>
          <w:sz w:val="24"/>
        </w:rPr>
        <w:t>обязател</w:t>
      </w:r>
      <w:r>
        <w:rPr>
          <w:rFonts w:ascii="Times New Roman" w:hAnsi="Times New Roman"/>
          <w:color w:val="000000"/>
          <w:sz w:val="24"/>
        </w:rPr>
        <w:t>ьной ра</w:t>
      </w:r>
      <w:r>
        <w:rPr>
          <w:rFonts w:ascii="Times New Roman" w:hAnsi="Times New Roman"/>
          <w:color w:val="000000"/>
          <w:sz w:val="24"/>
        </w:rPr>
        <w:t>сстановки у выш</w:t>
      </w:r>
      <w:r>
        <w:rPr>
          <w:rFonts w:ascii="Times New Roman" w:hAnsi="Times New Roman"/>
          <w:color w:val="000000"/>
          <w:sz w:val="24"/>
        </w:rPr>
        <w:t>еперечисленных объектов) должен составлять: на основных пешеходных коммуникациях - не более</w:t>
      </w:r>
      <w:r>
        <w:rPr>
          <w:rFonts w:ascii="Times New Roman" w:hAnsi="Times New Roman"/>
          <w:color w:val="000000"/>
          <w:sz w:val="24"/>
        </w:rPr>
        <w:t xml:space="preserve"> 60 </w:t>
      </w:r>
      <w:r>
        <w:rPr>
          <w:rFonts w:ascii="Times New Roman" w:hAnsi="Times New Roman"/>
          <w:color w:val="000000"/>
          <w:sz w:val="24"/>
        </w:rPr>
        <w:t>м, других территориях населенного пункта - не более 100 м. На территории объектов рекреации расстановку малых контейнеров и урн нео</w:t>
      </w:r>
      <w:r>
        <w:rPr>
          <w:rFonts w:ascii="Times New Roman" w:hAnsi="Times New Roman"/>
          <w:color w:val="000000"/>
          <w:sz w:val="24"/>
        </w:rPr>
        <w:t xml:space="preserve">бходимо </w:t>
      </w:r>
      <w:r>
        <w:rPr>
          <w:rFonts w:ascii="Times New Roman" w:hAnsi="Times New Roman"/>
          <w:color w:val="000000"/>
          <w:sz w:val="24"/>
        </w:rPr>
        <w:t>предусм</w:t>
      </w:r>
      <w:r>
        <w:rPr>
          <w:rFonts w:ascii="Times New Roman" w:hAnsi="Times New Roman"/>
          <w:color w:val="000000"/>
          <w:sz w:val="24"/>
        </w:rPr>
        <w:t>атривать у скам</w:t>
      </w:r>
      <w:r>
        <w:rPr>
          <w:rFonts w:ascii="Times New Roman" w:hAnsi="Times New Roman"/>
          <w:color w:val="000000"/>
          <w:sz w:val="24"/>
        </w:rPr>
        <w:t>ей, некапитальных нестационарных сооружений и уличного технического оборудования, ориентиро</w:t>
      </w:r>
      <w:r>
        <w:rPr>
          <w:rFonts w:ascii="Times New Roman" w:hAnsi="Times New Roman"/>
          <w:color w:val="000000"/>
          <w:sz w:val="24"/>
        </w:rPr>
        <w:t>ванн</w:t>
      </w:r>
      <w:r>
        <w:rPr>
          <w:rFonts w:ascii="Times New Roman" w:hAnsi="Times New Roman"/>
          <w:color w:val="000000"/>
          <w:sz w:val="24"/>
        </w:rPr>
        <w:t>ых на продажу продуктов питания. Кроме того, урны устанавливаются на остановках общественного транспорта. Во всех случаях расстанов</w:t>
      </w:r>
      <w:r>
        <w:rPr>
          <w:rFonts w:ascii="Times New Roman" w:hAnsi="Times New Roman"/>
          <w:color w:val="000000"/>
          <w:sz w:val="24"/>
        </w:rPr>
        <w:t>ка не до</w:t>
      </w:r>
      <w:r>
        <w:rPr>
          <w:rFonts w:ascii="Times New Roman" w:hAnsi="Times New Roman"/>
          <w:color w:val="000000"/>
          <w:sz w:val="24"/>
        </w:rPr>
        <w:t>лжна ме</w:t>
      </w:r>
      <w:r>
        <w:rPr>
          <w:rFonts w:ascii="Times New Roman" w:hAnsi="Times New Roman"/>
          <w:color w:val="000000"/>
          <w:sz w:val="24"/>
        </w:rPr>
        <w:t>шать передвижен</w:t>
      </w:r>
      <w:r>
        <w:rPr>
          <w:rFonts w:ascii="Times New Roman" w:hAnsi="Times New Roman"/>
          <w:color w:val="000000"/>
          <w:sz w:val="24"/>
        </w:rPr>
        <w:t>ию пешеходов, проезду инвалидных и детских колясок.</w:t>
      </w:r>
    </w:p>
    <w:p w14:paraId="2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К уличному техническому оборудованию</w:t>
      </w:r>
      <w:r>
        <w:rPr>
          <w:rFonts w:ascii="Times New Roman" w:hAnsi="Times New Roman"/>
          <w:color w:val="000000"/>
          <w:sz w:val="24"/>
        </w:rPr>
        <w:t xml:space="preserve"> отн</w:t>
      </w:r>
      <w:r>
        <w:rPr>
          <w:rFonts w:ascii="Times New Roman" w:hAnsi="Times New Roman"/>
          <w:color w:val="000000"/>
          <w:sz w:val="24"/>
        </w:rPr>
        <w:t>осятся: укрытия таксофонов, почтовые ящики, автоматы по продаже воды и др., торговые палатки, элементы инженерного оборудования (по</w:t>
      </w:r>
      <w:r>
        <w:rPr>
          <w:rFonts w:ascii="Times New Roman" w:hAnsi="Times New Roman"/>
          <w:color w:val="000000"/>
          <w:sz w:val="24"/>
        </w:rPr>
        <w:t xml:space="preserve">дъемные </w:t>
      </w:r>
      <w:r>
        <w:rPr>
          <w:rFonts w:ascii="Times New Roman" w:hAnsi="Times New Roman"/>
          <w:color w:val="000000"/>
          <w:sz w:val="24"/>
        </w:rPr>
        <w:t>площадк</w:t>
      </w:r>
      <w:r>
        <w:rPr>
          <w:rFonts w:ascii="Times New Roman" w:hAnsi="Times New Roman"/>
          <w:color w:val="000000"/>
          <w:sz w:val="24"/>
        </w:rPr>
        <w:t>и для инвалидны</w:t>
      </w:r>
      <w:r>
        <w:rPr>
          <w:rFonts w:ascii="Times New Roman" w:hAnsi="Times New Roman"/>
          <w:color w:val="000000"/>
          <w:sz w:val="24"/>
        </w:rPr>
        <w:t>х колясок, смотровые люки, решетки дождеприемных колодцев, вентиляционные шахты подземных к</w:t>
      </w:r>
      <w:r>
        <w:rPr>
          <w:rFonts w:ascii="Times New Roman" w:hAnsi="Times New Roman"/>
          <w:color w:val="000000"/>
          <w:sz w:val="24"/>
        </w:rPr>
        <w:t>омму</w:t>
      </w:r>
      <w:r>
        <w:rPr>
          <w:rFonts w:ascii="Times New Roman" w:hAnsi="Times New Roman"/>
          <w:color w:val="000000"/>
          <w:sz w:val="24"/>
        </w:rPr>
        <w:t>никаций, шкафы телефонной связи и т.п.).</w:t>
      </w:r>
    </w:p>
    <w:p w14:paraId="2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Установка уличного технического оборудования должна обеспечивать удобный подход к оборудов</w:t>
      </w:r>
      <w:r>
        <w:rPr>
          <w:rFonts w:ascii="Times New Roman" w:hAnsi="Times New Roman"/>
          <w:color w:val="000000"/>
          <w:sz w:val="24"/>
        </w:rPr>
        <w:t>анию и с</w:t>
      </w:r>
      <w:r>
        <w:rPr>
          <w:rFonts w:ascii="Times New Roman" w:hAnsi="Times New Roman"/>
          <w:color w:val="000000"/>
          <w:sz w:val="24"/>
        </w:rPr>
        <w:t>оответс</w:t>
      </w:r>
      <w:r>
        <w:rPr>
          <w:rFonts w:ascii="Times New Roman" w:hAnsi="Times New Roman"/>
          <w:color w:val="000000"/>
          <w:sz w:val="24"/>
        </w:rPr>
        <w:t>твовать разделу</w:t>
      </w:r>
      <w:r>
        <w:rPr>
          <w:rFonts w:ascii="Times New Roman" w:hAnsi="Times New Roman"/>
          <w:color w:val="000000"/>
          <w:sz w:val="24"/>
        </w:rPr>
        <w:t xml:space="preserve"> 4 СП 59.13330.2012.</w:t>
      </w:r>
    </w:p>
    <w:p w14:paraId="2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Оформление элементов инженерного оборудования не должно нарушать урове</w:t>
      </w:r>
      <w:r>
        <w:rPr>
          <w:rFonts w:ascii="Times New Roman" w:hAnsi="Times New Roman"/>
          <w:color w:val="000000"/>
          <w:sz w:val="24"/>
        </w:rPr>
        <w:t>нь б</w:t>
      </w:r>
      <w:r>
        <w:rPr>
          <w:rFonts w:ascii="Times New Roman" w:hAnsi="Times New Roman"/>
          <w:color w:val="000000"/>
          <w:sz w:val="24"/>
        </w:rPr>
        <w:t>лагоустройства формируемой среды, ухудшать условия передвижения, противоречить техническим условиям.</w:t>
      </w:r>
    </w:p>
    <w:p w14:paraId="2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2E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16. </w:t>
      </w:r>
      <w:r>
        <w:rPr>
          <w:rFonts w:ascii="Times New Roman" w:hAnsi="Times New Roman"/>
          <w:b w:val="1"/>
          <w:color w:val="000000"/>
          <w:sz w:val="24"/>
        </w:rPr>
        <w:t>Игровое и спортивн</w:t>
      </w:r>
      <w:r>
        <w:rPr>
          <w:rFonts w:ascii="Times New Roman" w:hAnsi="Times New Roman"/>
          <w:b w:val="1"/>
          <w:color w:val="000000"/>
          <w:sz w:val="24"/>
        </w:rPr>
        <w:t>ое обору</w:t>
      </w:r>
      <w:r>
        <w:rPr>
          <w:rFonts w:ascii="Times New Roman" w:hAnsi="Times New Roman"/>
          <w:b w:val="1"/>
          <w:color w:val="000000"/>
          <w:sz w:val="24"/>
        </w:rPr>
        <w:t>дование</w:t>
      </w:r>
    </w:p>
    <w:p w14:paraId="2F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3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Игровое и спортивное оборудование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может быть представл</w:t>
      </w:r>
      <w:r>
        <w:rPr>
          <w:rFonts w:ascii="Times New Roman" w:hAnsi="Times New Roman"/>
          <w:color w:val="000000"/>
          <w:sz w:val="24"/>
        </w:rPr>
        <w:t xml:space="preserve">ено </w:t>
      </w:r>
      <w:r>
        <w:rPr>
          <w:rFonts w:ascii="Times New Roman" w:hAnsi="Times New Roman"/>
          <w:color w:val="000000"/>
          <w:sz w:val="24"/>
        </w:rPr>
        <w:t>игровыми, физкультурно-оздоровительными устройствами, сооружениями и (или) их комплексами. При выборе состава игрового и спортивног</w:t>
      </w:r>
      <w:r>
        <w:rPr>
          <w:rFonts w:ascii="Times New Roman" w:hAnsi="Times New Roman"/>
          <w:color w:val="000000"/>
          <w:sz w:val="24"/>
        </w:rPr>
        <w:t>о оборуд</w:t>
      </w:r>
      <w:r>
        <w:rPr>
          <w:rFonts w:ascii="Times New Roman" w:hAnsi="Times New Roman"/>
          <w:color w:val="000000"/>
          <w:sz w:val="24"/>
        </w:rPr>
        <w:t xml:space="preserve">ования </w:t>
      </w:r>
      <w:r>
        <w:rPr>
          <w:rFonts w:ascii="Times New Roman" w:hAnsi="Times New Roman"/>
          <w:color w:val="000000"/>
          <w:sz w:val="24"/>
        </w:rPr>
        <w:t>для детей и под</w:t>
      </w:r>
      <w:r>
        <w:rPr>
          <w:rFonts w:ascii="Times New Roman" w:hAnsi="Times New Roman"/>
          <w:color w:val="000000"/>
          <w:sz w:val="24"/>
        </w:rPr>
        <w:t>ростков необходимо обеспечивать соответствие оборудования анатомо-физиологическим особеннос</w:t>
      </w:r>
      <w:r>
        <w:rPr>
          <w:rFonts w:ascii="Times New Roman" w:hAnsi="Times New Roman"/>
          <w:color w:val="000000"/>
          <w:sz w:val="24"/>
        </w:rPr>
        <w:t xml:space="preserve">тям </w:t>
      </w:r>
      <w:r>
        <w:rPr>
          <w:rFonts w:ascii="Times New Roman" w:hAnsi="Times New Roman"/>
          <w:color w:val="000000"/>
          <w:sz w:val="24"/>
        </w:rPr>
        <w:t>разных возрастных групп</w:t>
      </w:r>
      <w:r>
        <w:rPr>
          <w:rFonts w:ascii="Times New Roman" w:hAnsi="Times New Roman"/>
          <w:color w:val="3018DE"/>
          <w:sz w:val="24"/>
        </w:rPr>
        <w:t>.</w:t>
      </w:r>
    </w:p>
    <w:p w14:paraId="3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Игровое оборудование должно быть сертифицировано, соответствовать требованиям санитарно-гигиенических н</w:t>
      </w:r>
      <w:r>
        <w:rPr>
          <w:rFonts w:ascii="Times New Roman" w:hAnsi="Times New Roman"/>
          <w:color w:val="000000"/>
          <w:sz w:val="24"/>
        </w:rPr>
        <w:t>орм, охр</w:t>
      </w:r>
      <w:r>
        <w:rPr>
          <w:rFonts w:ascii="Times New Roman" w:hAnsi="Times New Roman"/>
          <w:color w:val="000000"/>
          <w:sz w:val="24"/>
        </w:rPr>
        <w:t>аны жиз</w:t>
      </w:r>
      <w:r>
        <w:rPr>
          <w:rFonts w:ascii="Times New Roman" w:hAnsi="Times New Roman"/>
          <w:color w:val="000000"/>
          <w:sz w:val="24"/>
        </w:rPr>
        <w:t>ни и здоровья р</w:t>
      </w:r>
      <w:r>
        <w:rPr>
          <w:rFonts w:ascii="Times New Roman" w:hAnsi="Times New Roman"/>
          <w:color w:val="000000"/>
          <w:sz w:val="24"/>
        </w:rPr>
        <w:t>ебенка, быть удобным в технической эксплуатации, эстетически привлекательным</w:t>
      </w:r>
      <w:r>
        <w:rPr>
          <w:rFonts w:ascii="Times New Roman" w:hAnsi="Times New Roman"/>
          <w:color w:val="000000"/>
          <w:sz w:val="24"/>
        </w:rPr>
        <w:t>. Предпочтитель</w:t>
      </w:r>
      <w:r>
        <w:rPr>
          <w:rFonts w:ascii="Times New Roman" w:hAnsi="Times New Roman"/>
          <w:color w:val="000000"/>
          <w:sz w:val="24"/>
        </w:rPr>
        <w:t>но п</w:t>
      </w:r>
      <w:r>
        <w:rPr>
          <w:rFonts w:ascii="Times New Roman" w:hAnsi="Times New Roman"/>
          <w:color w:val="000000"/>
          <w:sz w:val="24"/>
        </w:rPr>
        <w:t>рименять модульное оборудование, обеспечивающее вариативность сочетаний элементов.</w:t>
      </w:r>
    </w:p>
    <w:p w14:paraId="3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К материалу игрового оборудования и условиям </w:t>
      </w:r>
      <w:r>
        <w:rPr>
          <w:rFonts w:ascii="Times New Roman" w:hAnsi="Times New Roman"/>
          <w:color w:val="000000"/>
          <w:sz w:val="24"/>
        </w:rPr>
        <w:t>его обра</w:t>
      </w:r>
      <w:r>
        <w:rPr>
          <w:rFonts w:ascii="Times New Roman" w:hAnsi="Times New Roman"/>
          <w:color w:val="000000"/>
          <w:sz w:val="24"/>
        </w:rPr>
        <w:t>ботки п</w:t>
      </w:r>
      <w:r>
        <w:rPr>
          <w:rFonts w:ascii="Times New Roman" w:hAnsi="Times New Roman"/>
          <w:color w:val="000000"/>
          <w:sz w:val="24"/>
        </w:rPr>
        <w:t>редъявляются сл</w:t>
      </w:r>
      <w:r>
        <w:rPr>
          <w:rFonts w:ascii="Times New Roman" w:hAnsi="Times New Roman"/>
          <w:color w:val="000000"/>
          <w:sz w:val="24"/>
        </w:rPr>
        <w:t>едующие требования</w:t>
      </w:r>
      <w:r>
        <w:rPr>
          <w:rFonts w:ascii="Times New Roman" w:hAnsi="Times New Roman"/>
          <w:color w:val="000000"/>
          <w:sz w:val="24"/>
        </w:rPr>
        <w:t>:</w:t>
      </w:r>
    </w:p>
    <w:p w14:paraId="3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деревянное оборудование должно быть выполнено из твердых пород дерева</w:t>
      </w:r>
      <w:r>
        <w:rPr>
          <w:rFonts w:ascii="Times New Roman" w:hAnsi="Times New Roman"/>
          <w:color w:val="000000"/>
          <w:sz w:val="24"/>
        </w:rPr>
        <w:t xml:space="preserve"> со </w:t>
      </w:r>
      <w:r>
        <w:rPr>
          <w:rFonts w:ascii="Times New Roman" w:hAnsi="Times New Roman"/>
          <w:color w:val="000000"/>
          <w:sz w:val="24"/>
        </w:rPr>
        <w:t>специальной обработкой, имеющей экологический сертификат качества и предотвращающей гниение, усыхание, возгорание, сколы; должно бы</w:t>
      </w:r>
      <w:r>
        <w:rPr>
          <w:rFonts w:ascii="Times New Roman" w:hAnsi="Times New Roman"/>
          <w:color w:val="000000"/>
          <w:sz w:val="24"/>
        </w:rPr>
        <w:t>ть отпол</w:t>
      </w:r>
      <w:r>
        <w:rPr>
          <w:rFonts w:ascii="Times New Roman" w:hAnsi="Times New Roman"/>
          <w:color w:val="000000"/>
          <w:sz w:val="24"/>
        </w:rPr>
        <w:t>ировано</w:t>
      </w:r>
      <w:r>
        <w:rPr>
          <w:rFonts w:ascii="Times New Roman" w:hAnsi="Times New Roman"/>
          <w:color w:val="000000"/>
          <w:sz w:val="24"/>
        </w:rPr>
        <w:t>, острые углы з</w:t>
      </w:r>
      <w:r>
        <w:rPr>
          <w:rFonts w:ascii="Times New Roman" w:hAnsi="Times New Roman"/>
          <w:color w:val="000000"/>
          <w:sz w:val="24"/>
        </w:rPr>
        <w:t>акруглены;</w:t>
      </w:r>
    </w:p>
    <w:p w14:paraId="3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металл должен применяться преимущественно для несущих конструкций оборудования</w:t>
      </w:r>
      <w:r>
        <w:rPr>
          <w:rFonts w:ascii="Times New Roman" w:hAnsi="Times New Roman"/>
          <w:color w:val="000000"/>
          <w:sz w:val="24"/>
        </w:rPr>
        <w:t>, им</w:t>
      </w:r>
      <w:r>
        <w:rPr>
          <w:rFonts w:ascii="Times New Roman" w:hAnsi="Times New Roman"/>
          <w:color w:val="000000"/>
          <w:sz w:val="24"/>
        </w:rPr>
        <w:t>еть надежные соединения и соответствующую обработку (влагостойкая покраска, антикоррозийное покрытие); следует применять металлопла</w:t>
      </w:r>
      <w:r>
        <w:rPr>
          <w:rFonts w:ascii="Times New Roman" w:hAnsi="Times New Roman"/>
          <w:color w:val="000000"/>
          <w:sz w:val="24"/>
        </w:rPr>
        <w:t>стик, та</w:t>
      </w:r>
      <w:r>
        <w:rPr>
          <w:rFonts w:ascii="Times New Roman" w:hAnsi="Times New Roman"/>
          <w:color w:val="000000"/>
          <w:sz w:val="24"/>
        </w:rPr>
        <w:t>к как о</w:t>
      </w:r>
      <w:r>
        <w:rPr>
          <w:rFonts w:ascii="Times New Roman" w:hAnsi="Times New Roman"/>
          <w:color w:val="000000"/>
          <w:sz w:val="24"/>
        </w:rPr>
        <w:t>н не травмирует</w:t>
      </w:r>
      <w:r>
        <w:rPr>
          <w:rFonts w:ascii="Times New Roman" w:hAnsi="Times New Roman"/>
          <w:color w:val="000000"/>
          <w:sz w:val="24"/>
        </w:rPr>
        <w:t>, не ржавеет, морозоустойчив;</w:t>
      </w:r>
    </w:p>
    <w:p w14:paraId="3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бетонные и железобетонные элементы оборудования должны быть</w:t>
      </w:r>
      <w:r>
        <w:rPr>
          <w:rFonts w:ascii="Times New Roman" w:hAnsi="Times New Roman"/>
          <w:color w:val="000000"/>
          <w:sz w:val="24"/>
        </w:rPr>
        <w:t xml:space="preserve"> вып</w:t>
      </w:r>
      <w:r>
        <w:rPr>
          <w:rFonts w:ascii="Times New Roman" w:hAnsi="Times New Roman"/>
          <w:color w:val="000000"/>
          <w:sz w:val="24"/>
        </w:rPr>
        <w:t>олнены из бетона марки не ниже 300, морозостойкостью не менее 150, иметь гладкие поверхности;</w:t>
      </w:r>
    </w:p>
    <w:p w14:paraId="3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оборудование из пластика и полимеро</w:t>
      </w:r>
      <w:r>
        <w:rPr>
          <w:rFonts w:ascii="Times New Roman" w:hAnsi="Times New Roman"/>
          <w:color w:val="000000"/>
          <w:sz w:val="24"/>
        </w:rPr>
        <w:t>в должно</w:t>
      </w:r>
      <w:r>
        <w:rPr>
          <w:rFonts w:ascii="Times New Roman" w:hAnsi="Times New Roman"/>
          <w:color w:val="000000"/>
          <w:sz w:val="24"/>
        </w:rPr>
        <w:t xml:space="preserve"> иметь </w:t>
      </w:r>
      <w:r>
        <w:rPr>
          <w:rFonts w:ascii="Times New Roman" w:hAnsi="Times New Roman"/>
          <w:color w:val="000000"/>
          <w:sz w:val="24"/>
        </w:rPr>
        <w:t>гладкую поверхн</w:t>
      </w:r>
      <w:r>
        <w:rPr>
          <w:rFonts w:ascii="Times New Roman" w:hAnsi="Times New Roman"/>
          <w:color w:val="000000"/>
          <w:sz w:val="24"/>
        </w:rPr>
        <w:t xml:space="preserve">ость и </w:t>
      </w:r>
      <w:r>
        <w:rPr>
          <w:rFonts w:ascii="Times New Roman" w:hAnsi="Times New Roman"/>
          <w:color w:val="000000"/>
          <w:sz w:val="24"/>
        </w:rPr>
        <w:t>яркую, чистую цветовую гамму окраски, не выцветающую от воздействия климатических фа</w:t>
      </w:r>
      <w:r>
        <w:rPr>
          <w:rFonts w:ascii="Times New Roman" w:hAnsi="Times New Roman"/>
          <w:color w:val="000000"/>
          <w:sz w:val="24"/>
        </w:rPr>
        <w:t>ктор</w:t>
      </w:r>
      <w:r>
        <w:rPr>
          <w:rFonts w:ascii="Times New Roman" w:hAnsi="Times New Roman"/>
          <w:color w:val="000000"/>
          <w:sz w:val="24"/>
        </w:rPr>
        <w:t>ов.</w:t>
      </w:r>
    </w:p>
    <w:p w14:paraId="3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Конструкции игрового оборудования должны исключать острые углы, застревание частей тела ребенка, их попадание под элементы о</w:t>
      </w:r>
      <w:r>
        <w:rPr>
          <w:rFonts w:ascii="Times New Roman" w:hAnsi="Times New Roman"/>
          <w:color w:val="000000"/>
          <w:sz w:val="24"/>
        </w:rPr>
        <w:t>борудова</w:t>
      </w:r>
      <w:r>
        <w:rPr>
          <w:rFonts w:ascii="Times New Roman" w:hAnsi="Times New Roman"/>
          <w:color w:val="000000"/>
          <w:sz w:val="24"/>
        </w:rPr>
        <w:t>ния в с</w:t>
      </w:r>
      <w:r>
        <w:rPr>
          <w:rFonts w:ascii="Times New Roman" w:hAnsi="Times New Roman"/>
          <w:color w:val="000000"/>
          <w:sz w:val="24"/>
        </w:rPr>
        <w:t>остоянии движен</w:t>
      </w:r>
      <w:r>
        <w:rPr>
          <w:rFonts w:ascii="Times New Roman" w:hAnsi="Times New Roman"/>
          <w:color w:val="000000"/>
          <w:sz w:val="24"/>
        </w:rPr>
        <w:t>ия; поручни оборудования должны полностью охватываться рукой ребенка. Для оказания экстренн</w:t>
      </w:r>
      <w:r>
        <w:rPr>
          <w:rFonts w:ascii="Times New Roman" w:hAnsi="Times New Roman"/>
          <w:color w:val="000000"/>
          <w:sz w:val="24"/>
        </w:rPr>
        <w:t>ой п</w:t>
      </w:r>
      <w:r>
        <w:rPr>
          <w:rFonts w:ascii="Times New Roman" w:hAnsi="Times New Roman"/>
          <w:color w:val="000000"/>
          <w:sz w:val="24"/>
        </w:rPr>
        <w:t>омощи детям в комплексы игрового оборудования при глубине внутреннего пространства более 2 м необходимо предусматривать возможность</w:t>
      </w:r>
      <w:r>
        <w:rPr>
          <w:rFonts w:ascii="Times New Roman" w:hAnsi="Times New Roman"/>
          <w:color w:val="000000"/>
          <w:sz w:val="24"/>
        </w:rPr>
        <w:t xml:space="preserve"> доступа</w:t>
      </w:r>
      <w:r>
        <w:rPr>
          <w:rFonts w:ascii="Times New Roman" w:hAnsi="Times New Roman"/>
          <w:color w:val="000000"/>
          <w:sz w:val="24"/>
        </w:rPr>
        <w:t xml:space="preserve"> внутрь</w:t>
      </w:r>
      <w:r>
        <w:rPr>
          <w:rFonts w:ascii="Times New Roman" w:hAnsi="Times New Roman"/>
          <w:color w:val="000000"/>
          <w:sz w:val="24"/>
        </w:rPr>
        <w:t xml:space="preserve"> в виде отверст</w:t>
      </w:r>
      <w:r>
        <w:rPr>
          <w:rFonts w:ascii="Times New Roman" w:hAnsi="Times New Roman"/>
          <w:color w:val="000000"/>
          <w:sz w:val="24"/>
        </w:rPr>
        <w:t>ий (не менее двух) диаметром не менее 500 мм.</w:t>
      </w:r>
    </w:p>
    <w:p w14:paraId="3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При размещении игрового оборудования на де</w:t>
      </w:r>
      <w:r>
        <w:rPr>
          <w:rFonts w:ascii="Times New Roman" w:hAnsi="Times New Roman"/>
          <w:color w:val="000000"/>
          <w:sz w:val="24"/>
        </w:rPr>
        <w:t>тски</w:t>
      </w:r>
      <w:r>
        <w:rPr>
          <w:rFonts w:ascii="Times New Roman" w:hAnsi="Times New Roman"/>
          <w:color w:val="000000"/>
          <w:sz w:val="24"/>
        </w:rPr>
        <w:t>х игровых площадках необходимо соблюдать минимальные расстояния безопасности в соответствии с требованиями части 6 настоящей статьи</w:t>
      </w:r>
      <w:r>
        <w:rPr>
          <w:rFonts w:ascii="Times New Roman" w:hAnsi="Times New Roman"/>
          <w:color w:val="000000"/>
          <w:sz w:val="24"/>
        </w:rPr>
        <w:t>.</w:t>
      </w:r>
    </w:p>
    <w:p w14:paraId="3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3018DE"/>
          <w:sz w:val="24"/>
        </w:rPr>
      </w:pPr>
      <w:r>
        <w:rPr>
          <w:rFonts w:ascii="Times New Roman" w:hAnsi="Times New Roman"/>
          <w:color w:val="000000"/>
          <w:sz w:val="24"/>
        </w:rPr>
        <w:t>6. На участка</w:t>
      </w:r>
      <w:r>
        <w:rPr>
          <w:rFonts w:ascii="Times New Roman" w:hAnsi="Times New Roman"/>
          <w:color w:val="000000"/>
          <w:sz w:val="24"/>
        </w:rPr>
        <w:t xml:space="preserve">х территории </w:t>
      </w:r>
      <w:r>
        <w:rPr>
          <w:rFonts w:ascii="Times New Roman" w:hAnsi="Times New Roman"/>
          <w:color w:val="000000"/>
          <w:sz w:val="24"/>
        </w:rPr>
        <w:t>детской игровой площадки не допускается размещения других видов игрового оборудования, скамей</w:t>
      </w:r>
      <w:r>
        <w:rPr>
          <w:rFonts w:ascii="Times New Roman" w:hAnsi="Times New Roman"/>
          <w:color w:val="000000"/>
          <w:sz w:val="24"/>
        </w:rPr>
        <w:t>, ур</w:t>
      </w:r>
      <w:r>
        <w:rPr>
          <w:rFonts w:ascii="Times New Roman" w:hAnsi="Times New Roman"/>
          <w:color w:val="000000"/>
          <w:sz w:val="24"/>
        </w:rPr>
        <w:t>н, бортовых камней и твердых видов покрытия, а также веток, стволов, корней деревьев в пределах следующих расстояний: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748"/>
        <w:gridCol w:w="8228"/>
      </w:tblGrid>
      <w:tr>
        <w:trPr>
          <w:trHeight w:hRule="atLeast" w:val="567"/>
        </w:trPr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Игровое обору</w:t>
            </w:r>
            <w:r>
              <w:rPr>
                <w:rFonts w:ascii="Times New Roman" w:hAnsi="Times New Roman"/>
                <w:color w:val="000000"/>
                <w:sz w:val="24"/>
              </w:rPr>
              <w:t>дование</w:t>
            </w:r>
          </w:p>
        </w:tc>
        <w:tc>
          <w:tcPr>
            <w:tcW w:type="dxa" w:w="822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Минимал</w:t>
            </w:r>
            <w:r>
              <w:rPr>
                <w:rFonts w:ascii="Times New Roman" w:hAnsi="Times New Roman"/>
                <w:color w:val="000000"/>
                <w:sz w:val="24"/>
              </w:rPr>
              <w:t>ьные ра</w:t>
            </w:r>
            <w:r>
              <w:rPr>
                <w:rFonts w:ascii="Times New Roman" w:hAnsi="Times New Roman"/>
                <w:color w:val="000000"/>
                <w:sz w:val="24"/>
              </w:rPr>
              <w:t>сстояния</w:t>
            </w:r>
          </w:p>
        </w:tc>
      </w:tr>
      <w:tr>
        <w:trPr>
          <w:trHeight w:hRule="atLeast" w:val="567"/>
        </w:trPr>
        <w:tc>
          <w:tcPr>
            <w:tcW w:type="dxa" w:w="174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Качели</w:t>
            </w:r>
          </w:p>
        </w:tc>
        <w:tc>
          <w:tcPr>
            <w:tcW w:type="dxa" w:w="822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1,5 м в стороны от боковых конструкций и не менее 2,0 м вперед (назад)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</w:t>
            </w:r>
            <w:r>
              <w:rPr>
                <w:rFonts w:ascii="Times New Roman" w:hAnsi="Times New Roman"/>
                <w:color w:val="000000"/>
                <w:sz w:val="24"/>
              </w:rPr>
              <w:t>йних точек качели в состоянии наклона</w:t>
            </w:r>
          </w:p>
        </w:tc>
      </w:tr>
      <w:tr>
        <w:trPr>
          <w:trHeight w:hRule="atLeast" w:val="567"/>
        </w:trPr>
        <w:tc>
          <w:tcPr>
            <w:tcW w:type="dxa" w:w="174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Качалки</w:t>
            </w:r>
          </w:p>
        </w:tc>
        <w:tc>
          <w:tcPr>
            <w:tcW w:type="dxa" w:w="822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1,0 м в стороны от боковых конструкций и не менее 1,5 м вперед от крайних т</w:t>
            </w:r>
            <w:r>
              <w:rPr>
                <w:rFonts w:ascii="Times New Roman" w:hAnsi="Times New Roman"/>
                <w:color w:val="000000"/>
                <w:sz w:val="24"/>
              </w:rPr>
              <w:t>очек кач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алки в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состоянии накло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</w:p>
        </w:tc>
      </w:tr>
      <w:tr>
        <w:trPr>
          <w:trHeight w:hRule="atLeast" w:val="567"/>
        </w:trPr>
        <w:tc>
          <w:tcPr>
            <w:tcW w:type="dxa" w:w="174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Карусели</w:t>
            </w:r>
          </w:p>
        </w:tc>
        <w:tc>
          <w:tcPr>
            <w:tcW w:type="dxa" w:w="822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2 м в стороны от боковых конструкций и не менее 3 м вверх от нижней в</w:t>
            </w:r>
            <w:r>
              <w:rPr>
                <w:rFonts w:ascii="Times New Roman" w:hAnsi="Times New Roman"/>
                <w:color w:val="000000"/>
                <w:sz w:val="24"/>
              </w:rPr>
              <w:t>раща</w:t>
            </w:r>
            <w:r>
              <w:rPr>
                <w:rFonts w:ascii="Times New Roman" w:hAnsi="Times New Roman"/>
                <w:color w:val="000000"/>
                <w:sz w:val="24"/>
              </w:rPr>
              <w:t>ющейся поверхности карусели</w:t>
            </w:r>
          </w:p>
        </w:tc>
      </w:tr>
      <w:tr>
        <w:trPr>
          <w:trHeight w:hRule="atLeast" w:val="567"/>
        </w:trPr>
        <w:tc>
          <w:tcPr>
            <w:tcW w:type="dxa" w:w="174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Горки</w:t>
            </w:r>
          </w:p>
        </w:tc>
        <w:tc>
          <w:tcPr>
            <w:tcW w:type="dxa" w:w="822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1 м от боковых сторон и 2 м вперед от нижнего края ската горки.</w:t>
            </w:r>
          </w:p>
        </w:tc>
      </w:tr>
    </w:tbl>
    <w:p w14:paraId="4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Спортивное оборудов</w:t>
      </w:r>
      <w:r>
        <w:rPr>
          <w:rFonts w:ascii="Times New Roman" w:hAnsi="Times New Roman"/>
          <w:color w:val="000000"/>
          <w:sz w:val="24"/>
        </w:rPr>
        <w:t>ание пре</w:t>
      </w:r>
      <w:r>
        <w:rPr>
          <w:rFonts w:ascii="Times New Roman" w:hAnsi="Times New Roman"/>
          <w:color w:val="000000"/>
          <w:sz w:val="24"/>
        </w:rPr>
        <w:t>дназнач</w:t>
      </w:r>
      <w:r>
        <w:rPr>
          <w:rFonts w:ascii="Times New Roman" w:hAnsi="Times New Roman"/>
          <w:color w:val="000000"/>
          <w:sz w:val="24"/>
        </w:rPr>
        <w:t xml:space="preserve">ено </w:t>
      </w:r>
      <w:r>
        <w:rPr>
          <w:rFonts w:ascii="Times New Roman" w:hAnsi="Times New Roman"/>
          <w:color w:val="000000"/>
          <w:sz w:val="24"/>
        </w:rPr>
        <w:t>для всех возрастных групп населения, размещается на спортивных, физкультурных площадках, либо на специа</w:t>
      </w:r>
      <w:r>
        <w:rPr>
          <w:rFonts w:ascii="Times New Roman" w:hAnsi="Times New Roman"/>
          <w:color w:val="000000"/>
          <w:sz w:val="24"/>
        </w:rPr>
        <w:t>льно</w:t>
      </w:r>
      <w:r>
        <w:rPr>
          <w:rFonts w:ascii="Times New Roman" w:hAnsi="Times New Roman"/>
          <w:color w:val="000000"/>
          <w:sz w:val="24"/>
        </w:rPr>
        <w:t xml:space="preserve"> оборудованных пешеходных коммуникациях (тропы здоровья) в составе рекреаций. Спортивное оборудование в виде специальных физкульту</w:t>
      </w:r>
      <w:r>
        <w:rPr>
          <w:rFonts w:ascii="Times New Roman" w:hAnsi="Times New Roman"/>
          <w:color w:val="000000"/>
          <w:sz w:val="24"/>
        </w:rPr>
        <w:t>рных сна</w:t>
      </w:r>
      <w:r>
        <w:rPr>
          <w:rFonts w:ascii="Times New Roman" w:hAnsi="Times New Roman"/>
          <w:color w:val="000000"/>
          <w:sz w:val="24"/>
        </w:rPr>
        <w:t>рядов и</w:t>
      </w:r>
      <w:r>
        <w:rPr>
          <w:rFonts w:ascii="Times New Roman" w:hAnsi="Times New Roman"/>
          <w:color w:val="000000"/>
          <w:sz w:val="24"/>
        </w:rPr>
        <w:t xml:space="preserve"> тренажеров мож</w:t>
      </w:r>
      <w:r>
        <w:rPr>
          <w:rFonts w:ascii="Times New Roman" w:hAnsi="Times New Roman"/>
          <w:color w:val="000000"/>
          <w:sz w:val="24"/>
        </w:rPr>
        <w:t>ет быть как заводского изготовления, так и выполненным из бревен и брусьев со специально обр</w:t>
      </w:r>
      <w:r>
        <w:rPr>
          <w:rFonts w:ascii="Times New Roman" w:hAnsi="Times New Roman"/>
          <w:color w:val="000000"/>
          <w:sz w:val="24"/>
        </w:rPr>
        <w:t>абот</w:t>
      </w:r>
      <w:r>
        <w:rPr>
          <w:rFonts w:ascii="Times New Roman" w:hAnsi="Times New Roman"/>
          <w:color w:val="000000"/>
          <w:sz w:val="24"/>
        </w:rPr>
        <w:t>анной поверхностью, исключающей получение травм (отсутствие трещин, сколов и т.п.). При размещении следует руководствоваться катал</w:t>
      </w:r>
      <w:r>
        <w:rPr>
          <w:rFonts w:ascii="Times New Roman" w:hAnsi="Times New Roman"/>
          <w:color w:val="000000"/>
          <w:sz w:val="24"/>
        </w:rPr>
        <w:t>огами се</w:t>
      </w:r>
      <w:r>
        <w:rPr>
          <w:rFonts w:ascii="Times New Roman" w:hAnsi="Times New Roman"/>
          <w:color w:val="000000"/>
          <w:sz w:val="24"/>
        </w:rPr>
        <w:t>ртифици</w:t>
      </w:r>
      <w:r>
        <w:rPr>
          <w:rFonts w:ascii="Times New Roman" w:hAnsi="Times New Roman"/>
          <w:color w:val="000000"/>
          <w:sz w:val="24"/>
        </w:rPr>
        <w:t>рованного обору</w:t>
      </w:r>
      <w:r>
        <w:rPr>
          <w:rFonts w:ascii="Times New Roman" w:hAnsi="Times New Roman"/>
          <w:color w:val="000000"/>
          <w:sz w:val="24"/>
        </w:rPr>
        <w:t>дования, предусматривать надежное крепление оборудования на площадках.</w:t>
      </w:r>
    </w:p>
    <w:p w14:paraId="45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46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17.</w:t>
      </w:r>
      <w:r>
        <w:rPr>
          <w:rFonts w:ascii="Times New Roman" w:hAnsi="Times New Roman"/>
          <w:b w:val="1"/>
          <w:color w:val="000000"/>
          <w:sz w:val="24"/>
        </w:rPr>
        <w:t xml:space="preserve"> Освещение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 ос</w:t>
      </w:r>
      <w:r>
        <w:rPr>
          <w:rFonts w:ascii="Times New Roman" w:hAnsi="Times New Roman"/>
          <w:b w:val="1"/>
          <w:color w:val="000000"/>
          <w:sz w:val="24"/>
        </w:rPr>
        <w:t>ветительное оборудование</w:t>
      </w:r>
    </w:p>
    <w:p w14:paraId="47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4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1.Организация работ по строительству, содержанию, текущему и капитальному ремонту сетей наружного освещ</w:t>
      </w:r>
      <w:r>
        <w:rPr>
          <w:rFonts w:ascii="Times New Roman" w:hAnsi="Times New Roman"/>
          <w:color w:val="000000"/>
          <w:sz w:val="24"/>
        </w:rPr>
        <w:t>ения ули</w:t>
      </w:r>
      <w:r>
        <w:rPr>
          <w:rFonts w:ascii="Times New Roman" w:hAnsi="Times New Roman"/>
          <w:color w:val="000000"/>
          <w:sz w:val="24"/>
        </w:rPr>
        <w:t xml:space="preserve">ц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осуществляется Администрацией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на основании муни</w:t>
      </w:r>
      <w:r>
        <w:rPr>
          <w:rFonts w:ascii="Times New Roman" w:hAnsi="Times New Roman"/>
          <w:color w:val="000000"/>
          <w:sz w:val="24"/>
        </w:rPr>
        <w:t>ципа</w:t>
      </w:r>
      <w:r>
        <w:rPr>
          <w:rFonts w:ascii="Times New Roman" w:hAnsi="Times New Roman"/>
          <w:color w:val="000000"/>
          <w:sz w:val="24"/>
        </w:rPr>
        <w:t>льных контрактов (договоров) в пределах средств, предусмотренных в бюджете поселения на указанные цели.</w:t>
      </w:r>
    </w:p>
    <w:p w14:paraId="4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Наружное освещение тер</w:t>
      </w:r>
      <w:r>
        <w:rPr>
          <w:rFonts w:ascii="Times New Roman" w:hAnsi="Times New Roman"/>
          <w:color w:val="000000"/>
          <w:sz w:val="24"/>
        </w:rPr>
        <w:t xml:space="preserve">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выполняется в соответствии с настоящими Правилами и нормативными правовыми актами </w:t>
      </w:r>
      <w:r>
        <w:rPr>
          <w:rFonts w:ascii="Times New Roman" w:hAnsi="Times New Roman"/>
          <w:color w:val="000000"/>
          <w:sz w:val="24"/>
        </w:rPr>
        <w:t>Рост</w:t>
      </w:r>
      <w:r>
        <w:rPr>
          <w:rFonts w:ascii="Times New Roman" w:hAnsi="Times New Roman"/>
          <w:color w:val="000000"/>
          <w:sz w:val="24"/>
        </w:rPr>
        <w:t>овской области, устанавливающими требования к организации наружного освещения.</w:t>
      </w:r>
    </w:p>
    <w:p w14:paraId="4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создании и благоустройстве освещения и осве</w:t>
      </w:r>
      <w:r>
        <w:rPr>
          <w:rFonts w:ascii="Times New Roman" w:hAnsi="Times New Roman"/>
          <w:color w:val="000000"/>
          <w:sz w:val="24"/>
        </w:rPr>
        <w:t>тительно</w:t>
      </w:r>
      <w:r>
        <w:rPr>
          <w:rFonts w:ascii="Times New Roman" w:hAnsi="Times New Roman"/>
          <w:color w:val="000000"/>
          <w:sz w:val="24"/>
        </w:rPr>
        <w:t>го обор</w:t>
      </w:r>
      <w:r>
        <w:rPr>
          <w:rFonts w:ascii="Times New Roman" w:hAnsi="Times New Roman"/>
          <w:color w:val="000000"/>
          <w:sz w:val="24"/>
        </w:rPr>
        <w:t>удования учитыв</w:t>
      </w:r>
      <w:r>
        <w:rPr>
          <w:rFonts w:ascii="Times New Roman" w:hAnsi="Times New Roman"/>
          <w:color w:val="000000"/>
          <w:sz w:val="24"/>
        </w:rPr>
        <w:t>аются принципы комфо</w:t>
      </w:r>
      <w:r>
        <w:rPr>
          <w:rFonts w:ascii="Times New Roman" w:hAnsi="Times New Roman"/>
          <w:color w:val="000000"/>
          <w:sz w:val="24"/>
        </w:rPr>
        <w:t>ртной организации пешеходной среды, в том числе необходимость создания пр</w:t>
      </w:r>
      <w:r>
        <w:rPr>
          <w:rFonts w:ascii="Times New Roman" w:hAnsi="Times New Roman"/>
          <w:color w:val="000000"/>
          <w:sz w:val="24"/>
        </w:rPr>
        <w:t>ивле</w:t>
      </w:r>
      <w:r>
        <w:rPr>
          <w:rFonts w:ascii="Times New Roman" w:hAnsi="Times New Roman"/>
          <w:color w:val="000000"/>
          <w:sz w:val="24"/>
        </w:rPr>
        <w:t>кательных и безопасных пешеходных маршрутов, а также обеспечение комфортной среды для общения в местах притяжения людей.</w:t>
      </w:r>
    </w:p>
    <w:p w14:paraId="4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При п</w:t>
      </w:r>
      <w:r>
        <w:rPr>
          <w:rFonts w:ascii="Times New Roman" w:hAnsi="Times New Roman"/>
          <w:color w:val="000000"/>
          <w:sz w:val="24"/>
        </w:rPr>
        <w:t>роектиро</w:t>
      </w:r>
      <w:r>
        <w:rPr>
          <w:rFonts w:ascii="Times New Roman" w:hAnsi="Times New Roman"/>
          <w:color w:val="000000"/>
          <w:sz w:val="24"/>
        </w:rPr>
        <w:t>вании к</w:t>
      </w:r>
      <w:r>
        <w:rPr>
          <w:rFonts w:ascii="Times New Roman" w:hAnsi="Times New Roman"/>
          <w:color w:val="000000"/>
          <w:sz w:val="24"/>
        </w:rPr>
        <w:t>аждой и</w:t>
      </w:r>
      <w:r>
        <w:rPr>
          <w:rFonts w:ascii="Times New Roman" w:hAnsi="Times New Roman"/>
          <w:color w:val="000000"/>
          <w:sz w:val="24"/>
        </w:rPr>
        <w:t>з трех основных групп осветительных установок (функционального, архитектурного освещения, световой ин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>ации) следует обеспечивать:</w:t>
      </w:r>
    </w:p>
    <w:p w14:paraId="4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количественные и качественные показатели, предусмотренные действующими нормами искусственного осве</w:t>
      </w:r>
      <w:r>
        <w:rPr>
          <w:rFonts w:ascii="Times New Roman" w:hAnsi="Times New Roman"/>
          <w:color w:val="000000"/>
          <w:sz w:val="24"/>
        </w:rPr>
        <w:t>щения те</w:t>
      </w:r>
      <w:r>
        <w:rPr>
          <w:rFonts w:ascii="Times New Roman" w:hAnsi="Times New Roman"/>
          <w:color w:val="000000"/>
          <w:sz w:val="24"/>
        </w:rPr>
        <w:t>рритори</w:t>
      </w:r>
      <w:r>
        <w:rPr>
          <w:rFonts w:ascii="Times New Roman" w:hAnsi="Times New Roman"/>
          <w:color w:val="000000"/>
          <w:sz w:val="24"/>
        </w:rPr>
        <w:t>й и наружного а</w:t>
      </w:r>
      <w:r>
        <w:rPr>
          <w:rFonts w:ascii="Times New Roman" w:hAnsi="Times New Roman"/>
          <w:color w:val="000000"/>
          <w:sz w:val="24"/>
        </w:rPr>
        <w:t xml:space="preserve">рхитектурного освещения (СП 52.13330.2016); </w:t>
      </w:r>
    </w:p>
    <w:p w14:paraId="4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надежность работы установок согласно Правилам</w:t>
      </w:r>
      <w:r>
        <w:rPr>
          <w:rFonts w:ascii="Times New Roman" w:hAnsi="Times New Roman"/>
          <w:color w:val="000000"/>
          <w:sz w:val="24"/>
        </w:rPr>
        <w:t xml:space="preserve"> уст</w:t>
      </w:r>
      <w:r>
        <w:rPr>
          <w:rFonts w:ascii="Times New Roman" w:hAnsi="Times New Roman"/>
          <w:color w:val="000000"/>
          <w:sz w:val="24"/>
        </w:rPr>
        <w:t>ройства электроустановок (ПУЭ), безопасность населения, обслуживающего персонала и, в необходимых случаях, защищенность от вандал</w:t>
      </w:r>
      <w:r>
        <w:rPr>
          <w:rFonts w:ascii="Times New Roman" w:hAnsi="Times New Roman"/>
          <w:color w:val="000000"/>
          <w:sz w:val="24"/>
        </w:rPr>
        <w:t>изма;</w:t>
      </w:r>
    </w:p>
    <w:p w14:paraId="4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эконом</w:t>
      </w:r>
      <w:r>
        <w:rPr>
          <w:rFonts w:ascii="Times New Roman" w:hAnsi="Times New Roman"/>
          <w:color w:val="000000"/>
          <w:sz w:val="24"/>
        </w:rPr>
        <w:t>ичность и</w:t>
      </w:r>
      <w:r>
        <w:rPr>
          <w:rFonts w:ascii="Times New Roman" w:hAnsi="Times New Roman"/>
          <w:color w:val="000000"/>
          <w:sz w:val="24"/>
        </w:rPr>
        <w:t xml:space="preserve"> энергоэффективность применяемых установок, рациональное распределение и использование электроэнерг</w:t>
      </w:r>
      <w:r>
        <w:rPr>
          <w:rFonts w:ascii="Times New Roman" w:hAnsi="Times New Roman"/>
          <w:color w:val="000000"/>
          <w:sz w:val="24"/>
        </w:rPr>
        <w:t>ии;</w:t>
      </w:r>
    </w:p>
    <w:p w14:paraId="4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эстетику элементов осветительных установок, их дизайн, качество материалов и изделий с учетом восприятия в дневное и ночное вр</w:t>
      </w:r>
      <w:r>
        <w:rPr>
          <w:rFonts w:ascii="Times New Roman" w:hAnsi="Times New Roman"/>
          <w:color w:val="000000"/>
          <w:sz w:val="24"/>
        </w:rPr>
        <w:t>емя;</w:t>
      </w:r>
    </w:p>
    <w:p w14:paraId="5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удобств</w:t>
      </w:r>
      <w:r>
        <w:rPr>
          <w:rFonts w:ascii="Times New Roman" w:hAnsi="Times New Roman"/>
          <w:color w:val="000000"/>
          <w:sz w:val="24"/>
        </w:rPr>
        <w:t>о обслужив</w:t>
      </w:r>
      <w:r>
        <w:rPr>
          <w:rFonts w:ascii="Times New Roman" w:hAnsi="Times New Roman"/>
          <w:color w:val="000000"/>
          <w:sz w:val="24"/>
        </w:rPr>
        <w:t>ания и управления при разных режимах работы установок.</w:t>
      </w:r>
    </w:p>
    <w:p w14:paraId="5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Наружное освещение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ельского поселения осуществляется с помощью элементов освещения: светильников, кронштейнов, опор, проводов, кабелей, источников п</w:t>
      </w:r>
      <w:r>
        <w:rPr>
          <w:rFonts w:ascii="Times New Roman" w:hAnsi="Times New Roman"/>
          <w:color w:val="000000"/>
          <w:sz w:val="24"/>
        </w:rPr>
        <w:t>итания (</w:t>
      </w:r>
      <w:r>
        <w:rPr>
          <w:rFonts w:ascii="Times New Roman" w:hAnsi="Times New Roman"/>
          <w:color w:val="000000"/>
          <w:sz w:val="24"/>
        </w:rPr>
        <w:t>в том ч</w:t>
      </w:r>
      <w:r>
        <w:rPr>
          <w:rFonts w:ascii="Times New Roman" w:hAnsi="Times New Roman"/>
          <w:color w:val="000000"/>
          <w:sz w:val="24"/>
        </w:rPr>
        <w:t>исле сборок, пи</w:t>
      </w:r>
      <w:r>
        <w:rPr>
          <w:rFonts w:ascii="Times New Roman" w:hAnsi="Times New Roman"/>
          <w:color w:val="000000"/>
          <w:sz w:val="24"/>
        </w:rPr>
        <w:t>тательных пунктов, ящиков управления).</w:t>
      </w:r>
    </w:p>
    <w:p w14:paraId="5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Улицы, дороги, площади, пешеходные аллеи, жилые ква</w:t>
      </w:r>
      <w:r>
        <w:rPr>
          <w:rFonts w:ascii="Times New Roman" w:hAnsi="Times New Roman"/>
          <w:color w:val="000000"/>
          <w:sz w:val="24"/>
        </w:rPr>
        <w:t>ртал</w:t>
      </w:r>
      <w:r>
        <w:rPr>
          <w:rFonts w:ascii="Times New Roman" w:hAnsi="Times New Roman"/>
          <w:color w:val="000000"/>
          <w:sz w:val="24"/>
        </w:rPr>
        <w:t>ы, дворы, территории предприятий, учреждений, организаций, а также номерные знаки общественных и жилых зданий, элементы информаци</w:t>
      </w:r>
      <w:r>
        <w:rPr>
          <w:rFonts w:ascii="Times New Roman" w:hAnsi="Times New Roman"/>
          <w:color w:val="000000"/>
          <w:sz w:val="24"/>
        </w:rPr>
        <w:t>и и витр</w:t>
      </w:r>
      <w:r>
        <w:rPr>
          <w:rFonts w:ascii="Times New Roman" w:hAnsi="Times New Roman"/>
          <w:color w:val="000000"/>
          <w:sz w:val="24"/>
        </w:rPr>
        <w:t>ины дол</w:t>
      </w:r>
      <w:r>
        <w:rPr>
          <w:rFonts w:ascii="Times New Roman" w:hAnsi="Times New Roman"/>
          <w:color w:val="000000"/>
          <w:sz w:val="24"/>
        </w:rPr>
        <w:t xml:space="preserve">жны освещаться </w:t>
      </w:r>
      <w:r>
        <w:rPr>
          <w:rFonts w:ascii="Times New Roman" w:hAnsi="Times New Roman"/>
          <w:color w:val="000000"/>
          <w:sz w:val="24"/>
        </w:rPr>
        <w:t>в темное время суток.</w:t>
      </w:r>
    </w:p>
    <w:p w14:paraId="5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Размещение уличных фонарей, торшеров, других источников наружного ос</w:t>
      </w:r>
      <w:r>
        <w:rPr>
          <w:rFonts w:ascii="Times New Roman" w:hAnsi="Times New Roman"/>
          <w:color w:val="000000"/>
          <w:sz w:val="24"/>
        </w:rPr>
        <w:t>веще</w:t>
      </w:r>
      <w:r>
        <w:rPr>
          <w:rFonts w:ascii="Times New Roman" w:hAnsi="Times New Roman"/>
          <w:color w:val="000000"/>
          <w:sz w:val="24"/>
        </w:rPr>
        <w:t xml:space="preserve">ния в сочетании с застройкой и озеленением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должно способствовать созданию безопасной среды, не с</w:t>
      </w:r>
      <w:r>
        <w:rPr>
          <w:rFonts w:ascii="Times New Roman" w:hAnsi="Times New Roman"/>
          <w:color w:val="000000"/>
          <w:sz w:val="24"/>
        </w:rPr>
        <w:t>оздавать</w:t>
      </w:r>
      <w:r>
        <w:rPr>
          <w:rFonts w:ascii="Times New Roman" w:hAnsi="Times New Roman"/>
          <w:color w:val="000000"/>
          <w:sz w:val="24"/>
        </w:rPr>
        <w:t xml:space="preserve"> помех </w:t>
      </w:r>
      <w:r>
        <w:rPr>
          <w:rFonts w:ascii="Times New Roman" w:hAnsi="Times New Roman"/>
          <w:color w:val="000000"/>
          <w:sz w:val="24"/>
        </w:rPr>
        <w:t>участникам доро</w:t>
      </w:r>
      <w:r>
        <w:rPr>
          <w:rFonts w:ascii="Times New Roman" w:hAnsi="Times New Roman"/>
          <w:color w:val="000000"/>
          <w:sz w:val="24"/>
        </w:rPr>
        <w:t>жного движения.</w:t>
      </w:r>
    </w:p>
    <w:p w14:paraId="54010000">
      <w:pPr>
        <w:keepNext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8.Прокладку электрических сетей для нужд наружного освещения следует осуществ</w:t>
      </w:r>
      <w:r>
        <w:rPr>
          <w:rFonts w:ascii="Times New Roman" w:hAnsi="Times New Roman"/>
          <w:color w:val="000000"/>
          <w:sz w:val="24"/>
        </w:rPr>
        <w:t>лять</w:t>
      </w:r>
      <w:r>
        <w:rPr>
          <w:rFonts w:ascii="Times New Roman" w:hAnsi="Times New Roman"/>
          <w:color w:val="000000"/>
          <w:sz w:val="24"/>
        </w:rPr>
        <w:t xml:space="preserve"> подземной кабельной линией. При этом допускается монтаж воздушной линии, преимущественно самонесущим изолированным проводом.</w:t>
      </w:r>
    </w:p>
    <w:p w14:paraId="5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</w:t>
      </w:r>
      <w:r>
        <w:rPr>
          <w:rFonts w:ascii="Times New Roman" w:hAnsi="Times New Roman"/>
          <w:color w:val="000000"/>
          <w:sz w:val="24"/>
        </w:rPr>
        <w:t>Организа</w:t>
      </w:r>
      <w:r>
        <w:rPr>
          <w:rFonts w:ascii="Times New Roman" w:hAnsi="Times New Roman"/>
          <w:color w:val="000000"/>
          <w:sz w:val="24"/>
        </w:rPr>
        <w:t>ция нар</w:t>
      </w:r>
      <w:r>
        <w:rPr>
          <w:rFonts w:ascii="Times New Roman" w:hAnsi="Times New Roman"/>
          <w:color w:val="000000"/>
          <w:sz w:val="24"/>
        </w:rPr>
        <w:t>ужного освещени</w:t>
      </w:r>
      <w:r>
        <w:rPr>
          <w:rFonts w:ascii="Times New Roman" w:hAnsi="Times New Roman"/>
          <w:color w:val="000000"/>
          <w:sz w:val="24"/>
        </w:rPr>
        <w:t>я осуществляется в соответствии с ГОСТ Р 24940-2016 «Здания и сооружения. Методы измерения ос</w:t>
      </w:r>
      <w:r>
        <w:rPr>
          <w:rFonts w:ascii="Times New Roman" w:hAnsi="Times New Roman"/>
          <w:color w:val="000000"/>
          <w:sz w:val="24"/>
        </w:rPr>
        <w:t>веще</w:t>
      </w:r>
      <w:r>
        <w:rPr>
          <w:rFonts w:ascii="Times New Roman" w:hAnsi="Times New Roman"/>
          <w:color w:val="000000"/>
          <w:sz w:val="24"/>
        </w:rPr>
        <w:t>нности».</w:t>
      </w:r>
    </w:p>
    <w:p w14:paraId="5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При разработке проекта наружного освещения для всех строящихся и реконструируемых (реставрируемых) зданий, сооружени</w:t>
      </w:r>
      <w:r>
        <w:rPr>
          <w:rFonts w:ascii="Times New Roman" w:hAnsi="Times New Roman"/>
          <w:color w:val="000000"/>
          <w:sz w:val="24"/>
        </w:rPr>
        <w:t>й и комп</w:t>
      </w:r>
      <w:r>
        <w:rPr>
          <w:rFonts w:ascii="Times New Roman" w:hAnsi="Times New Roman"/>
          <w:color w:val="000000"/>
          <w:sz w:val="24"/>
        </w:rPr>
        <w:t xml:space="preserve">лексов </w:t>
      </w:r>
      <w:r>
        <w:rPr>
          <w:rFonts w:ascii="Times New Roman" w:hAnsi="Times New Roman"/>
          <w:color w:val="000000"/>
          <w:sz w:val="24"/>
        </w:rPr>
        <w:t>вне зависимости</w:t>
      </w:r>
      <w:r>
        <w:rPr>
          <w:rFonts w:ascii="Times New Roman" w:hAnsi="Times New Roman"/>
          <w:color w:val="000000"/>
          <w:sz w:val="24"/>
        </w:rPr>
        <w:t xml:space="preserve"> от места их размещения учитывается концепция архитектурно-художественного освещения и пра</w:t>
      </w:r>
      <w:r>
        <w:rPr>
          <w:rFonts w:ascii="Times New Roman" w:hAnsi="Times New Roman"/>
          <w:color w:val="000000"/>
          <w:sz w:val="24"/>
        </w:rPr>
        <w:t>здн</w:t>
      </w:r>
      <w:r>
        <w:rPr>
          <w:rFonts w:ascii="Times New Roman" w:hAnsi="Times New Roman"/>
          <w:color w:val="000000"/>
          <w:sz w:val="24"/>
        </w:rPr>
        <w:t>ично</w:t>
      </w:r>
      <w:r>
        <w:rPr>
          <w:rFonts w:ascii="Times New Roman" w:hAnsi="Times New Roman"/>
          <w:color w:val="000000"/>
          <w:sz w:val="24"/>
        </w:rPr>
        <w:t xml:space="preserve">й подсветки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5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Для уличных фонарей, других источников наружного освещения необходимо применять</w:t>
      </w:r>
      <w:r>
        <w:rPr>
          <w:rFonts w:ascii="Times New Roman" w:hAnsi="Times New Roman"/>
          <w:color w:val="000000"/>
          <w:sz w:val="24"/>
        </w:rPr>
        <w:t xml:space="preserve"> источни</w:t>
      </w:r>
      <w:r>
        <w:rPr>
          <w:rFonts w:ascii="Times New Roman" w:hAnsi="Times New Roman"/>
          <w:color w:val="000000"/>
          <w:sz w:val="24"/>
        </w:rPr>
        <w:t>ки свет</w:t>
      </w:r>
      <w:r>
        <w:rPr>
          <w:rFonts w:ascii="Times New Roman" w:hAnsi="Times New Roman"/>
          <w:color w:val="000000"/>
          <w:sz w:val="24"/>
        </w:rPr>
        <w:t>а на основе эне</w:t>
      </w:r>
      <w:r>
        <w:rPr>
          <w:rFonts w:ascii="Times New Roman" w:hAnsi="Times New Roman"/>
          <w:color w:val="000000"/>
          <w:sz w:val="24"/>
        </w:rPr>
        <w:t>ргосберегающих технологии.</w:t>
      </w:r>
    </w:p>
    <w:p w14:paraId="5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Для управления системой уличного освещения применяются средств</w:t>
      </w:r>
      <w:r>
        <w:rPr>
          <w:rFonts w:ascii="Times New Roman" w:hAnsi="Times New Roman"/>
          <w:color w:val="000000"/>
          <w:sz w:val="24"/>
        </w:rPr>
        <w:t>а ав</w:t>
      </w:r>
      <w:r>
        <w:rPr>
          <w:rFonts w:ascii="Times New Roman" w:hAnsi="Times New Roman"/>
          <w:color w:val="000000"/>
          <w:sz w:val="24"/>
        </w:rPr>
        <w:t>томатики управления времени работы с учетом уровня естественного освещения (например, датчики уровня освещенности).</w:t>
      </w:r>
    </w:p>
    <w:p w14:paraId="5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Объекты э</w:t>
      </w:r>
      <w:r>
        <w:rPr>
          <w:rFonts w:ascii="Times New Roman" w:hAnsi="Times New Roman"/>
          <w:color w:val="000000"/>
          <w:sz w:val="24"/>
        </w:rPr>
        <w:t>лектриче</w:t>
      </w:r>
      <w:r>
        <w:rPr>
          <w:rFonts w:ascii="Times New Roman" w:hAnsi="Times New Roman"/>
          <w:color w:val="000000"/>
          <w:sz w:val="24"/>
        </w:rPr>
        <w:t xml:space="preserve">ских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z w:val="24"/>
        </w:rPr>
        <w:t>й наружного освещения должны иметь конструктивное решение, гарантирующее их устойчивость и надежность, и с</w:t>
      </w:r>
      <w:r>
        <w:rPr>
          <w:rFonts w:ascii="Times New Roman" w:hAnsi="Times New Roman"/>
          <w:color w:val="000000"/>
          <w:sz w:val="24"/>
        </w:rPr>
        <w:t>одер</w:t>
      </w:r>
      <w:r>
        <w:rPr>
          <w:rFonts w:ascii="Times New Roman" w:hAnsi="Times New Roman"/>
          <w:color w:val="000000"/>
          <w:sz w:val="24"/>
        </w:rPr>
        <w:t>жаться владельцем в исправном состоянии, позволяющем обеспечивать безопасность их использования.</w:t>
      </w:r>
    </w:p>
    <w:p w14:paraId="5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 содержанием объектов электри</w:t>
      </w:r>
      <w:r>
        <w:rPr>
          <w:rFonts w:ascii="Times New Roman" w:hAnsi="Times New Roman"/>
          <w:color w:val="000000"/>
          <w:sz w:val="24"/>
        </w:rPr>
        <w:t>ческих с</w:t>
      </w:r>
      <w:r>
        <w:rPr>
          <w:rFonts w:ascii="Times New Roman" w:hAnsi="Times New Roman"/>
          <w:color w:val="000000"/>
          <w:sz w:val="24"/>
        </w:rPr>
        <w:t>етей на</w:t>
      </w:r>
      <w:r>
        <w:rPr>
          <w:rFonts w:ascii="Times New Roman" w:hAnsi="Times New Roman"/>
          <w:color w:val="000000"/>
          <w:sz w:val="24"/>
        </w:rPr>
        <w:t>ружного освещен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z w:val="24"/>
        </w:rPr>
        <w:t xml:space="preserve"> понимается комплекс мероприятий, направленных на сохранение объектов в исправном состоянии</w:t>
      </w:r>
      <w:r>
        <w:rPr>
          <w:rFonts w:ascii="Times New Roman" w:hAnsi="Times New Roman"/>
          <w:color w:val="000000"/>
          <w:sz w:val="24"/>
        </w:rPr>
        <w:t>, со</w:t>
      </w:r>
      <w:r>
        <w:rPr>
          <w:rFonts w:ascii="Times New Roman" w:hAnsi="Times New Roman"/>
          <w:color w:val="000000"/>
          <w:sz w:val="24"/>
        </w:rPr>
        <w:t>стоящий из ремонта, замены объекта или его отдельных элементов.</w:t>
      </w:r>
    </w:p>
    <w:p w14:paraId="5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14. </w:t>
      </w:r>
      <w:r>
        <w:rPr>
          <w:rFonts w:ascii="Times New Roman" w:hAnsi="Times New Roman"/>
          <w:color w:val="000000"/>
          <w:sz w:val="24"/>
        </w:rPr>
        <w:t>Запрещается крепление к опорам сетей наружного освещения разл</w:t>
      </w:r>
      <w:r>
        <w:rPr>
          <w:rFonts w:ascii="Times New Roman" w:hAnsi="Times New Roman"/>
          <w:color w:val="000000"/>
          <w:sz w:val="24"/>
        </w:rPr>
        <w:t>ичных ра</w:t>
      </w:r>
      <w:r>
        <w:rPr>
          <w:rFonts w:ascii="Times New Roman" w:hAnsi="Times New Roman"/>
          <w:color w:val="000000"/>
          <w:sz w:val="24"/>
        </w:rPr>
        <w:t>стяжек,</w:t>
      </w:r>
      <w:r>
        <w:rPr>
          <w:rFonts w:ascii="Times New Roman" w:hAnsi="Times New Roman"/>
          <w:color w:val="000000"/>
          <w:sz w:val="24"/>
        </w:rPr>
        <w:t xml:space="preserve"> подвесок, пров</w:t>
      </w:r>
      <w:r>
        <w:rPr>
          <w:rFonts w:ascii="Times New Roman" w:hAnsi="Times New Roman"/>
          <w:color w:val="000000"/>
          <w:sz w:val="24"/>
        </w:rPr>
        <w:t xml:space="preserve">одов и кабелей, не связанных с </w:t>
      </w:r>
      <w:r>
        <w:rPr>
          <w:rFonts w:ascii="Times New Roman" w:hAnsi="Times New Roman"/>
          <w:color w:val="000000"/>
          <w:sz w:val="24"/>
        </w:rPr>
        <w:t>эксплуатацией сетей, без согласования с собственником сетей ил</w:t>
      </w:r>
      <w:r>
        <w:rPr>
          <w:rFonts w:ascii="Times New Roman" w:hAnsi="Times New Roman"/>
          <w:color w:val="000000"/>
          <w:sz w:val="24"/>
        </w:rPr>
        <w:t>и эк</w:t>
      </w:r>
      <w:r>
        <w:rPr>
          <w:rFonts w:ascii="Times New Roman" w:hAnsi="Times New Roman"/>
          <w:color w:val="000000"/>
          <w:sz w:val="24"/>
        </w:rPr>
        <w:t>сплуатирующей организацией.</w:t>
      </w:r>
    </w:p>
    <w:p w14:paraId="5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15. Запрещается использовать объекты сетей наружного освещения (столбы, щиты, шкафы и пр.) для органи</w:t>
      </w:r>
      <w:r>
        <w:rPr>
          <w:rFonts w:ascii="Times New Roman" w:hAnsi="Times New Roman"/>
          <w:color w:val="000000"/>
          <w:sz w:val="24"/>
        </w:rPr>
        <w:t>зации то</w:t>
      </w:r>
      <w:r>
        <w:rPr>
          <w:rFonts w:ascii="Times New Roman" w:hAnsi="Times New Roman"/>
          <w:color w:val="000000"/>
          <w:sz w:val="24"/>
        </w:rPr>
        <w:t>рговли,</w:t>
      </w:r>
      <w:r>
        <w:rPr>
          <w:rFonts w:ascii="Times New Roman" w:hAnsi="Times New Roman"/>
          <w:color w:val="000000"/>
          <w:sz w:val="24"/>
        </w:rPr>
        <w:t xml:space="preserve"> установки сред</w:t>
      </w:r>
      <w:r>
        <w:rPr>
          <w:rFonts w:ascii="Times New Roman" w:hAnsi="Times New Roman"/>
          <w:color w:val="000000"/>
          <w:sz w:val="24"/>
        </w:rPr>
        <w:t>ств размещения информации, размещения объявлений, листовок, иных информ</w:t>
      </w:r>
      <w:r>
        <w:rPr>
          <w:rFonts w:ascii="Times New Roman" w:hAnsi="Times New Roman"/>
          <w:color w:val="000000"/>
          <w:sz w:val="24"/>
        </w:rPr>
        <w:t>ационных материалов, с</w:t>
      </w:r>
      <w:r>
        <w:rPr>
          <w:rFonts w:ascii="Times New Roman" w:hAnsi="Times New Roman"/>
          <w:color w:val="000000"/>
          <w:sz w:val="24"/>
        </w:rPr>
        <w:t xml:space="preserve"> нар</w:t>
      </w:r>
      <w:r>
        <w:rPr>
          <w:rFonts w:ascii="Times New Roman" w:hAnsi="Times New Roman"/>
          <w:color w:val="000000"/>
          <w:sz w:val="24"/>
        </w:rPr>
        <w:t>ушением установленного порядка.</w:t>
      </w:r>
    </w:p>
    <w:p w14:paraId="5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5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18.</w:t>
      </w:r>
      <w:r>
        <w:rPr>
          <w:rFonts w:ascii="Times New Roman" w:hAnsi="Times New Roman"/>
          <w:b w:val="1"/>
          <w:color w:val="000000"/>
          <w:sz w:val="24"/>
        </w:rPr>
        <w:t xml:space="preserve"> Функциональное</w:t>
      </w:r>
      <w:r>
        <w:rPr>
          <w:rFonts w:ascii="Times New Roman" w:hAnsi="Times New Roman"/>
          <w:b w:val="1"/>
          <w:color w:val="000000"/>
          <w:sz w:val="24"/>
        </w:rPr>
        <w:t xml:space="preserve"> освещение</w:t>
      </w:r>
    </w:p>
    <w:p w14:paraId="5F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6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Функциональное освещение осуществляется в </w:t>
      </w:r>
      <w:r>
        <w:rPr>
          <w:rFonts w:ascii="Times New Roman" w:hAnsi="Times New Roman"/>
          <w:color w:val="000000"/>
          <w:sz w:val="24"/>
        </w:rPr>
        <w:t>Поляковском</w:t>
      </w:r>
      <w:r>
        <w:rPr>
          <w:rFonts w:ascii="Times New Roman" w:hAnsi="Times New Roman"/>
          <w:color w:val="000000"/>
          <w:sz w:val="24"/>
        </w:rPr>
        <w:t xml:space="preserve"> се</w:t>
      </w:r>
      <w:r>
        <w:rPr>
          <w:rFonts w:ascii="Times New Roman" w:hAnsi="Times New Roman"/>
          <w:color w:val="000000"/>
          <w:sz w:val="24"/>
        </w:rPr>
        <w:t xml:space="preserve">льском </w:t>
      </w:r>
      <w:r>
        <w:rPr>
          <w:rFonts w:ascii="Times New Roman" w:hAnsi="Times New Roman"/>
          <w:color w:val="000000"/>
          <w:sz w:val="24"/>
        </w:rPr>
        <w:t>поселени</w:t>
      </w:r>
      <w:r>
        <w:rPr>
          <w:rFonts w:ascii="Times New Roman" w:hAnsi="Times New Roman"/>
          <w:color w:val="000000"/>
          <w:sz w:val="24"/>
        </w:rPr>
        <w:t>и стацио</w:t>
      </w:r>
      <w:r>
        <w:rPr>
          <w:rFonts w:ascii="Times New Roman" w:hAnsi="Times New Roman"/>
          <w:color w:val="000000"/>
          <w:sz w:val="24"/>
        </w:rPr>
        <w:t xml:space="preserve">нарными установками освещения в пешеходных зонах. Установки функционального освещения подразделяются </w:t>
      </w:r>
      <w:r>
        <w:rPr>
          <w:rFonts w:ascii="Times New Roman" w:hAnsi="Times New Roman"/>
          <w:color w:val="000000"/>
          <w:sz w:val="24"/>
        </w:rPr>
        <w:t>на о</w:t>
      </w:r>
      <w:r>
        <w:rPr>
          <w:rFonts w:ascii="Times New Roman" w:hAnsi="Times New Roman"/>
          <w:color w:val="000000"/>
          <w:sz w:val="24"/>
        </w:rPr>
        <w:t>бычные, газонные и встроенные.</w:t>
      </w:r>
    </w:p>
    <w:p w14:paraId="6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В обычных установках светильники следует располагать на опорах (венчающие, консольные), подвес</w:t>
      </w:r>
      <w:r>
        <w:rPr>
          <w:rFonts w:ascii="Times New Roman" w:hAnsi="Times New Roman"/>
          <w:color w:val="000000"/>
          <w:sz w:val="24"/>
        </w:rPr>
        <w:t>ах или ф</w:t>
      </w:r>
      <w:r>
        <w:rPr>
          <w:rFonts w:ascii="Times New Roman" w:hAnsi="Times New Roman"/>
          <w:color w:val="000000"/>
          <w:sz w:val="24"/>
        </w:rPr>
        <w:t xml:space="preserve">асадах </w:t>
      </w:r>
      <w:r>
        <w:rPr>
          <w:rFonts w:ascii="Times New Roman" w:hAnsi="Times New Roman"/>
          <w:color w:val="000000"/>
          <w:sz w:val="24"/>
        </w:rPr>
        <w:t xml:space="preserve">(бра, плафоны) </w:t>
      </w:r>
      <w:r>
        <w:rPr>
          <w:rFonts w:ascii="Times New Roman" w:hAnsi="Times New Roman"/>
          <w:color w:val="000000"/>
          <w:sz w:val="24"/>
        </w:rPr>
        <w:t>на высоте от 3 до 15 м. Их следует применять в пешеходных зонах как</w:t>
      </w:r>
      <w:r>
        <w:rPr>
          <w:rFonts w:ascii="Times New Roman" w:hAnsi="Times New Roman"/>
          <w:color w:val="000000"/>
          <w:sz w:val="24"/>
        </w:rPr>
        <w:t xml:space="preserve"> наиболее традиционные.</w:t>
      </w:r>
    </w:p>
    <w:p w14:paraId="6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>Газо</w:t>
      </w:r>
      <w:r>
        <w:rPr>
          <w:rFonts w:ascii="Times New Roman" w:hAnsi="Times New Roman"/>
          <w:color w:val="000000"/>
          <w:sz w:val="24"/>
        </w:rPr>
        <w:t>нные светильники служат для освещения газонов, цветников, пешеходных дорожек и площадок. Они могут предусматриваться на территор</w:t>
      </w:r>
      <w:r>
        <w:rPr>
          <w:rFonts w:ascii="Times New Roman" w:hAnsi="Times New Roman"/>
          <w:color w:val="000000"/>
          <w:sz w:val="24"/>
        </w:rPr>
        <w:t>иях обще</w:t>
      </w:r>
      <w:r>
        <w:rPr>
          <w:rFonts w:ascii="Times New Roman" w:hAnsi="Times New Roman"/>
          <w:color w:val="000000"/>
          <w:sz w:val="24"/>
        </w:rPr>
        <w:t>ственны</w:t>
      </w:r>
      <w:r>
        <w:rPr>
          <w:rFonts w:ascii="Times New Roman" w:hAnsi="Times New Roman"/>
          <w:color w:val="000000"/>
          <w:sz w:val="24"/>
        </w:rPr>
        <w:t>х пространств и</w:t>
      </w:r>
      <w:r>
        <w:rPr>
          <w:rFonts w:ascii="Times New Roman" w:hAnsi="Times New Roman"/>
          <w:color w:val="000000"/>
          <w:sz w:val="24"/>
        </w:rPr>
        <w:t xml:space="preserve"> объектов рекреации в зонах минимального вандализма.</w:t>
      </w:r>
    </w:p>
    <w:p w14:paraId="6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Светильники, встроенные в ступени, под</w:t>
      </w:r>
      <w:r>
        <w:rPr>
          <w:rFonts w:ascii="Times New Roman" w:hAnsi="Times New Roman"/>
          <w:color w:val="000000"/>
          <w:sz w:val="24"/>
        </w:rPr>
        <w:t>порн</w:t>
      </w:r>
      <w:r>
        <w:rPr>
          <w:rFonts w:ascii="Times New Roman" w:hAnsi="Times New Roman"/>
          <w:color w:val="000000"/>
          <w:sz w:val="24"/>
        </w:rPr>
        <w:t>ые стенки, ограждения, цоколи зданий и сооружений, МАФ, следует использовать для освещения пешеходных зон территорий общественно</w:t>
      </w:r>
      <w:r>
        <w:rPr>
          <w:rFonts w:ascii="Times New Roman" w:hAnsi="Times New Roman"/>
          <w:color w:val="000000"/>
          <w:sz w:val="24"/>
        </w:rPr>
        <w:t>го назна</w:t>
      </w:r>
      <w:r>
        <w:rPr>
          <w:rFonts w:ascii="Times New Roman" w:hAnsi="Times New Roman"/>
          <w:color w:val="000000"/>
          <w:sz w:val="24"/>
        </w:rPr>
        <w:t xml:space="preserve">чения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6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19.</w:t>
      </w:r>
      <w:r>
        <w:rPr>
          <w:rFonts w:ascii="Times New Roman" w:hAnsi="Times New Roman"/>
          <w:b w:val="1"/>
          <w:color w:val="000000"/>
          <w:sz w:val="24"/>
        </w:rPr>
        <w:t xml:space="preserve"> Архитектурное</w:t>
      </w:r>
      <w:r>
        <w:rPr>
          <w:rFonts w:ascii="Times New Roman" w:hAnsi="Times New Roman"/>
          <w:b w:val="1"/>
          <w:color w:val="000000"/>
          <w:sz w:val="24"/>
        </w:rPr>
        <w:t xml:space="preserve"> освещение</w:t>
      </w:r>
    </w:p>
    <w:p w14:paraId="6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Архитектурное освещение фасадов здани</w:t>
      </w:r>
      <w:r>
        <w:rPr>
          <w:rFonts w:ascii="Times New Roman" w:hAnsi="Times New Roman"/>
          <w:color w:val="000000"/>
          <w:sz w:val="24"/>
        </w:rPr>
        <w:t xml:space="preserve">й и </w:t>
      </w:r>
      <w:r>
        <w:rPr>
          <w:rFonts w:ascii="Times New Roman" w:hAnsi="Times New Roman"/>
          <w:color w:val="000000"/>
          <w:sz w:val="24"/>
        </w:rPr>
        <w:t>сооружений, объектов зеленых насаждений осуществляется их собственниками (владельцами, пользователями) в соответствии со специа</w:t>
      </w:r>
      <w:r>
        <w:rPr>
          <w:rFonts w:ascii="Times New Roman" w:hAnsi="Times New Roman"/>
          <w:color w:val="000000"/>
          <w:sz w:val="24"/>
        </w:rPr>
        <w:t>льно раз</w:t>
      </w:r>
      <w:r>
        <w:rPr>
          <w:rFonts w:ascii="Times New Roman" w:hAnsi="Times New Roman"/>
          <w:color w:val="000000"/>
          <w:sz w:val="24"/>
        </w:rPr>
        <w:t>работан</w:t>
      </w:r>
      <w:r>
        <w:rPr>
          <w:rFonts w:ascii="Times New Roman" w:hAnsi="Times New Roman"/>
          <w:color w:val="000000"/>
          <w:sz w:val="24"/>
        </w:rPr>
        <w:t>ной и утвержден</w:t>
      </w:r>
      <w:r>
        <w:rPr>
          <w:rFonts w:ascii="Times New Roman" w:hAnsi="Times New Roman"/>
          <w:color w:val="000000"/>
          <w:sz w:val="24"/>
        </w:rPr>
        <w:t>ной в установленном порядке концепцией и проектной документацией.</w:t>
      </w:r>
    </w:p>
    <w:p w14:paraId="6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Архитектурное освещение зд</w:t>
      </w:r>
      <w:r>
        <w:rPr>
          <w:rFonts w:ascii="Times New Roman" w:hAnsi="Times New Roman"/>
          <w:color w:val="000000"/>
          <w:sz w:val="24"/>
        </w:rPr>
        <w:t>аний</w:t>
      </w:r>
      <w:r>
        <w:rPr>
          <w:rFonts w:ascii="Times New Roman" w:hAnsi="Times New Roman"/>
          <w:color w:val="000000"/>
          <w:sz w:val="24"/>
        </w:rPr>
        <w:t xml:space="preserve"> и сооружений должно обеспечивать в вечернее время хорошую видимость и выразительность наиболее важных объектов и повышать комф</w:t>
      </w:r>
      <w:r>
        <w:rPr>
          <w:rFonts w:ascii="Times New Roman" w:hAnsi="Times New Roman"/>
          <w:color w:val="000000"/>
          <w:sz w:val="24"/>
        </w:rPr>
        <w:t>ортность</w:t>
      </w:r>
      <w:r>
        <w:rPr>
          <w:rFonts w:ascii="Times New Roman" w:hAnsi="Times New Roman"/>
          <w:color w:val="000000"/>
          <w:sz w:val="24"/>
        </w:rPr>
        <w:t xml:space="preserve"> светов</w:t>
      </w:r>
      <w:r>
        <w:rPr>
          <w:rFonts w:ascii="Times New Roman" w:hAnsi="Times New Roman"/>
          <w:color w:val="000000"/>
          <w:sz w:val="24"/>
        </w:rPr>
        <w:t xml:space="preserve">ой среды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6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Яркость подсветки фасадов зданий, сооружений, монументов и элеме</w:t>
      </w:r>
      <w:r>
        <w:rPr>
          <w:rFonts w:ascii="Times New Roman" w:hAnsi="Times New Roman"/>
          <w:color w:val="000000"/>
          <w:sz w:val="24"/>
        </w:rPr>
        <w:t>нтов</w:t>
      </w:r>
      <w:r>
        <w:rPr>
          <w:rFonts w:ascii="Times New Roman" w:hAnsi="Times New Roman"/>
          <w:color w:val="000000"/>
          <w:sz w:val="24"/>
        </w:rPr>
        <w:t xml:space="preserve"> ландшафтной архитектуры в зависимости от их значимости, места расположения и преобладающих условий их зрительного восприятия 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Поляковском</w:t>
      </w:r>
      <w:r>
        <w:rPr>
          <w:rFonts w:ascii="Times New Roman" w:hAnsi="Times New Roman"/>
          <w:color w:val="000000"/>
          <w:sz w:val="24"/>
        </w:rPr>
        <w:t xml:space="preserve"> се</w:t>
      </w:r>
      <w:r>
        <w:rPr>
          <w:rFonts w:ascii="Times New Roman" w:hAnsi="Times New Roman"/>
          <w:color w:val="000000"/>
          <w:sz w:val="24"/>
        </w:rPr>
        <w:t xml:space="preserve">льском </w:t>
      </w:r>
      <w:r>
        <w:rPr>
          <w:rFonts w:ascii="Times New Roman" w:hAnsi="Times New Roman"/>
          <w:color w:val="000000"/>
          <w:sz w:val="24"/>
        </w:rPr>
        <w:t xml:space="preserve">поселении </w:t>
      </w:r>
      <w:r>
        <w:rPr>
          <w:rFonts w:ascii="Times New Roman" w:hAnsi="Times New Roman"/>
          <w:color w:val="000000"/>
          <w:sz w:val="24"/>
        </w:rPr>
        <w:t>следует принимать в соответствии с СП 52.13330.2016«Естественное и искусственное освещение» и</w:t>
      </w:r>
      <w:r>
        <w:rPr>
          <w:rFonts w:ascii="Times New Roman" w:hAnsi="Times New Roman"/>
          <w:color w:val="000000"/>
          <w:sz w:val="24"/>
        </w:rPr>
        <w:t xml:space="preserve"> с р</w:t>
      </w:r>
      <w:r>
        <w:rPr>
          <w:rFonts w:ascii="Times New Roman" w:hAnsi="Times New Roman"/>
          <w:color w:val="000000"/>
          <w:sz w:val="24"/>
        </w:rPr>
        <w:t xml:space="preserve">егламентами архитектурной подсветки зданий и сооружений, принятыми в </w:t>
      </w:r>
      <w:r>
        <w:rPr>
          <w:rFonts w:ascii="Times New Roman" w:hAnsi="Times New Roman"/>
          <w:color w:val="000000"/>
          <w:sz w:val="24"/>
        </w:rPr>
        <w:t>Поляковском</w:t>
      </w:r>
      <w:r>
        <w:rPr>
          <w:rFonts w:ascii="Times New Roman" w:hAnsi="Times New Roman"/>
          <w:color w:val="000000"/>
          <w:sz w:val="24"/>
        </w:rPr>
        <w:t xml:space="preserve"> сельском поселении.</w:t>
      </w:r>
    </w:p>
    <w:p w14:paraId="6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Архитектурное освещение</w:t>
      </w:r>
      <w:r>
        <w:rPr>
          <w:rFonts w:ascii="Times New Roman" w:hAnsi="Times New Roman"/>
          <w:color w:val="000000"/>
          <w:sz w:val="24"/>
        </w:rPr>
        <w:t xml:space="preserve"> должно </w:t>
      </w:r>
      <w:r>
        <w:rPr>
          <w:rFonts w:ascii="Times New Roman" w:hAnsi="Times New Roman"/>
          <w:color w:val="000000"/>
          <w:sz w:val="24"/>
        </w:rPr>
        <w:t>применя</w:t>
      </w:r>
      <w:r>
        <w:rPr>
          <w:rFonts w:ascii="Times New Roman" w:hAnsi="Times New Roman"/>
          <w:color w:val="000000"/>
          <w:sz w:val="24"/>
        </w:rPr>
        <w:t>ться для фо</w:t>
      </w:r>
      <w:r>
        <w:rPr>
          <w:rFonts w:ascii="Times New Roman" w:hAnsi="Times New Roman"/>
          <w:color w:val="000000"/>
          <w:sz w:val="24"/>
        </w:rPr>
        <w:t xml:space="preserve">рмирования художественно выразительной визуальной среды в вечернем населенном пункте, выявления из </w:t>
      </w:r>
      <w:r>
        <w:rPr>
          <w:rFonts w:ascii="Times New Roman" w:hAnsi="Times New Roman"/>
          <w:color w:val="000000"/>
          <w:sz w:val="24"/>
        </w:rPr>
        <w:t>темн</w:t>
      </w:r>
      <w:r>
        <w:rPr>
          <w:rFonts w:ascii="Times New Roman" w:hAnsi="Times New Roman"/>
          <w:color w:val="000000"/>
          <w:sz w:val="24"/>
        </w:rPr>
        <w:t>оты и образной интерпретации памятников архитектуры, истории и культуры, инженерного и монументального искусства, МАФ, доминант</w:t>
      </w:r>
      <w:r>
        <w:rPr>
          <w:rFonts w:ascii="Times New Roman" w:hAnsi="Times New Roman"/>
          <w:color w:val="000000"/>
          <w:sz w:val="24"/>
        </w:rPr>
        <w:t>ных и до</w:t>
      </w:r>
      <w:r>
        <w:rPr>
          <w:rFonts w:ascii="Times New Roman" w:hAnsi="Times New Roman"/>
          <w:color w:val="000000"/>
          <w:sz w:val="24"/>
        </w:rPr>
        <w:t>стоприм</w:t>
      </w:r>
      <w:r>
        <w:rPr>
          <w:rFonts w:ascii="Times New Roman" w:hAnsi="Times New Roman"/>
          <w:color w:val="000000"/>
          <w:sz w:val="24"/>
        </w:rPr>
        <w:t>ечательных объе</w:t>
      </w:r>
      <w:r>
        <w:rPr>
          <w:rFonts w:ascii="Times New Roman" w:hAnsi="Times New Roman"/>
          <w:color w:val="000000"/>
          <w:sz w:val="24"/>
        </w:rPr>
        <w:t>ктов, ландшафтных композиций, создания световых ансамблей. Оно осуществляется стационарными или</w:t>
      </w:r>
      <w:r>
        <w:rPr>
          <w:rFonts w:ascii="Times New Roman" w:hAnsi="Times New Roman"/>
          <w:color w:val="000000"/>
          <w:sz w:val="24"/>
        </w:rPr>
        <w:t xml:space="preserve"> вре</w:t>
      </w:r>
      <w:r>
        <w:rPr>
          <w:rFonts w:ascii="Times New Roman" w:hAnsi="Times New Roman"/>
          <w:color w:val="000000"/>
          <w:sz w:val="24"/>
        </w:rPr>
        <w:t>менными установками освещения объектов, главным образом, наружного освещения их фасадных поверхностей.</w:t>
      </w:r>
    </w:p>
    <w:p w14:paraId="6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К временным установка</w:t>
      </w:r>
      <w:r>
        <w:rPr>
          <w:rFonts w:ascii="Times New Roman" w:hAnsi="Times New Roman"/>
          <w:color w:val="000000"/>
          <w:sz w:val="24"/>
        </w:rPr>
        <w:t>м архите</w:t>
      </w:r>
      <w:r>
        <w:rPr>
          <w:rFonts w:ascii="Times New Roman" w:hAnsi="Times New Roman"/>
          <w:color w:val="000000"/>
          <w:sz w:val="24"/>
        </w:rPr>
        <w:t>ктурног</w:t>
      </w:r>
      <w:r>
        <w:rPr>
          <w:rFonts w:ascii="Times New Roman" w:hAnsi="Times New Roman"/>
          <w:color w:val="000000"/>
          <w:sz w:val="24"/>
        </w:rPr>
        <w:t>о освещен</w:t>
      </w:r>
      <w:r>
        <w:rPr>
          <w:rFonts w:ascii="Times New Roman" w:hAnsi="Times New Roman"/>
          <w:color w:val="000000"/>
          <w:sz w:val="24"/>
        </w:rPr>
        <w:t>ия относится праздничная иллюминация: световые гирлянды, сетки, контурные обтяжки, светографические э</w:t>
      </w:r>
      <w:r>
        <w:rPr>
          <w:rFonts w:ascii="Times New Roman" w:hAnsi="Times New Roman"/>
          <w:color w:val="000000"/>
          <w:sz w:val="24"/>
        </w:rPr>
        <w:t>леме</w:t>
      </w:r>
      <w:r>
        <w:rPr>
          <w:rFonts w:ascii="Times New Roman" w:hAnsi="Times New Roman"/>
          <w:color w:val="000000"/>
          <w:sz w:val="24"/>
        </w:rPr>
        <w:t>нты, панно и объемные композиции из ламп накаливания, разрядных, светодиодов, световодов, световые проекции, лазерные рисунки и</w:t>
      </w:r>
      <w:r>
        <w:rPr>
          <w:rFonts w:ascii="Times New Roman" w:hAnsi="Times New Roman"/>
          <w:color w:val="000000"/>
          <w:sz w:val="24"/>
        </w:rPr>
        <w:t xml:space="preserve"> т.п.</w:t>
      </w:r>
    </w:p>
    <w:p w14:paraId="6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</w:t>
      </w:r>
      <w:r>
        <w:rPr>
          <w:rFonts w:ascii="Times New Roman" w:hAnsi="Times New Roman"/>
          <w:color w:val="000000"/>
          <w:sz w:val="24"/>
        </w:rPr>
        <w:t>ия размещ</w:t>
      </w:r>
      <w:r>
        <w:rPr>
          <w:rFonts w:ascii="Times New Roman" w:hAnsi="Times New Roman"/>
          <w:color w:val="000000"/>
          <w:sz w:val="24"/>
        </w:rPr>
        <w:t xml:space="preserve">ения праздничной иллюминации улиц, площадей и иных территорий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осущес</w:t>
      </w:r>
      <w:r>
        <w:rPr>
          <w:rFonts w:ascii="Times New Roman" w:hAnsi="Times New Roman"/>
          <w:color w:val="000000"/>
          <w:sz w:val="24"/>
        </w:rPr>
        <w:t>твля</w:t>
      </w:r>
      <w:r>
        <w:rPr>
          <w:rFonts w:ascii="Times New Roman" w:hAnsi="Times New Roman"/>
          <w:color w:val="000000"/>
          <w:sz w:val="24"/>
        </w:rPr>
        <w:t xml:space="preserve">ется в соответствии с разработанными регламентами, утвержденными Администрацией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6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В целях ар</w:t>
      </w:r>
      <w:r>
        <w:rPr>
          <w:rFonts w:ascii="Times New Roman" w:hAnsi="Times New Roman"/>
          <w:color w:val="000000"/>
          <w:sz w:val="24"/>
        </w:rPr>
        <w:t>хитектур</w:t>
      </w:r>
      <w:r>
        <w:rPr>
          <w:rFonts w:ascii="Times New Roman" w:hAnsi="Times New Roman"/>
          <w:color w:val="000000"/>
          <w:sz w:val="24"/>
        </w:rPr>
        <w:t xml:space="preserve">ного 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z w:val="24"/>
        </w:rPr>
        <w:t>щения могут использоваться также установки функционального освещения - для монтажа прожекторов, нацеливаемых</w:t>
      </w:r>
      <w:r>
        <w:rPr>
          <w:rFonts w:ascii="Times New Roman" w:hAnsi="Times New Roman"/>
          <w:color w:val="000000"/>
          <w:sz w:val="24"/>
        </w:rPr>
        <w:t xml:space="preserve"> на </w:t>
      </w:r>
      <w:r>
        <w:rPr>
          <w:rFonts w:ascii="Times New Roman" w:hAnsi="Times New Roman"/>
          <w:color w:val="000000"/>
          <w:sz w:val="24"/>
        </w:rPr>
        <w:t>фасады зданий, сооружений, зеленых насаждений, для иллюминации, световой информации и рекламы, элементы которых могут крепиться</w:t>
      </w:r>
      <w:r>
        <w:rPr>
          <w:rFonts w:ascii="Times New Roman" w:hAnsi="Times New Roman"/>
          <w:color w:val="000000"/>
          <w:sz w:val="24"/>
        </w:rPr>
        <w:t xml:space="preserve"> на опор</w:t>
      </w:r>
      <w:r>
        <w:rPr>
          <w:rFonts w:ascii="Times New Roman" w:hAnsi="Times New Roman"/>
          <w:color w:val="000000"/>
          <w:sz w:val="24"/>
        </w:rPr>
        <w:t>ах улич</w:t>
      </w:r>
      <w:r>
        <w:rPr>
          <w:rFonts w:ascii="Times New Roman" w:hAnsi="Times New Roman"/>
          <w:color w:val="000000"/>
          <w:sz w:val="24"/>
        </w:rPr>
        <w:t>ных светильнико</w:t>
      </w:r>
      <w:r>
        <w:rPr>
          <w:rFonts w:ascii="Times New Roman" w:hAnsi="Times New Roman"/>
          <w:color w:val="000000"/>
          <w:sz w:val="24"/>
        </w:rPr>
        <w:t>в.</w:t>
      </w:r>
    </w:p>
    <w:p w14:paraId="6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20. </w:t>
      </w:r>
      <w:r>
        <w:rPr>
          <w:rFonts w:ascii="Times New Roman" w:hAnsi="Times New Roman"/>
          <w:b w:val="1"/>
          <w:color w:val="000000"/>
          <w:sz w:val="24"/>
        </w:rPr>
        <w:t>Световая информация</w:t>
      </w:r>
    </w:p>
    <w:p w14:paraId="7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7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5.8.5.1. Световая информация, в том числе световая реклама,</w:t>
      </w:r>
      <w:r>
        <w:rPr>
          <w:rFonts w:ascii="Times New Roman" w:hAnsi="Times New Roman"/>
          <w:color w:val="000000"/>
          <w:sz w:val="24"/>
        </w:rPr>
        <w:t xml:space="preserve"> дол</w:t>
      </w:r>
      <w:r>
        <w:rPr>
          <w:rFonts w:ascii="Times New Roman" w:hAnsi="Times New Roman"/>
          <w:color w:val="000000"/>
          <w:sz w:val="24"/>
        </w:rPr>
        <w:t xml:space="preserve">жна помогать ориентации пешеходов и водителей автотранспорта в пространстве и участвовать в решении светокомпозиционных задач. </w:t>
      </w:r>
      <w:r>
        <w:rPr>
          <w:rFonts w:ascii="Times New Roman" w:hAnsi="Times New Roman"/>
          <w:color w:val="000000"/>
          <w:sz w:val="24"/>
        </w:rPr>
        <w:t>Размещен</w:t>
      </w:r>
      <w:r>
        <w:rPr>
          <w:rFonts w:ascii="Times New Roman" w:hAnsi="Times New Roman"/>
          <w:color w:val="000000"/>
          <w:sz w:val="24"/>
        </w:rPr>
        <w:t>ие, габ</w:t>
      </w:r>
      <w:r>
        <w:rPr>
          <w:rFonts w:ascii="Times New Roman" w:hAnsi="Times New Roman"/>
          <w:color w:val="000000"/>
          <w:sz w:val="24"/>
        </w:rPr>
        <w:t xml:space="preserve">ариты, формы и </w:t>
      </w:r>
      <w:r>
        <w:rPr>
          <w:rFonts w:ascii="Times New Roman" w:hAnsi="Times New Roman"/>
          <w:color w:val="000000"/>
          <w:sz w:val="24"/>
        </w:rPr>
        <w:t>светоцветовые параметры элементов такой информации должны быть отчетливо воспринимаемы с расчет</w:t>
      </w:r>
      <w:r>
        <w:rPr>
          <w:rFonts w:ascii="Times New Roman" w:hAnsi="Times New Roman"/>
          <w:color w:val="000000"/>
          <w:sz w:val="24"/>
        </w:rPr>
        <w:t xml:space="preserve">ных </w:t>
      </w:r>
      <w:r>
        <w:rPr>
          <w:rFonts w:ascii="Times New Roman" w:hAnsi="Times New Roman"/>
          <w:color w:val="000000"/>
          <w:sz w:val="24"/>
        </w:rPr>
        <w:t>расстояний и гармонично вписаны в конкретный световой ансамбль, не противоречить действующим правилам дорожного движения, не на</w:t>
      </w:r>
      <w:r>
        <w:rPr>
          <w:rFonts w:ascii="Times New Roman" w:hAnsi="Times New Roman"/>
          <w:color w:val="000000"/>
          <w:sz w:val="24"/>
        </w:rPr>
        <w:t>рушать к</w:t>
      </w:r>
      <w:r>
        <w:rPr>
          <w:rFonts w:ascii="Times New Roman" w:hAnsi="Times New Roman"/>
          <w:color w:val="000000"/>
          <w:sz w:val="24"/>
        </w:rPr>
        <w:t>омфортн</w:t>
      </w:r>
      <w:r>
        <w:rPr>
          <w:rFonts w:ascii="Times New Roman" w:hAnsi="Times New Roman"/>
          <w:color w:val="000000"/>
          <w:sz w:val="24"/>
        </w:rPr>
        <w:t>ость проживания</w:t>
      </w:r>
      <w:r>
        <w:rPr>
          <w:rFonts w:ascii="Times New Roman" w:hAnsi="Times New Roman"/>
          <w:color w:val="000000"/>
          <w:sz w:val="24"/>
        </w:rPr>
        <w:t xml:space="preserve"> населения.</w:t>
      </w:r>
    </w:p>
    <w:p w14:paraId="7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7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21. </w:t>
      </w:r>
      <w:r>
        <w:rPr>
          <w:rFonts w:ascii="Times New Roman" w:hAnsi="Times New Roman"/>
          <w:b w:val="1"/>
          <w:color w:val="000000"/>
          <w:sz w:val="24"/>
        </w:rPr>
        <w:t>Режим освещения</w:t>
      </w:r>
    </w:p>
    <w:p w14:paraId="7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7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При проектировании всех трех групп осветительных ус</w:t>
      </w:r>
      <w:r>
        <w:rPr>
          <w:rFonts w:ascii="Times New Roman" w:hAnsi="Times New Roman"/>
          <w:color w:val="000000"/>
          <w:sz w:val="24"/>
        </w:rPr>
        <w:t>тано</w:t>
      </w:r>
      <w:r>
        <w:rPr>
          <w:rFonts w:ascii="Times New Roman" w:hAnsi="Times New Roman"/>
          <w:color w:val="000000"/>
          <w:sz w:val="24"/>
        </w:rPr>
        <w:t>вок, предусмотренных статьями 18-20 настоящих Правил, в целях рационального использования электроэнергии и обеспечения визуальн</w:t>
      </w:r>
      <w:r>
        <w:rPr>
          <w:rFonts w:ascii="Times New Roman" w:hAnsi="Times New Roman"/>
          <w:color w:val="000000"/>
          <w:sz w:val="24"/>
        </w:rPr>
        <w:t>ого разн</w:t>
      </w:r>
      <w:r>
        <w:rPr>
          <w:rFonts w:ascii="Times New Roman" w:hAnsi="Times New Roman"/>
          <w:color w:val="000000"/>
          <w:sz w:val="24"/>
        </w:rPr>
        <w:t>ообрази</w:t>
      </w:r>
      <w:r>
        <w:rPr>
          <w:rFonts w:ascii="Times New Roman" w:hAnsi="Times New Roman"/>
          <w:color w:val="000000"/>
          <w:sz w:val="24"/>
        </w:rPr>
        <w:t>я среды обитани</w:t>
      </w:r>
      <w:r>
        <w:rPr>
          <w:rFonts w:ascii="Times New Roman" w:hAnsi="Times New Roman"/>
          <w:color w:val="000000"/>
          <w:sz w:val="24"/>
        </w:rPr>
        <w:t>я в темное время суток предусматриваются следующие режимы их работы:</w:t>
      </w:r>
    </w:p>
    <w:p w14:paraId="7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вечерний будничный режим</w:t>
      </w:r>
      <w:r>
        <w:rPr>
          <w:rFonts w:ascii="Times New Roman" w:hAnsi="Times New Roman"/>
          <w:color w:val="000000"/>
          <w:sz w:val="24"/>
        </w:rPr>
        <w:t>, ко</w:t>
      </w:r>
      <w:r>
        <w:rPr>
          <w:rFonts w:ascii="Times New Roman" w:hAnsi="Times New Roman"/>
          <w:color w:val="000000"/>
          <w:sz w:val="24"/>
        </w:rPr>
        <w:t>гда функционируют все стационарные осветительные установки, за исключением систем праздничного освещения;</w:t>
      </w:r>
    </w:p>
    <w:p w14:paraId="7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ночной дежурный реж</w:t>
      </w:r>
      <w:r>
        <w:rPr>
          <w:rFonts w:ascii="Times New Roman" w:hAnsi="Times New Roman"/>
          <w:color w:val="000000"/>
          <w:sz w:val="24"/>
        </w:rPr>
        <w:t>им, когд</w:t>
      </w:r>
      <w:r>
        <w:rPr>
          <w:rFonts w:ascii="Times New Roman" w:hAnsi="Times New Roman"/>
          <w:color w:val="000000"/>
          <w:sz w:val="24"/>
        </w:rPr>
        <w:t>а в осв</w:t>
      </w:r>
      <w:r>
        <w:rPr>
          <w:rFonts w:ascii="Times New Roman" w:hAnsi="Times New Roman"/>
          <w:color w:val="000000"/>
          <w:sz w:val="24"/>
        </w:rPr>
        <w:t>етител</w:t>
      </w:r>
      <w:r>
        <w:rPr>
          <w:rFonts w:ascii="Times New Roman" w:hAnsi="Times New Roman"/>
          <w:color w:val="000000"/>
          <w:sz w:val="24"/>
        </w:rPr>
        <w:t>ьных установках может отключаться часть осветительных приборов, допускаемая нормами освещенности и распо</w:t>
      </w:r>
      <w:r>
        <w:rPr>
          <w:rFonts w:ascii="Times New Roman" w:hAnsi="Times New Roman"/>
          <w:color w:val="000000"/>
          <w:sz w:val="24"/>
        </w:rPr>
        <w:t>ряже</w:t>
      </w:r>
      <w:r>
        <w:rPr>
          <w:rFonts w:ascii="Times New Roman" w:hAnsi="Times New Roman"/>
          <w:color w:val="000000"/>
          <w:sz w:val="24"/>
        </w:rPr>
        <w:t xml:space="preserve">ниями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поселения;</w:t>
      </w:r>
    </w:p>
    <w:p w14:paraId="7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праздничный режим, когда функционируют все стационарные и временные осв</w:t>
      </w:r>
      <w:r>
        <w:rPr>
          <w:rFonts w:ascii="Times New Roman" w:hAnsi="Times New Roman"/>
          <w:color w:val="000000"/>
          <w:sz w:val="24"/>
        </w:rPr>
        <w:t>етительн</w:t>
      </w:r>
      <w:r>
        <w:rPr>
          <w:rFonts w:ascii="Times New Roman" w:hAnsi="Times New Roman"/>
          <w:color w:val="000000"/>
          <w:sz w:val="24"/>
        </w:rPr>
        <w:t>ые уста</w:t>
      </w:r>
      <w:r>
        <w:rPr>
          <w:rFonts w:ascii="Times New Roman" w:hAnsi="Times New Roman"/>
          <w:color w:val="000000"/>
          <w:sz w:val="24"/>
        </w:rPr>
        <w:t>новки трех груп</w:t>
      </w:r>
      <w:r>
        <w:rPr>
          <w:rFonts w:ascii="Times New Roman" w:hAnsi="Times New Roman"/>
          <w:color w:val="000000"/>
          <w:sz w:val="24"/>
        </w:rPr>
        <w:t>п в часы суток и дни недели, определяемые А</w:t>
      </w:r>
      <w:r>
        <w:rPr>
          <w:rFonts w:ascii="Times New Roman" w:hAnsi="Times New Roman"/>
          <w:color w:val="000000"/>
          <w:sz w:val="24"/>
        </w:rPr>
        <w:t xml:space="preserve">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поселения;</w:t>
      </w:r>
    </w:p>
    <w:p w14:paraId="7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се</w:t>
      </w:r>
      <w:r>
        <w:rPr>
          <w:rFonts w:ascii="Times New Roman" w:hAnsi="Times New Roman"/>
          <w:color w:val="000000"/>
          <w:sz w:val="24"/>
        </w:rPr>
        <w:t>зонн</w:t>
      </w:r>
      <w:r>
        <w:rPr>
          <w:rFonts w:ascii="Times New Roman" w:hAnsi="Times New Roman"/>
          <w:color w:val="000000"/>
          <w:sz w:val="24"/>
        </w:rPr>
        <w:t xml:space="preserve">ый режим, предусматриваемый главным образом в рекреационных зонах для стационарных и временных установок </w:t>
      </w:r>
      <w:r>
        <w:rPr>
          <w:rFonts w:ascii="Times New Roman" w:hAnsi="Times New Roman"/>
          <w:color w:val="000000"/>
          <w:sz w:val="24"/>
        </w:rPr>
        <w:t>функционального и</w:t>
      </w:r>
      <w:r>
        <w:rPr>
          <w:rFonts w:ascii="Times New Roman" w:hAnsi="Times New Roman"/>
          <w:color w:val="000000"/>
          <w:sz w:val="24"/>
        </w:rPr>
        <w:t xml:space="preserve"> архи</w:t>
      </w:r>
      <w:r>
        <w:rPr>
          <w:rFonts w:ascii="Times New Roman" w:hAnsi="Times New Roman"/>
          <w:color w:val="000000"/>
          <w:sz w:val="24"/>
        </w:rPr>
        <w:t>текрт</w:t>
      </w:r>
      <w:r>
        <w:rPr>
          <w:rFonts w:ascii="Times New Roman" w:hAnsi="Times New Roman"/>
          <w:color w:val="000000"/>
          <w:sz w:val="24"/>
        </w:rPr>
        <w:t>урного осв</w:t>
      </w:r>
      <w:r>
        <w:rPr>
          <w:rFonts w:ascii="Times New Roman" w:hAnsi="Times New Roman"/>
          <w:color w:val="000000"/>
          <w:sz w:val="24"/>
        </w:rPr>
        <w:t>ещения в о</w:t>
      </w:r>
      <w:r>
        <w:rPr>
          <w:rFonts w:ascii="Times New Roman" w:hAnsi="Times New Roman"/>
          <w:color w:val="000000"/>
          <w:sz w:val="24"/>
        </w:rPr>
        <w:t>пределенные сроки (зимой, осенью).</w:t>
      </w:r>
    </w:p>
    <w:p w14:paraId="7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2.Системы уличного, дворового и других видов наружного освещения</w:t>
      </w:r>
      <w:r>
        <w:rPr>
          <w:rFonts w:ascii="Times New Roman" w:hAnsi="Times New Roman"/>
          <w:color w:val="000000"/>
          <w:sz w:val="24"/>
        </w:rPr>
        <w:t xml:space="preserve"> дол</w:t>
      </w:r>
      <w:r>
        <w:rPr>
          <w:rFonts w:ascii="Times New Roman" w:hAnsi="Times New Roman"/>
          <w:color w:val="000000"/>
          <w:sz w:val="24"/>
        </w:rPr>
        <w:t>жны быть настроены способом, исключающим возможность засветки окон жилых помещений.</w:t>
      </w:r>
    </w:p>
    <w:p w14:paraId="7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Включение всех групп осветительных устано</w:t>
      </w:r>
      <w:r>
        <w:rPr>
          <w:rFonts w:ascii="Times New Roman" w:hAnsi="Times New Roman"/>
          <w:color w:val="000000"/>
          <w:sz w:val="24"/>
        </w:rPr>
        <w:t>вок неза</w:t>
      </w:r>
      <w:r>
        <w:rPr>
          <w:rFonts w:ascii="Times New Roman" w:hAnsi="Times New Roman"/>
          <w:color w:val="000000"/>
          <w:sz w:val="24"/>
        </w:rPr>
        <w:t xml:space="preserve">висимо </w:t>
      </w:r>
      <w:r>
        <w:rPr>
          <w:rFonts w:ascii="Times New Roman" w:hAnsi="Times New Roman"/>
          <w:color w:val="000000"/>
          <w:sz w:val="24"/>
        </w:rPr>
        <w:t>от их ведомстве</w:t>
      </w:r>
      <w:r>
        <w:rPr>
          <w:rFonts w:ascii="Times New Roman" w:hAnsi="Times New Roman"/>
          <w:color w:val="000000"/>
          <w:sz w:val="24"/>
        </w:rPr>
        <w:t>нной принадлеж</w:t>
      </w:r>
      <w:r>
        <w:rPr>
          <w:rFonts w:ascii="Times New Roman" w:hAnsi="Times New Roman"/>
          <w:color w:val="000000"/>
          <w:sz w:val="24"/>
        </w:rPr>
        <w:t>ности должно производиться вечером при снижении уровня естественной освещенности</w:t>
      </w:r>
      <w:r>
        <w:rPr>
          <w:rFonts w:ascii="Times New Roman" w:hAnsi="Times New Roman"/>
          <w:color w:val="000000"/>
          <w:sz w:val="24"/>
        </w:rPr>
        <w:t xml:space="preserve"> до </w:t>
      </w:r>
      <w:r>
        <w:rPr>
          <w:rFonts w:ascii="Times New Roman" w:hAnsi="Times New Roman"/>
          <w:color w:val="000000"/>
          <w:sz w:val="24"/>
        </w:rPr>
        <w:t>20 лк. Отключение производится:</w:t>
      </w:r>
    </w:p>
    <w:p w14:paraId="7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установок функционального освещения - утром при повышении освещенности до 10 лк; время возможн</w:t>
      </w:r>
      <w:r>
        <w:rPr>
          <w:rFonts w:ascii="Times New Roman" w:hAnsi="Times New Roman"/>
          <w:color w:val="000000"/>
          <w:sz w:val="24"/>
        </w:rPr>
        <w:t>ого откл</w:t>
      </w:r>
      <w:r>
        <w:rPr>
          <w:rFonts w:ascii="Times New Roman" w:hAnsi="Times New Roman"/>
          <w:color w:val="000000"/>
          <w:sz w:val="24"/>
        </w:rPr>
        <w:t xml:space="preserve">ючения </w:t>
      </w:r>
      <w:r>
        <w:rPr>
          <w:rFonts w:ascii="Times New Roman" w:hAnsi="Times New Roman"/>
          <w:color w:val="000000"/>
          <w:sz w:val="24"/>
        </w:rPr>
        <w:t>части уличных с</w:t>
      </w:r>
      <w:r>
        <w:rPr>
          <w:rFonts w:ascii="Times New Roman" w:hAnsi="Times New Roman"/>
          <w:color w:val="000000"/>
          <w:sz w:val="24"/>
        </w:rPr>
        <w:t>ветильников при переходе с вечернего на ночной режим устанавливает</w:t>
      </w:r>
      <w:r>
        <w:rPr>
          <w:rFonts w:ascii="Times New Roman" w:hAnsi="Times New Roman"/>
          <w:color w:val="000000"/>
          <w:sz w:val="24"/>
        </w:rPr>
        <w:t xml:space="preserve">ся Администрацией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ельского поселения, переключение освещения пешеходных тоннелей с дневного на вечерний и ночной режим, а также с ночного на дневн</w:t>
      </w:r>
      <w:r>
        <w:rPr>
          <w:rFonts w:ascii="Times New Roman" w:hAnsi="Times New Roman"/>
          <w:color w:val="000000"/>
          <w:sz w:val="24"/>
        </w:rPr>
        <w:t>ой произ</w:t>
      </w:r>
      <w:r>
        <w:rPr>
          <w:rFonts w:ascii="Times New Roman" w:hAnsi="Times New Roman"/>
          <w:color w:val="000000"/>
          <w:sz w:val="24"/>
        </w:rPr>
        <w:t>водится</w:t>
      </w:r>
      <w:r>
        <w:rPr>
          <w:rFonts w:ascii="Times New Roman" w:hAnsi="Times New Roman"/>
          <w:color w:val="000000"/>
          <w:sz w:val="24"/>
        </w:rPr>
        <w:t xml:space="preserve"> одновременно с</w:t>
      </w:r>
      <w:r>
        <w:rPr>
          <w:rFonts w:ascii="Times New Roman" w:hAnsi="Times New Roman"/>
          <w:color w:val="000000"/>
          <w:sz w:val="24"/>
        </w:rPr>
        <w:t xml:space="preserve"> включением и отключением уличного освещения;</w:t>
      </w:r>
    </w:p>
    <w:p w14:paraId="7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установок архитектурного освещения - в соответ</w:t>
      </w:r>
      <w:r>
        <w:rPr>
          <w:rFonts w:ascii="Times New Roman" w:hAnsi="Times New Roman"/>
          <w:color w:val="000000"/>
          <w:sz w:val="24"/>
        </w:rPr>
        <w:t>стви</w:t>
      </w:r>
      <w:r>
        <w:rPr>
          <w:rFonts w:ascii="Times New Roman" w:hAnsi="Times New Roman"/>
          <w:color w:val="000000"/>
          <w:sz w:val="24"/>
        </w:rPr>
        <w:t xml:space="preserve">и с решением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 При этом для большинства освещаемых объектов назначается вечерний р</w:t>
      </w:r>
      <w:r>
        <w:rPr>
          <w:rFonts w:ascii="Times New Roman" w:hAnsi="Times New Roman"/>
          <w:color w:val="000000"/>
          <w:sz w:val="24"/>
        </w:rPr>
        <w:t>ежим в з</w:t>
      </w:r>
      <w:r>
        <w:rPr>
          <w:rFonts w:ascii="Times New Roman" w:hAnsi="Times New Roman"/>
          <w:color w:val="000000"/>
          <w:sz w:val="24"/>
        </w:rPr>
        <w:t>имнее и</w:t>
      </w:r>
      <w:r>
        <w:rPr>
          <w:rFonts w:ascii="Times New Roman" w:hAnsi="Times New Roman"/>
          <w:color w:val="000000"/>
          <w:sz w:val="24"/>
        </w:rPr>
        <w:t xml:space="preserve"> летнее полугод</w:t>
      </w:r>
      <w:r>
        <w:rPr>
          <w:rFonts w:ascii="Times New Roman" w:hAnsi="Times New Roman"/>
          <w:color w:val="000000"/>
          <w:sz w:val="24"/>
        </w:rPr>
        <w:t>ие до полуночи и до часу ночи соответственно, а на ряде объектов</w:t>
      </w:r>
      <w:r>
        <w:rPr>
          <w:rFonts w:ascii="Times New Roman" w:hAnsi="Times New Roman"/>
          <w:color w:val="000000"/>
          <w:sz w:val="24"/>
        </w:rPr>
        <w:t xml:space="preserve"> (вокзалы, градостроительные д</w:t>
      </w:r>
      <w:r>
        <w:rPr>
          <w:rFonts w:ascii="Times New Roman" w:hAnsi="Times New Roman"/>
          <w:color w:val="000000"/>
          <w:sz w:val="24"/>
        </w:rPr>
        <w:t>омин</w:t>
      </w:r>
      <w:r>
        <w:rPr>
          <w:rFonts w:ascii="Times New Roman" w:hAnsi="Times New Roman"/>
          <w:color w:val="000000"/>
          <w:sz w:val="24"/>
        </w:rPr>
        <w:t>анты и т.п.) установки архитектурного освещения должны функционировать от заката до рассвета;</w:t>
      </w:r>
    </w:p>
    <w:p w14:paraId="7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установок световой информации - </w:t>
      </w:r>
      <w:r>
        <w:rPr>
          <w:rFonts w:ascii="Times New Roman" w:hAnsi="Times New Roman"/>
          <w:color w:val="000000"/>
          <w:sz w:val="24"/>
        </w:rPr>
        <w:t>по решен</w:t>
      </w:r>
      <w:r>
        <w:rPr>
          <w:rFonts w:ascii="Times New Roman" w:hAnsi="Times New Roman"/>
          <w:color w:val="000000"/>
          <w:sz w:val="24"/>
        </w:rPr>
        <w:t>ию соот</w:t>
      </w:r>
      <w:r>
        <w:rPr>
          <w:rFonts w:ascii="Times New Roman" w:hAnsi="Times New Roman"/>
          <w:color w:val="000000"/>
          <w:sz w:val="24"/>
        </w:rPr>
        <w:t>ветствующих вед</w:t>
      </w:r>
      <w:r>
        <w:rPr>
          <w:rFonts w:ascii="Times New Roman" w:hAnsi="Times New Roman"/>
          <w:color w:val="000000"/>
          <w:sz w:val="24"/>
        </w:rPr>
        <w:t>омст</w:t>
      </w:r>
      <w:r>
        <w:rPr>
          <w:rFonts w:ascii="Times New Roman" w:hAnsi="Times New Roman"/>
          <w:color w:val="000000"/>
          <w:sz w:val="24"/>
        </w:rPr>
        <w:t>в или владельцев.</w:t>
      </w:r>
    </w:p>
    <w:p w14:paraId="7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4.Система учета потребленной электроэнергии на нужды освещения организов</w:t>
      </w:r>
      <w:r>
        <w:rPr>
          <w:rFonts w:ascii="Times New Roman" w:hAnsi="Times New Roman"/>
          <w:color w:val="000000"/>
          <w:sz w:val="24"/>
        </w:rPr>
        <w:t>ывае</w:t>
      </w:r>
      <w:r>
        <w:rPr>
          <w:rFonts w:ascii="Times New Roman" w:hAnsi="Times New Roman"/>
          <w:color w:val="000000"/>
          <w:sz w:val="24"/>
        </w:rPr>
        <w:t>тся в соответствии с требованиями ПП РФ от 04.05.2012 № 442 «О функционировании розничных рынков электрической энергии, полном и</w:t>
      </w:r>
      <w:r>
        <w:rPr>
          <w:rFonts w:ascii="Times New Roman" w:hAnsi="Times New Roman"/>
          <w:color w:val="000000"/>
          <w:sz w:val="24"/>
        </w:rPr>
        <w:t xml:space="preserve"> (или) ч</w:t>
      </w:r>
      <w:r>
        <w:rPr>
          <w:rFonts w:ascii="Times New Roman" w:hAnsi="Times New Roman"/>
          <w:color w:val="000000"/>
          <w:sz w:val="24"/>
        </w:rPr>
        <w:t>астично</w:t>
      </w:r>
      <w:r>
        <w:rPr>
          <w:rFonts w:ascii="Times New Roman" w:hAnsi="Times New Roman"/>
          <w:color w:val="000000"/>
          <w:sz w:val="24"/>
        </w:rPr>
        <w:t>м ограничении р</w:t>
      </w:r>
      <w:r>
        <w:rPr>
          <w:rFonts w:ascii="Times New Roman" w:hAnsi="Times New Roman"/>
          <w:color w:val="000000"/>
          <w:sz w:val="24"/>
        </w:rPr>
        <w:t>ежима потребления электрической энергии».</w:t>
      </w:r>
    </w:p>
    <w:p w14:paraId="8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Формирование единой светоцветовой среды территори</w:t>
      </w:r>
      <w:r>
        <w:rPr>
          <w:rFonts w:ascii="Times New Roman" w:hAnsi="Times New Roman"/>
          <w:color w:val="000000"/>
          <w:sz w:val="24"/>
        </w:rPr>
        <w:t>и му</w:t>
      </w:r>
      <w:r>
        <w:rPr>
          <w:rFonts w:ascii="Times New Roman" w:hAnsi="Times New Roman"/>
          <w:color w:val="000000"/>
          <w:sz w:val="24"/>
        </w:rPr>
        <w:t xml:space="preserve">ниципального образования осуществляется в рамках Концепции архитектурно-художественного и праздничного освещения муниципального </w:t>
      </w:r>
      <w:r>
        <w:rPr>
          <w:rFonts w:ascii="Times New Roman" w:hAnsi="Times New Roman"/>
          <w:color w:val="000000"/>
          <w:sz w:val="24"/>
        </w:rPr>
        <w:t>образова</w:t>
      </w:r>
      <w:r>
        <w:rPr>
          <w:rFonts w:ascii="Times New Roman" w:hAnsi="Times New Roman"/>
          <w:color w:val="000000"/>
          <w:sz w:val="24"/>
        </w:rPr>
        <w:t>ния, ут</w:t>
      </w:r>
      <w:r>
        <w:rPr>
          <w:rFonts w:ascii="Times New Roman" w:hAnsi="Times New Roman"/>
          <w:color w:val="000000"/>
          <w:sz w:val="24"/>
        </w:rPr>
        <w:t>вержденной орга</w:t>
      </w:r>
      <w:r>
        <w:rPr>
          <w:rFonts w:ascii="Times New Roman" w:hAnsi="Times New Roman"/>
          <w:color w:val="000000"/>
          <w:sz w:val="24"/>
        </w:rPr>
        <w:t xml:space="preserve">ном местного самоуправления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8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2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22.</w:t>
      </w:r>
      <w:r>
        <w:rPr>
          <w:rFonts w:ascii="Times New Roman" w:hAnsi="Times New Roman"/>
          <w:b w:val="1"/>
          <w:color w:val="000000"/>
          <w:sz w:val="24"/>
        </w:rPr>
        <w:t xml:space="preserve"> Средства</w:t>
      </w:r>
      <w:r>
        <w:rPr>
          <w:rFonts w:ascii="Times New Roman" w:hAnsi="Times New Roman"/>
          <w:b w:val="1"/>
          <w:color w:val="000000"/>
          <w:sz w:val="24"/>
        </w:rPr>
        <w:t xml:space="preserve"> наружной рек</w:t>
      </w:r>
      <w:r>
        <w:rPr>
          <w:rFonts w:ascii="Times New Roman" w:hAnsi="Times New Roman"/>
          <w:b w:val="1"/>
          <w:color w:val="000000"/>
          <w:sz w:val="24"/>
        </w:rPr>
        <w:t>ламы</w:t>
      </w:r>
      <w:r>
        <w:rPr>
          <w:rFonts w:ascii="Times New Roman" w:hAnsi="Times New Roman"/>
          <w:b w:val="1"/>
          <w:color w:val="000000"/>
          <w:sz w:val="24"/>
        </w:rPr>
        <w:t xml:space="preserve"> и информации</w:t>
      </w:r>
    </w:p>
    <w:p w14:paraId="83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8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Размещение средств наружной рекламы и информации на территории Приморского сельского поселения производится в</w:t>
      </w:r>
      <w:r>
        <w:rPr>
          <w:rFonts w:ascii="Times New Roman" w:hAnsi="Times New Roman"/>
          <w:color w:val="000000"/>
          <w:sz w:val="24"/>
        </w:rPr>
        <w:t xml:space="preserve"> соответ</w:t>
      </w:r>
      <w:r>
        <w:rPr>
          <w:rFonts w:ascii="Times New Roman" w:hAnsi="Times New Roman"/>
          <w:color w:val="000000"/>
          <w:sz w:val="24"/>
        </w:rPr>
        <w:t>ствии с</w:t>
      </w:r>
      <w:r>
        <w:rPr>
          <w:rFonts w:ascii="Times New Roman" w:hAnsi="Times New Roman"/>
          <w:color w:val="000000"/>
          <w:sz w:val="24"/>
        </w:rPr>
        <w:t xml:space="preserve"> утвержденным р</w:t>
      </w:r>
      <w:r>
        <w:rPr>
          <w:rFonts w:ascii="Times New Roman" w:hAnsi="Times New Roman"/>
          <w:color w:val="000000"/>
          <w:sz w:val="24"/>
        </w:rPr>
        <w:t>егламентом.</w:t>
      </w:r>
    </w:p>
    <w:p w14:paraId="8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Элементы рекламных и информационных конструкций должны быть выполнены из материа</w:t>
      </w:r>
      <w:r>
        <w:rPr>
          <w:rFonts w:ascii="Times New Roman" w:hAnsi="Times New Roman"/>
          <w:color w:val="000000"/>
          <w:sz w:val="24"/>
        </w:rPr>
        <w:t>лов,</w:t>
      </w:r>
      <w:r>
        <w:rPr>
          <w:rFonts w:ascii="Times New Roman" w:hAnsi="Times New Roman"/>
          <w:color w:val="000000"/>
          <w:sz w:val="24"/>
        </w:rPr>
        <w:t xml:space="preserve"> технические данные о которых включены в национальные стандарты, либо материалов, имеющих соответствующие сертификаты. Должна б</w:t>
      </w:r>
      <w:r>
        <w:rPr>
          <w:rFonts w:ascii="Times New Roman" w:hAnsi="Times New Roman"/>
          <w:color w:val="000000"/>
          <w:sz w:val="24"/>
        </w:rPr>
        <w:t>ыть обес</w:t>
      </w:r>
      <w:r>
        <w:rPr>
          <w:rFonts w:ascii="Times New Roman" w:hAnsi="Times New Roman"/>
          <w:color w:val="000000"/>
          <w:sz w:val="24"/>
        </w:rPr>
        <w:t xml:space="preserve">печена </w:t>
      </w:r>
      <w:r>
        <w:rPr>
          <w:rFonts w:ascii="Times New Roman" w:hAnsi="Times New Roman"/>
          <w:color w:val="000000"/>
          <w:sz w:val="24"/>
        </w:rPr>
        <w:t>возможность без</w:t>
      </w:r>
      <w:r>
        <w:rPr>
          <w:rFonts w:ascii="Times New Roman" w:hAnsi="Times New Roman"/>
          <w:color w:val="000000"/>
          <w:sz w:val="24"/>
        </w:rPr>
        <w:t>опасной установки и эксплуатации конструкции, обеспечена надежность, устойчивость и прочность у</w:t>
      </w:r>
      <w:r>
        <w:rPr>
          <w:rFonts w:ascii="Times New Roman" w:hAnsi="Times New Roman"/>
          <w:color w:val="000000"/>
          <w:sz w:val="24"/>
        </w:rPr>
        <w:t>злов</w:t>
      </w:r>
      <w:r>
        <w:rPr>
          <w:rFonts w:ascii="Times New Roman" w:hAnsi="Times New Roman"/>
          <w:color w:val="000000"/>
          <w:sz w:val="24"/>
        </w:rPr>
        <w:t>, деталей и агрегатов.</w:t>
      </w:r>
    </w:p>
    <w:p w14:paraId="8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Конструктивные элементы жесткости и крепления (болтовые соединения, элементы опор, технологические ко</w:t>
      </w:r>
      <w:r>
        <w:rPr>
          <w:rFonts w:ascii="Times New Roman" w:hAnsi="Times New Roman"/>
          <w:color w:val="000000"/>
          <w:sz w:val="24"/>
        </w:rPr>
        <w:t xml:space="preserve">сынки и </w:t>
      </w:r>
      <w:r>
        <w:rPr>
          <w:rFonts w:ascii="Times New Roman" w:hAnsi="Times New Roman"/>
          <w:color w:val="000000"/>
          <w:sz w:val="24"/>
        </w:rPr>
        <w:t>т.п.) р</w:t>
      </w:r>
      <w:r>
        <w:rPr>
          <w:rFonts w:ascii="Times New Roman" w:hAnsi="Times New Roman"/>
          <w:color w:val="000000"/>
          <w:sz w:val="24"/>
        </w:rPr>
        <w:t>екламных и инфо</w:t>
      </w:r>
      <w:r>
        <w:rPr>
          <w:rFonts w:ascii="Times New Roman" w:hAnsi="Times New Roman"/>
          <w:color w:val="000000"/>
          <w:sz w:val="24"/>
        </w:rPr>
        <w:t>рмационных конструкций должны быть закрыты декоративными элементами.</w:t>
      </w:r>
    </w:p>
    <w:p w14:paraId="8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 рекламных и информац</w:t>
      </w:r>
      <w:r>
        <w:rPr>
          <w:rFonts w:ascii="Times New Roman" w:hAnsi="Times New Roman"/>
          <w:color w:val="000000"/>
          <w:sz w:val="24"/>
        </w:rPr>
        <w:t>ионн</w:t>
      </w:r>
      <w:r>
        <w:rPr>
          <w:rFonts w:ascii="Times New Roman" w:hAnsi="Times New Roman"/>
          <w:color w:val="000000"/>
          <w:sz w:val="24"/>
        </w:rPr>
        <w:t>ых конструкциях может быть организована подсветка.</w:t>
      </w:r>
    </w:p>
    <w:p w14:paraId="8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9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23.</w:t>
      </w:r>
      <w:r>
        <w:rPr>
          <w:rFonts w:ascii="Times New Roman" w:hAnsi="Times New Roman"/>
          <w:b w:val="1"/>
          <w:color w:val="000000"/>
          <w:sz w:val="24"/>
        </w:rPr>
        <w:t xml:space="preserve"> Некапитальные</w:t>
      </w:r>
      <w:r>
        <w:rPr>
          <w:rFonts w:ascii="Times New Roman" w:hAnsi="Times New Roman"/>
          <w:b w:val="1"/>
          <w:color w:val="000000"/>
          <w:sz w:val="24"/>
        </w:rPr>
        <w:t xml:space="preserve"> нестационарные сооружения</w:t>
      </w:r>
    </w:p>
    <w:p w14:paraId="8A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8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Некапитальными неста</w:t>
      </w:r>
      <w:r>
        <w:rPr>
          <w:rFonts w:ascii="Times New Roman" w:hAnsi="Times New Roman"/>
          <w:color w:val="000000"/>
          <w:sz w:val="24"/>
        </w:rPr>
        <w:t>ционарны</w:t>
      </w:r>
      <w:r>
        <w:rPr>
          <w:rFonts w:ascii="Times New Roman" w:hAnsi="Times New Roman"/>
          <w:color w:val="000000"/>
          <w:sz w:val="24"/>
        </w:rPr>
        <w:t>ми явля</w:t>
      </w:r>
      <w:r>
        <w:rPr>
          <w:rFonts w:ascii="Times New Roman" w:hAnsi="Times New Roman"/>
          <w:color w:val="000000"/>
          <w:sz w:val="24"/>
        </w:rPr>
        <w:t>ются соо</w:t>
      </w:r>
      <w:r>
        <w:rPr>
          <w:rFonts w:ascii="Times New Roman" w:hAnsi="Times New Roman"/>
          <w:color w:val="000000"/>
          <w:sz w:val="24"/>
        </w:rPr>
        <w:t xml:space="preserve">ружения, выполненные из легких конструкций, не предусматривающих устройство заглубленных фундаментов и </w:t>
      </w:r>
      <w:r>
        <w:rPr>
          <w:rFonts w:ascii="Times New Roman" w:hAnsi="Times New Roman"/>
          <w:color w:val="000000"/>
          <w:sz w:val="24"/>
        </w:rPr>
        <w:t>подз</w:t>
      </w:r>
      <w:r>
        <w:rPr>
          <w:rFonts w:ascii="Times New Roman" w:hAnsi="Times New Roman"/>
          <w:color w:val="000000"/>
          <w:sz w:val="24"/>
        </w:rPr>
        <w:t>емных сооружений (объекты мелкорозничной торговли, попутного бытового обслуживания и питания, остановочные павильоны, наземные</w:t>
      </w:r>
      <w:r>
        <w:rPr>
          <w:rFonts w:ascii="Times New Roman" w:hAnsi="Times New Roman"/>
          <w:color w:val="000000"/>
          <w:sz w:val="24"/>
        </w:rPr>
        <w:t xml:space="preserve"> туалетн</w:t>
      </w:r>
      <w:r>
        <w:rPr>
          <w:rFonts w:ascii="Times New Roman" w:hAnsi="Times New Roman"/>
          <w:color w:val="000000"/>
          <w:sz w:val="24"/>
        </w:rPr>
        <w:t>ые каби</w:t>
      </w:r>
      <w:r>
        <w:rPr>
          <w:rFonts w:ascii="Times New Roman" w:hAnsi="Times New Roman"/>
          <w:color w:val="000000"/>
          <w:sz w:val="24"/>
        </w:rPr>
        <w:t>ны, боксовые га</w:t>
      </w:r>
      <w:r>
        <w:rPr>
          <w:rFonts w:ascii="Times New Roman" w:hAnsi="Times New Roman"/>
          <w:color w:val="000000"/>
          <w:sz w:val="24"/>
        </w:rPr>
        <w:t xml:space="preserve">ражи, другие объекты некапитального характера). Отделочные материалы сооружений должны отвечать </w:t>
      </w:r>
      <w:r>
        <w:rPr>
          <w:rFonts w:ascii="Times New Roman" w:hAnsi="Times New Roman"/>
          <w:color w:val="000000"/>
          <w:sz w:val="24"/>
        </w:rPr>
        <w:t>сани</w:t>
      </w:r>
      <w:r>
        <w:rPr>
          <w:rFonts w:ascii="Times New Roman" w:hAnsi="Times New Roman"/>
          <w:color w:val="000000"/>
          <w:sz w:val="24"/>
        </w:rPr>
        <w:t>тарно-гигиеническим требованиям, нормам противопожарной безопасности (СП 112.13330.2012), художественным требованиям дизайна а</w:t>
      </w:r>
      <w:r>
        <w:rPr>
          <w:rFonts w:ascii="Times New Roman" w:hAnsi="Times New Roman"/>
          <w:color w:val="000000"/>
          <w:sz w:val="24"/>
        </w:rPr>
        <w:t>рхитекту</w:t>
      </w:r>
      <w:r>
        <w:rPr>
          <w:rFonts w:ascii="Times New Roman" w:hAnsi="Times New Roman"/>
          <w:color w:val="000000"/>
          <w:sz w:val="24"/>
        </w:rPr>
        <w:t>рной ср</w:t>
      </w:r>
      <w:r>
        <w:rPr>
          <w:rFonts w:ascii="Times New Roman" w:hAnsi="Times New Roman"/>
          <w:color w:val="000000"/>
          <w:sz w:val="24"/>
        </w:rPr>
        <w:t>еды и освещения</w:t>
      </w:r>
      <w:r>
        <w:rPr>
          <w:rFonts w:ascii="Times New Roman" w:hAnsi="Times New Roman"/>
          <w:color w:val="000000"/>
          <w:sz w:val="24"/>
        </w:rPr>
        <w:t xml:space="preserve">, характеру сложившейся застройки и условиям долговременной эксплуатации. При остеклении витрин </w:t>
      </w:r>
      <w:r>
        <w:rPr>
          <w:rFonts w:ascii="Times New Roman" w:hAnsi="Times New Roman"/>
          <w:color w:val="000000"/>
          <w:sz w:val="24"/>
        </w:rPr>
        <w:t>след</w:t>
      </w:r>
      <w:r>
        <w:rPr>
          <w:rFonts w:ascii="Times New Roman" w:hAnsi="Times New Roman"/>
          <w:color w:val="000000"/>
          <w:sz w:val="24"/>
        </w:rPr>
        <w:t>ует применять безосколочные, ударостойкие материалы, безопасные упрочняющие многослойные пленочные покрытия, поликарбонатные с</w:t>
      </w:r>
      <w:r>
        <w:rPr>
          <w:rFonts w:ascii="Times New Roman" w:hAnsi="Times New Roman"/>
          <w:color w:val="000000"/>
          <w:sz w:val="24"/>
        </w:rPr>
        <w:t>текла. П</w:t>
      </w:r>
      <w:r>
        <w:rPr>
          <w:rFonts w:ascii="Times New Roman" w:hAnsi="Times New Roman"/>
          <w:color w:val="000000"/>
          <w:sz w:val="24"/>
        </w:rPr>
        <w:t>ри прое</w:t>
      </w:r>
      <w:r>
        <w:rPr>
          <w:rFonts w:ascii="Times New Roman" w:hAnsi="Times New Roman"/>
          <w:color w:val="000000"/>
          <w:sz w:val="24"/>
        </w:rPr>
        <w:t>ктировании мини</w:t>
      </w:r>
      <w:r>
        <w:rPr>
          <w:rFonts w:ascii="Times New Roman" w:hAnsi="Times New Roman"/>
          <w:color w:val="000000"/>
          <w:sz w:val="24"/>
        </w:rPr>
        <w:t>-маркетов, мини-рынков, торговых рядов следует применять быстровозводимые модульные комплексы, в</w:t>
      </w:r>
      <w:r>
        <w:rPr>
          <w:rFonts w:ascii="Times New Roman" w:hAnsi="Times New Roman"/>
          <w:color w:val="000000"/>
          <w:sz w:val="24"/>
        </w:rPr>
        <w:t>ыпол</w:t>
      </w:r>
      <w:r>
        <w:rPr>
          <w:rFonts w:ascii="Times New Roman" w:hAnsi="Times New Roman"/>
          <w:color w:val="000000"/>
          <w:sz w:val="24"/>
        </w:rPr>
        <w:t>няемые из легких конструкций.</w:t>
      </w:r>
    </w:p>
    <w:p w14:paraId="8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Размещение некапитальных нестационарных сооружений на территориях населенных пунктов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</w:t>
      </w:r>
      <w:r>
        <w:rPr>
          <w:rFonts w:ascii="Times New Roman" w:hAnsi="Times New Roman"/>
          <w:color w:val="000000"/>
          <w:sz w:val="24"/>
        </w:rPr>
        <w:t xml:space="preserve">льского </w:t>
      </w:r>
      <w:r>
        <w:rPr>
          <w:rFonts w:ascii="Times New Roman" w:hAnsi="Times New Roman"/>
          <w:color w:val="000000"/>
          <w:sz w:val="24"/>
        </w:rPr>
        <w:t>поселения не д</w:t>
      </w:r>
      <w:r>
        <w:rPr>
          <w:rFonts w:ascii="Times New Roman" w:hAnsi="Times New Roman"/>
          <w:color w:val="000000"/>
          <w:sz w:val="24"/>
        </w:rPr>
        <w:t>олжно мешать пешеходному движению, нарушать противопожарные требования, условия инсоляции террито</w:t>
      </w:r>
      <w:r>
        <w:rPr>
          <w:rFonts w:ascii="Times New Roman" w:hAnsi="Times New Roman"/>
          <w:color w:val="000000"/>
          <w:sz w:val="24"/>
        </w:rPr>
        <w:t xml:space="preserve">рии </w:t>
      </w:r>
      <w:r>
        <w:rPr>
          <w:rFonts w:ascii="Times New Roman" w:hAnsi="Times New Roman"/>
          <w:color w:val="000000"/>
          <w:sz w:val="24"/>
        </w:rPr>
        <w:t xml:space="preserve">и помещений, рядом с которыми они расположены, ухудшать визуальное восприятие среды и благоустройство территории и застройки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</w:t>
      </w:r>
      <w:r>
        <w:rPr>
          <w:rFonts w:ascii="Times New Roman" w:hAnsi="Times New Roman"/>
          <w:color w:val="000000"/>
          <w:sz w:val="24"/>
        </w:rPr>
        <w:t>ьского по</w:t>
      </w:r>
      <w:r>
        <w:rPr>
          <w:rFonts w:ascii="Times New Roman" w:hAnsi="Times New Roman"/>
          <w:color w:val="000000"/>
          <w:sz w:val="24"/>
        </w:rPr>
        <w:t>селения. При размещении сооружений в зонах исторической застройки и на территории природного комплекса</w:t>
      </w:r>
      <w:r>
        <w:rPr>
          <w:rFonts w:ascii="Times New Roman" w:hAnsi="Times New Roman"/>
          <w:color w:val="000000"/>
          <w:sz w:val="24"/>
        </w:rPr>
        <w:t xml:space="preserve"> пар</w:t>
      </w:r>
      <w:r>
        <w:rPr>
          <w:rFonts w:ascii="Times New Roman" w:hAnsi="Times New Roman"/>
          <w:color w:val="000000"/>
          <w:sz w:val="24"/>
        </w:rPr>
        <w:t>аметры сооружений (высота, ширина, протяженность), функциональное назначение и прочие условия их размещения должны быть соглас</w:t>
      </w:r>
      <w:r>
        <w:rPr>
          <w:rFonts w:ascii="Times New Roman" w:hAnsi="Times New Roman"/>
          <w:color w:val="000000"/>
          <w:sz w:val="24"/>
        </w:rPr>
        <w:t xml:space="preserve">ованы с </w:t>
      </w:r>
      <w:r>
        <w:rPr>
          <w:rFonts w:ascii="Times New Roman" w:hAnsi="Times New Roman"/>
          <w:color w:val="000000"/>
          <w:sz w:val="24"/>
        </w:rPr>
        <w:t>уполном</w:t>
      </w:r>
      <w:r>
        <w:rPr>
          <w:rFonts w:ascii="Times New Roman" w:hAnsi="Times New Roman"/>
          <w:color w:val="000000"/>
          <w:sz w:val="24"/>
        </w:rPr>
        <w:t>оченными органа</w:t>
      </w:r>
      <w:r>
        <w:rPr>
          <w:rFonts w:ascii="Times New Roman" w:hAnsi="Times New Roman"/>
          <w:color w:val="000000"/>
          <w:sz w:val="24"/>
        </w:rPr>
        <w:t>ми охраны памятников, природопользования и охраны окружающей среды.</w:t>
      </w:r>
    </w:p>
    <w:p w14:paraId="8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допускается размещение не</w:t>
      </w:r>
      <w:r>
        <w:rPr>
          <w:rFonts w:ascii="Times New Roman" w:hAnsi="Times New Roman"/>
          <w:color w:val="000000"/>
          <w:sz w:val="24"/>
        </w:rPr>
        <w:t>капи</w:t>
      </w:r>
      <w:r>
        <w:rPr>
          <w:rFonts w:ascii="Times New Roman" w:hAnsi="Times New Roman"/>
          <w:color w:val="000000"/>
          <w:sz w:val="24"/>
        </w:rPr>
        <w:t>тальных нестационарных сооружений под козырьками вестибюлей и станций пригородных поездов, в арках зданий, на газонах, площадк</w:t>
      </w:r>
      <w:r>
        <w:rPr>
          <w:rFonts w:ascii="Times New Roman" w:hAnsi="Times New Roman"/>
          <w:color w:val="000000"/>
          <w:sz w:val="24"/>
        </w:rPr>
        <w:t>ах (детс</w:t>
      </w:r>
      <w:r>
        <w:rPr>
          <w:rFonts w:ascii="Times New Roman" w:hAnsi="Times New Roman"/>
          <w:color w:val="000000"/>
          <w:sz w:val="24"/>
        </w:rPr>
        <w:t>ких, от</w:t>
      </w:r>
      <w:r>
        <w:rPr>
          <w:rFonts w:ascii="Times New Roman" w:hAnsi="Times New Roman"/>
          <w:color w:val="000000"/>
          <w:sz w:val="24"/>
        </w:rPr>
        <w:t>дыха, спортивны</w:t>
      </w:r>
      <w:r>
        <w:rPr>
          <w:rFonts w:ascii="Times New Roman" w:hAnsi="Times New Roman"/>
          <w:color w:val="000000"/>
          <w:sz w:val="24"/>
        </w:rPr>
        <w:t>х, транспортных стоянок), посадочных площадках пассажирского транспорта на территориях населенны</w:t>
      </w:r>
      <w:r>
        <w:rPr>
          <w:rFonts w:ascii="Times New Roman" w:hAnsi="Times New Roman"/>
          <w:color w:val="000000"/>
          <w:sz w:val="24"/>
        </w:rPr>
        <w:t>х пу</w:t>
      </w:r>
      <w:r>
        <w:rPr>
          <w:rFonts w:ascii="Times New Roman" w:hAnsi="Times New Roman"/>
          <w:color w:val="000000"/>
          <w:sz w:val="24"/>
        </w:rPr>
        <w:t>нктов (за исключением сблокированных с остановочным павильоном согласно п. 5.10.4. настоящего Подраздела), в охранной зоне вод</w:t>
      </w:r>
      <w:r>
        <w:rPr>
          <w:rFonts w:ascii="Times New Roman" w:hAnsi="Times New Roman"/>
          <w:color w:val="000000"/>
          <w:sz w:val="24"/>
        </w:rPr>
        <w:t>опроводн</w:t>
      </w:r>
      <w:r>
        <w:rPr>
          <w:rFonts w:ascii="Times New Roman" w:hAnsi="Times New Roman"/>
          <w:color w:val="000000"/>
          <w:sz w:val="24"/>
        </w:rPr>
        <w:t>ых и ка</w:t>
      </w:r>
      <w:r>
        <w:rPr>
          <w:rFonts w:ascii="Times New Roman" w:hAnsi="Times New Roman"/>
          <w:color w:val="000000"/>
          <w:sz w:val="24"/>
        </w:rPr>
        <w:t>нализационных с</w:t>
      </w:r>
      <w:r>
        <w:rPr>
          <w:rFonts w:ascii="Times New Roman" w:hAnsi="Times New Roman"/>
          <w:color w:val="000000"/>
          <w:sz w:val="24"/>
        </w:rPr>
        <w:t xml:space="preserve">етей, трубопроводов, а также ближе 10 м от остановочных павильонов и технических сооружений, 25 </w:t>
      </w:r>
      <w:r>
        <w:rPr>
          <w:rFonts w:ascii="Times New Roman" w:hAnsi="Times New Roman"/>
          <w:color w:val="000000"/>
          <w:sz w:val="24"/>
        </w:rPr>
        <w:t xml:space="preserve">м - </w:t>
      </w:r>
      <w:r>
        <w:rPr>
          <w:rFonts w:ascii="Times New Roman" w:hAnsi="Times New Roman"/>
          <w:color w:val="000000"/>
          <w:sz w:val="24"/>
        </w:rPr>
        <w:t>от вентиляционных шахт, 20 м - от окон жилых помещений, перед витринами торговых предприятий, 3 м - от ствола дерева.</w:t>
      </w:r>
    </w:p>
    <w:p w14:paraId="8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Допускае</w:t>
      </w:r>
      <w:r>
        <w:rPr>
          <w:rFonts w:ascii="Times New Roman" w:hAnsi="Times New Roman"/>
          <w:color w:val="000000"/>
          <w:sz w:val="24"/>
        </w:rPr>
        <w:t>тся разм</w:t>
      </w:r>
      <w:r>
        <w:rPr>
          <w:rFonts w:ascii="Times New Roman" w:hAnsi="Times New Roman"/>
          <w:color w:val="000000"/>
          <w:sz w:val="24"/>
        </w:rPr>
        <w:t xml:space="preserve">ещение </w:t>
      </w:r>
      <w:r>
        <w:rPr>
          <w:rFonts w:ascii="Times New Roman" w:hAnsi="Times New Roman"/>
          <w:color w:val="000000"/>
          <w:sz w:val="24"/>
        </w:rPr>
        <w:t>некапит</w:t>
      </w:r>
      <w:r>
        <w:rPr>
          <w:rFonts w:ascii="Times New Roman" w:hAnsi="Times New Roman"/>
          <w:color w:val="000000"/>
          <w:sz w:val="24"/>
        </w:rPr>
        <w:t>альных нестационарных сооружений на тротуарах шириной более 4,5 м (улицы общественного значения) и более</w:t>
      </w:r>
      <w:r>
        <w:rPr>
          <w:rFonts w:ascii="Times New Roman" w:hAnsi="Times New Roman"/>
          <w:color w:val="000000"/>
          <w:sz w:val="24"/>
        </w:rPr>
        <w:t xml:space="preserve"> 3 м</w:t>
      </w:r>
      <w:r>
        <w:rPr>
          <w:rFonts w:ascii="Times New Roman" w:hAnsi="Times New Roman"/>
          <w:color w:val="000000"/>
          <w:sz w:val="24"/>
        </w:rPr>
        <w:t xml:space="preserve"> (улицы местного значения) при условии, что фактическая интенсивность движения пешеходов в час «пик» в двух направлениях не пр</w:t>
      </w:r>
      <w:r>
        <w:rPr>
          <w:rFonts w:ascii="Times New Roman" w:hAnsi="Times New Roman"/>
          <w:color w:val="000000"/>
          <w:sz w:val="24"/>
        </w:rPr>
        <w:t xml:space="preserve">евышает </w:t>
      </w:r>
      <w:r>
        <w:rPr>
          <w:rFonts w:ascii="Times New Roman" w:hAnsi="Times New Roman"/>
          <w:color w:val="000000"/>
          <w:sz w:val="24"/>
        </w:rPr>
        <w:t>700 пеш</w:t>
      </w:r>
      <w:r>
        <w:rPr>
          <w:rFonts w:ascii="Times New Roman" w:hAnsi="Times New Roman"/>
          <w:color w:val="000000"/>
          <w:sz w:val="24"/>
        </w:rPr>
        <w:t>/час на одну по</w:t>
      </w:r>
      <w:r>
        <w:rPr>
          <w:rFonts w:ascii="Times New Roman" w:hAnsi="Times New Roman"/>
          <w:color w:val="000000"/>
          <w:sz w:val="24"/>
        </w:rPr>
        <w:t>лосу движения, равную 0,75 м.</w:t>
      </w:r>
    </w:p>
    <w:p w14:paraId="8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Сооружения предприятий мелкорозничной торговли, бытового обслуж</w:t>
      </w:r>
      <w:r>
        <w:rPr>
          <w:rFonts w:ascii="Times New Roman" w:hAnsi="Times New Roman"/>
          <w:color w:val="000000"/>
          <w:sz w:val="24"/>
        </w:rPr>
        <w:t>иван</w:t>
      </w:r>
      <w:r>
        <w:rPr>
          <w:rFonts w:ascii="Times New Roman" w:hAnsi="Times New Roman"/>
          <w:color w:val="000000"/>
          <w:sz w:val="24"/>
        </w:rPr>
        <w:t>ия и питания (пассажи, палатки, павильоны, летние кафе и др.) следует размещать на территориях пешеходных зон, в парках, садах</w:t>
      </w:r>
      <w:r>
        <w:rPr>
          <w:rFonts w:ascii="Times New Roman" w:hAnsi="Times New Roman"/>
          <w:color w:val="000000"/>
          <w:sz w:val="24"/>
        </w:rPr>
        <w:t>, на бул</w:t>
      </w:r>
      <w:r>
        <w:rPr>
          <w:rFonts w:ascii="Times New Roman" w:hAnsi="Times New Roman"/>
          <w:color w:val="000000"/>
          <w:sz w:val="24"/>
        </w:rPr>
        <w:t xml:space="preserve">ьварах </w:t>
      </w:r>
      <w:r>
        <w:rPr>
          <w:rFonts w:ascii="Times New Roman" w:hAnsi="Times New Roman"/>
          <w:color w:val="000000"/>
          <w:sz w:val="24"/>
        </w:rPr>
        <w:t>населенного пун</w:t>
      </w:r>
      <w:r>
        <w:rPr>
          <w:rFonts w:ascii="Times New Roman" w:hAnsi="Times New Roman"/>
          <w:color w:val="000000"/>
          <w:sz w:val="24"/>
        </w:rPr>
        <w:t xml:space="preserve">кта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соответствии с утвержденным местным регламентом размещени</w:t>
      </w:r>
      <w:r>
        <w:rPr>
          <w:rFonts w:ascii="Times New Roman" w:hAnsi="Times New Roman"/>
          <w:color w:val="000000"/>
          <w:sz w:val="24"/>
        </w:rPr>
        <w:t>я та</w:t>
      </w:r>
      <w:r>
        <w:rPr>
          <w:rFonts w:ascii="Times New Roman" w:hAnsi="Times New Roman"/>
          <w:color w:val="000000"/>
          <w:sz w:val="24"/>
        </w:rPr>
        <w:t>ких сооружений. Сооружения предприятий мелкорозничной торговли устанавливаются на твердые виды покрытия, оборудуются осветител</w:t>
      </w:r>
      <w:r>
        <w:rPr>
          <w:rFonts w:ascii="Times New Roman" w:hAnsi="Times New Roman"/>
          <w:color w:val="000000"/>
          <w:sz w:val="24"/>
        </w:rPr>
        <w:t>ьным обо</w:t>
      </w:r>
      <w:r>
        <w:rPr>
          <w:rFonts w:ascii="Times New Roman" w:hAnsi="Times New Roman"/>
          <w:color w:val="000000"/>
          <w:sz w:val="24"/>
        </w:rPr>
        <w:t>рудован</w:t>
      </w:r>
      <w:r>
        <w:rPr>
          <w:rFonts w:ascii="Times New Roman" w:hAnsi="Times New Roman"/>
          <w:color w:val="000000"/>
          <w:sz w:val="24"/>
        </w:rPr>
        <w:t>ием, урнами и м</w:t>
      </w:r>
      <w:r>
        <w:rPr>
          <w:rFonts w:ascii="Times New Roman" w:hAnsi="Times New Roman"/>
          <w:color w:val="000000"/>
          <w:sz w:val="24"/>
        </w:rPr>
        <w:t xml:space="preserve">алыми контейнерами для мусора, сооружения бытового обслуживания и питания - туалетными кабинами </w:t>
      </w:r>
      <w:r>
        <w:rPr>
          <w:rFonts w:ascii="Times New Roman" w:hAnsi="Times New Roman"/>
          <w:color w:val="000000"/>
          <w:sz w:val="24"/>
        </w:rPr>
        <w:t>(при</w:t>
      </w:r>
      <w:r>
        <w:rPr>
          <w:rFonts w:ascii="Times New Roman" w:hAnsi="Times New Roman"/>
          <w:color w:val="000000"/>
          <w:sz w:val="24"/>
        </w:rPr>
        <w:t xml:space="preserve"> отсутствии общественных туалетов на прилегающей территории в зоне доступности 200 м).</w:t>
      </w:r>
    </w:p>
    <w:p w14:paraId="9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Размещение туалетных кабин предусмат</w:t>
      </w:r>
      <w:r>
        <w:rPr>
          <w:rFonts w:ascii="Times New Roman" w:hAnsi="Times New Roman"/>
          <w:color w:val="000000"/>
          <w:sz w:val="24"/>
        </w:rPr>
        <w:t>ривается</w:t>
      </w:r>
      <w:r>
        <w:rPr>
          <w:rFonts w:ascii="Times New Roman" w:hAnsi="Times New Roman"/>
          <w:color w:val="000000"/>
          <w:sz w:val="24"/>
        </w:rPr>
        <w:t xml:space="preserve"> на акт</w:t>
      </w:r>
      <w:r>
        <w:rPr>
          <w:rFonts w:ascii="Times New Roman" w:hAnsi="Times New Roman"/>
          <w:color w:val="000000"/>
          <w:sz w:val="24"/>
        </w:rPr>
        <w:t>ивно посещаемых</w:t>
      </w:r>
      <w:r>
        <w:rPr>
          <w:rFonts w:ascii="Times New Roman" w:hAnsi="Times New Roman"/>
          <w:color w:val="000000"/>
          <w:sz w:val="24"/>
        </w:rPr>
        <w:t xml:space="preserve"> территор</w:t>
      </w:r>
      <w:r>
        <w:rPr>
          <w:rFonts w:ascii="Times New Roman" w:hAnsi="Times New Roman"/>
          <w:color w:val="000000"/>
          <w:sz w:val="24"/>
        </w:rPr>
        <w:t xml:space="preserve">иях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при отсутствии или недостаточной пропускной способ</w:t>
      </w:r>
      <w:r>
        <w:rPr>
          <w:rFonts w:ascii="Times New Roman" w:hAnsi="Times New Roman"/>
          <w:color w:val="000000"/>
          <w:sz w:val="24"/>
        </w:rPr>
        <w:t>ност</w:t>
      </w:r>
      <w:r>
        <w:rPr>
          <w:rFonts w:ascii="Times New Roman" w:hAnsi="Times New Roman"/>
          <w:color w:val="000000"/>
          <w:sz w:val="24"/>
        </w:rPr>
        <w:t>и общественных туалетов: в местах проведения массовых мероприятий, при крупных объектах торговли и услуг, на территории объект</w:t>
      </w:r>
      <w:r>
        <w:rPr>
          <w:rFonts w:ascii="Times New Roman" w:hAnsi="Times New Roman"/>
          <w:color w:val="000000"/>
          <w:sz w:val="24"/>
        </w:rPr>
        <w:t>ов рекре</w:t>
      </w:r>
      <w:r>
        <w:rPr>
          <w:rFonts w:ascii="Times New Roman" w:hAnsi="Times New Roman"/>
          <w:color w:val="000000"/>
          <w:sz w:val="24"/>
        </w:rPr>
        <w:t>ации (п</w:t>
      </w:r>
      <w:r>
        <w:rPr>
          <w:rFonts w:ascii="Times New Roman" w:hAnsi="Times New Roman"/>
          <w:color w:val="000000"/>
          <w:sz w:val="24"/>
        </w:rPr>
        <w:t xml:space="preserve">арках, садах), </w:t>
      </w:r>
      <w:r>
        <w:rPr>
          <w:rFonts w:ascii="Times New Roman" w:hAnsi="Times New Roman"/>
          <w:color w:val="000000"/>
          <w:sz w:val="24"/>
        </w:rPr>
        <w:t xml:space="preserve">в местах установки АЗС, на автостоянках, а также - при некапитальных нестационарных сооружениях </w:t>
      </w:r>
      <w:r>
        <w:rPr>
          <w:rFonts w:ascii="Times New Roman" w:hAnsi="Times New Roman"/>
          <w:color w:val="000000"/>
          <w:sz w:val="24"/>
        </w:rPr>
        <w:t>пита</w:t>
      </w:r>
      <w:r>
        <w:rPr>
          <w:rFonts w:ascii="Times New Roman" w:hAnsi="Times New Roman"/>
          <w:color w:val="000000"/>
          <w:sz w:val="24"/>
        </w:rPr>
        <w:t>ния. Не допускается размещение туалетных кабин на придомовой территории. Расстояние до жилых и общественных зданий должно быть</w:t>
      </w:r>
      <w:r>
        <w:rPr>
          <w:rFonts w:ascii="Times New Roman" w:hAnsi="Times New Roman"/>
          <w:color w:val="000000"/>
          <w:sz w:val="24"/>
        </w:rPr>
        <w:t xml:space="preserve"> не мене</w:t>
      </w:r>
      <w:r>
        <w:rPr>
          <w:rFonts w:ascii="Times New Roman" w:hAnsi="Times New Roman"/>
          <w:color w:val="000000"/>
          <w:sz w:val="24"/>
        </w:rPr>
        <w:t>е 20 м.</w:t>
      </w:r>
      <w:r>
        <w:rPr>
          <w:rFonts w:ascii="Times New Roman" w:hAnsi="Times New Roman"/>
          <w:color w:val="000000"/>
          <w:sz w:val="24"/>
        </w:rPr>
        <w:t xml:space="preserve"> Туалетная каби</w:t>
      </w:r>
      <w:r>
        <w:rPr>
          <w:rFonts w:ascii="Times New Roman" w:hAnsi="Times New Roman"/>
          <w:color w:val="000000"/>
          <w:sz w:val="24"/>
        </w:rPr>
        <w:t>на устанавливается на твердые виды покрытия. Покрытие и ширина пешеходного подхода к туалетной к</w:t>
      </w:r>
      <w:r>
        <w:rPr>
          <w:rFonts w:ascii="Times New Roman" w:hAnsi="Times New Roman"/>
          <w:color w:val="000000"/>
          <w:sz w:val="24"/>
        </w:rPr>
        <w:t>абин</w:t>
      </w:r>
      <w:r>
        <w:rPr>
          <w:rFonts w:ascii="Times New Roman" w:hAnsi="Times New Roman"/>
          <w:color w:val="000000"/>
          <w:sz w:val="24"/>
        </w:rPr>
        <w:t>е должны быть рассчитаны на эпизодический проезд специализированного автотранспорта.</w:t>
      </w:r>
    </w:p>
    <w:p w14:paraId="9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2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24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Оформление и оборудование зда</w:t>
      </w:r>
      <w:r>
        <w:rPr>
          <w:rFonts w:ascii="Times New Roman" w:hAnsi="Times New Roman"/>
          <w:b w:val="1"/>
          <w:color w:val="000000"/>
          <w:sz w:val="24"/>
        </w:rPr>
        <w:t>ний и со</w:t>
      </w:r>
      <w:r>
        <w:rPr>
          <w:rFonts w:ascii="Times New Roman" w:hAnsi="Times New Roman"/>
          <w:b w:val="1"/>
          <w:color w:val="000000"/>
          <w:sz w:val="24"/>
        </w:rPr>
        <w:t>оружени</w:t>
      </w:r>
      <w:r>
        <w:rPr>
          <w:rFonts w:ascii="Times New Roman" w:hAnsi="Times New Roman"/>
          <w:b w:val="1"/>
          <w:color w:val="000000"/>
          <w:sz w:val="24"/>
        </w:rPr>
        <w:t>й</w:t>
      </w:r>
    </w:p>
    <w:p w14:paraId="9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Проектирование оформления и оборудования зданий и сооружений включает: колористическое решение внешних по</w:t>
      </w:r>
      <w:r>
        <w:rPr>
          <w:rFonts w:ascii="Times New Roman" w:hAnsi="Times New Roman"/>
          <w:color w:val="000000"/>
          <w:sz w:val="24"/>
        </w:rPr>
        <w:t>верх</w:t>
      </w:r>
      <w:r>
        <w:rPr>
          <w:rFonts w:ascii="Times New Roman" w:hAnsi="Times New Roman"/>
          <w:color w:val="000000"/>
          <w:sz w:val="24"/>
        </w:rPr>
        <w:t>ностей стен, отделку крыши, некоторые вопросы оборудования конструктивных элементов здания (входные группы, цоколи и др.), раз</w:t>
      </w:r>
      <w:r>
        <w:rPr>
          <w:rFonts w:ascii="Times New Roman" w:hAnsi="Times New Roman"/>
          <w:color w:val="000000"/>
          <w:sz w:val="24"/>
        </w:rPr>
        <w:t xml:space="preserve">мещение </w:t>
      </w:r>
      <w:r>
        <w:rPr>
          <w:rFonts w:ascii="Times New Roman" w:hAnsi="Times New Roman"/>
          <w:color w:val="000000"/>
          <w:sz w:val="24"/>
        </w:rPr>
        <w:t>антенн,</w:t>
      </w:r>
      <w:r>
        <w:rPr>
          <w:rFonts w:ascii="Times New Roman" w:hAnsi="Times New Roman"/>
          <w:color w:val="000000"/>
          <w:sz w:val="24"/>
        </w:rPr>
        <w:t xml:space="preserve"> водосточных тр</w:t>
      </w:r>
      <w:r>
        <w:rPr>
          <w:rFonts w:ascii="Times New Roman" w:hAnsi="Times New Roman"/>
          <w:color w:val="000000"/>
          <w:sz w:val="24"/>
        </w:rPr>
        <w:t>уб, отмостки, домовых знаков, защитных сеток и т.п.</w:t>
      </w:r>
    </w:p>
    <w:p w14:paraId="9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Колористическое решение зданий и сооружен</w:t>
      </w:r>
      <w:r>
        <w:rPr>
          <w:rFonts w:ascii="Times New Roman" w:hAnsi="Times New Roman"/>
          <w:color w:val="000000"/>
          <w:sz w:val="24"/>
        </w:rPr>
        <w:t>ий п</w:t>
      </w:r>
      <w:r>
        <w:rPr>
          <w:rFonts w:ascii="Times New Roman" w:hAnsi="Times New Roman"/>
          <w:color w:val="000000"/>
          <w:sz w:val="24"/>
        </w:rPr>
        <w:t>роектируетя с учетом концепции общего цветового решения застройки улиц и территорий рассматриваемого комплекса. Проектирование</w:t>
      </w:r>
      <w:r>
        <w:rPr>
          <w:rFonts w:ascii="Times New Roman" w:hAnsi="Times New Roman"/>
          <w:color w:val="000000"/>
          <w:sz w:val="24"/>
        </w:rPr>
        <w:t xml:space="preserve"> и произ</w:t>
      </w:r>
      <w:r>
        <w:rPr>
          <w:rFonts w:ascii="Times New Roman" w:hAnsi="Times New Roman"/>
          <w:color w:val="000000"/>
          <w:sz w:val="24"/>
        </w:rPr>
        <w:t>водство</w:t>
      </w:r>
      <w:r>
        <w:rPr>
          <w:rFonts w:ascii="Times New Roman" w:hAnsi="Times New Roman"/>
          <w:color w:val="000000"/>
          <w:sz w:val="24"/>
        </w:rPr>
        <w:t xml:space="preserve"> работ по оформ</w:t>
      </w:r>
      <w:r>
        <w:rPr>
          <w:rFonts w:ascii="Times New Roman" w:hAnsi="Times New Roman"/>
          <w:color w:val="000000"/>
          <w:sz w:val="24"/>
        </w:rPr>
        <w:t>лению фасадов (реставрации, ремонту, покраске главных и дворовых фасадов) производится в соответ</w:t>
      </w:r>
      <w:r>
        <w:rPr>
          <w:rFonts w:ascii="Times New Roman" w:hAnsi="Times New Roman"/>
          <w:color w:val="000000"/>
          <w:sz w:val="24"/>
        </w:rPr>
        <w:t>стви</w:t>
      </w:r>
      <w:r>
        <w:rPr>
          <w:rFonts w:ascii="Times New Roman" w:hAnsi="Times New Roman"/>
          <w:color w:val="000000"/>
          <w:sz w:val="24"/>
        </w:rPr>
        <w:t xml:space="preserve">и с утвержденным регламентом. </w:t>
      </w:r>
    </w:p>
    <w:p w14:paraId="9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 границах исторических морфотипов застройки проектные предложения по остеклению лоджий и ба</w:t>
      </w:r>
      <w:r>
        <w:rPr>
          <w:rFonts w:ascii="Times New Roman" w:hAnsi="Times New Roman"/>
          <w:color w:val="000000"/>
          <w:sz w:val="24"/>
        </w:rPr>
        <w:t xml:space="preserve">лконов, </w:t>
      </w:r>
      <w:r>
        <w:rPr>
          <w:rFonts w:ascii="Times New Roman" w:hAnsi="Times New Roman"/>
          <w:color w:val="000000"/>
          <w:sz w:val="24"/>
        </w:rPr>
        <w:t xml:space="preserve">замене </w:t>
      </w:r>
      <w:r>
        <w:rPr>
          <w:rFonts w:ascii="Times New Roman" w:hAnsi="Times New Roman"/>
          <w:color w:val="000000"/>
          <w:sz w:val="24"/>
        </w:rPr>
        <w:t>рам, окраске ст</w:t>
      </w:r>
      <w:r>
        <w:rPr>
          <w:rFonts w:ascii="Times New Roman" w:hAnsi="Times New Roman"/>
          <w:color w:val="000000"/>
          <w:sz w:val="24"/>
        </w:rPr>
        <w:t>ен подлежат согласованию с уполномоченными органами охраны памятн</w:t>
      </w:r>
      <w:r>
        <w:rPr>
          <w:rFonts w:ascii="Times New Roman" w:hAnsi="Times New Roman"/>
          <w:color w:val="000000"/>
          <w:sz w:val="24"/>
        </w:rPr>
        <w:t>иков.</w:t>
      </w:r>
    </w:p>
    <w:p w14:paraId="9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Размещение наружных ко</w:t>
      </w:r>
      <w:r>
        <w:rPr>
          <w:rFonts w:ascii="Times New Roman" w:hAnsi="Times New Roman"/>
          <w:color w:val="000000"/>
          <w:sz w:val="24"/>
        </w:rPr>
        <w:t>ндиц</w:t>
      </w:r>
      <w:r>
        <w:rPr>
          <w:rFonts w:ascii="Times New Roman" w:hAnsi="Times New Roman"/>
          <w:color w:val="000000"/>
          <w:sz w:val="24"/>
        </w:rPr>
        <w:t xml:space="preserve">ионеров и антенн на зданиях, расположенных вдоль магистральных улиц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необходимо предусматрива</w:t>
      </w:r>
      <w:r>
        <w:rPr>
          <w:rFonts w:ascii="Times New Roman" w:hAnsi="Times New Roman"/>
          <w:color w:val="000000"/>
          <w:sz w:val="24"/>
        </w:rPr>
        <w:t>ть со ст</w:t>
      </w:r>
      <w:r>
        <w:rPr>
          <w:rFonts w:ascii="Times New Roman" w:hAnsi="Times New Roman"/>
          <w:color w:val="000000"/>
          <w:sz w:val="24"/>
        </w:rPr>
        <w:t>ороны д</w:t>
      </w:r>
      <w:r>
        <w:rPr>
          <w:rFonts w:ascii="Times New Roman" w:hAnsi="Times New Roman"/>
          <w:color w:val="000000"/>
          <w:sz w:val="24"/>
        </w:rPr>
        <w:t>воровых фасадов</w:t>
      </w:r>
      <w:r>
        <w:rPr>
          <w:rFonts w:ascii="Times New Roman" w:hAnsi="Times New Roman"/>
          <w:color w:val="000000"/>
          <w:sz w:val="24"/>
        </w:rPr>
        <w:t>.</w:t>
      </w:r>
    </w:p>
    <w:p w14:paraId="9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На зданиях и сооружениях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предусматривается размещение след</w:t>
      </w:r>
      <w:r>
        <w:rPr>
          <w:rFonts w:ascii="Times New Roman" w:hAnsi="Times New Roman"/>
          <w:color w:val="000000"/>
          <w:sz w:val="24"/>
        </w:rPr>
        <w:t>ующи</w:t>
      </w:r>
      <w:r>
        <w:rPr>
          <w:rFonts w:ascii="Times New Roman" w:hAnsi="Times New Roman"/>
          <w:color w:val="000000"/>
          <w:sz w:val="24"/>
        </w:rPr>
        <w:t>х домовых знаков: указатель наименования улицы, площади, проспекта, указатель номера дома и корпуса, указатель номера подъезда</w:t>
      </w:r>
      <w:r>
        <w:rPr>
          <w:rFonts w:ascii="Times New Roman" w:hAnsi="Times New Roman"/>
          <w:color w:val="000000"/>
          <w:sz w:val="24"/>
        </w:rPr>
        <w:t xml:space="preserve"> и кварт</w:t>
      </w:r>
      <w:r>
        <w:rPr>
          <w:rFonts w:ascii="Times New Roman" w:hAnsi="Times New Roman"/>
          <w:color w:val="000000"/>
          <w:sz w:val="24"/>
        </w:rPr>
        <w:t>ир, меж</w:t>
      </w:r>
      <w:r>
        <w:rPr>
          <w:rFonts w:ascii="Times New Roman" w:hAnsi="Times New Roman"/>
          <w:color w:val="000000"/>
          <w:sz w:val="24"/>
        </w:rPr>
        <w:t>дународный симв</w:t>
      </w:r>
      <w:r>
        <w:rPr>
          <w:rFonts w:ascii="Times New Roman" w:hAnsi="Times New Roman"/>
          <w:color w:val="000000"/>
          <w:sz w:val="24"/>
        </w:rPr>
        <w:t xml:space="preserve">ол доступности объекта для инвалидов, флагодержатели, памятные доски, полигонометрический знак, </w:t>
      </w:r>
      <w:r>
        <w:rPr>
          <w:rFonts w:ascii="Times New Roman" w:hAnsi="Times New Roman"/>
          <w:color w:val="000000"/>
          <w:sz w:val="24"/>
        </w:rPr>
        <w:t>указ</w:t>
      </w:r>
      <w:r>
        <w:rPr>
          <w:rFonts w:ascii="Times New Roman" w:hAnsi="Times New Roman"/>
          <w:color w:val="000000"/>
          <w:sz w:val="24"/>
        </w:rPr>
        <w:t xml:space="preserve">атель пожарного гидранта, указатель грунтовых геодезических знаков, указатели камер магистрали и колодцев водопроводной сети, </w:t>
      </w:r>
      <w:r>
        <w:rPr>
          <w:rFonts w:ascii="Times New Roman" w:hAnsi="Times New Roman"/>
          <w:color w:val="000000"/>
          <w:sz w:val="24"/>
        </w:rPr>
        <w:t>указател</w:t>
      </w:r>
      <w:r>
        <w:rPr>
          <w:rFonts w:ascii="Times New Roman" w:hAnsi="Times New Roman"/>
          <w:color w:val="000000"/>
          <w:sz w:val="24"/>
        </w:rPr>
        <w:t>ь местн</w:t>
      </w:r>
      <w:r>
        <w:rPr>
          <w:rFonts w:ascii="Times New Roman" w:hAnsi="Times New Roman"/>
          <w:color w:val="000000"/>
          <w:sz w:val="24"/>
        </w:rPr>
        <w:t>ой системы кана</w:t>
      </w:r>
      <w:r>
        <w:rPr>
          <w:rFonts w:ascii="Times New Roman" w:hAnsi="Times New Roman"/>
          <w:color w:val="000000"/>
          <w:sz w:val="24"/>
        </w:rPr>
        <w:t>лизации, указатель сооружений подземного газопровода. Состав домовых знаков на конкретном здании</w:t>
      </w:r>
      <w:r>
        <w:rPr>
          <w:rFonts w:ascii="Times New Roman" w:hAnsi="Times New Roman"/>
          <w:color w:val="000000"/>
          <w:sz w:val="24"/>
        </w:rPr>
        <w:t xml:space="preserve"> и у</w:t>
      </w:r>
      <w:r>
        <w:rPr>
          <w:rFonts w:ascii="Times New Roman" w:hAnsi="Times New Roman"/>
          <w:color w:val="000000"/>
          <w:sz w:val="24"/>
        </w:rPr>
        <w:t>словия их размещения определяются функциональным назначением и местоположением зданий относительно улично-дорожной сети. Габар</w:t>
      </w:r>
      <w:r>
        <w:rPr>
          <w:rFonts w:ascii="Times New Roman" w:hAnsi="Times New Roman"/>
          <w:color w:val="000000"/>
          <w:sz w:val="24"/>
        </w:rPr>
        <w:t>иты и ме</w:t>
      </w:r>
      <w:r>
        <w:rPr>
          <w:rFonts w:ascii="Times New Roman" w:hAnsi="Times New Roman"/>
          <w:color w:val="000000"/>
          <w:sz w:val="24"/>
        </w:rPr>
        <w:t>стополо</w:t>
      </w:r>
      <w:r>
        <w:rPr>
          <w:rFonts w:ascii="Times New Roman" w:hAnsi="Times New Roman"/>
          <w:color w:val="000000"/>
          <w:sz w:val="24"/>
        </w:rPr>
        <w:t>жение домовых з</w:t>
      </w:r>
      <w:r>
        <w:rPr>
          <w:rFonts w:ascii="Times New Roman" w:hAnsi="Times New Roman"/>
          <w:color w:val="000000"/>
          <w:sz w:val="24"/>
        </w:rPr>
        <w:t>наков необходимо соотносить с утвержденными местными правилами расположения таких объектов.</w:t>
      </w:r>
    </w:p>
    <w:p w14:paraId="9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Д</w:t>
      </w:r>
      <w:r>
        <w:rPr>
          <w:rFonts w:ascii="Times New Roman" w:hAnsi="Times New Roman"/>
          <w:color w:val="000000"/>
          <w:sz w:val="24"/>
        </w:rPr>
        <w:t>ля о</w:t>
      </w:r>
      <w:r>
        <w:rPr>
          <w:rFonts w:ascii="Times New Roman" w:hAnsi="Times New Roman"/>
          <w:color w:val="000000"/>
          <w:sz w:val="24"/>
        </w:rPr>
        <w:t>беспечения поверхностного водоотвода от зданий и сооружений по их периметру предусматривается устройство отмостки с надежной г</w:t>
      </w:r>
      <w:r>
        <w:rPr>
          <w:rFonts w:ascii="Times New Roman" w:hAnsi="Times New Roman"/>
          <w:color w:val="000000"/>
          <w:sz w:val="24"/>
        </w:rPr>
        <w:t>идроизол</w:t>
      </w:r>
      <w:r>
        <w:rPr>
          <w:rFonts w:ascii="Times New Roman" w:hAnsi="Times New Roman"/>
          <w:color w:val="000000"/>
          <w:sz w:val="24"/>
        </w:rPr>
        <w:t xml:space="preserve">яцией. </w:t>
      </w:r>
      <w:r>
        <w:rPr>
          <w:rFonts w:ascii="Times New Roman" w:hAnsi="Times New Roman"/>
          <w:color w:val="000000"/>
          <w:sz w:val="24"/>
        </w:rPr>
        <w:t xml:space="preserve">Уклон отмостки </w:t>
      </w:r>
      <w:r>
        <w:rPr>
          <w:rFonts w:ascii="Times New Roman" w:hAnsi="Times New Roman"/>
          <w:color w:val="000000"/>
          <w:sz w:val="24"/>
        </w:rPr>
        <w:t>следует принимать не менее 10 ‰ от здания. Ширину отмостки для зданий и сооружений следует прини</w:t>
      </w:r>
      <w:r>
        <w:rPr>
          <w:rFonts w:ascii="Times New Roman" w:hAnsi="Times New Roman"/>
          <w:color w:val="000000"/>
          <w:sz w:val="24"/>
        </w:rPr>
        <w:t>мать</w:t>
      </w:r>
      <w:r>
        <w:rPr>
          <w:rFonts w:ascii="Times New Roman" w:hAnsi="Times New Roman"/>
          <w:color w:val="000000"/>
          <w:sz w:val="24"/>
        </w:rPr>
        <w:t xml:space="preserve"> 0,8-1,2 м, в сложных геологических условиях (грунты с карстами) - 1,5-3 м. В случае примыкания здания к пешеходным коммуникац</w:t>
      </w:r>
      <w:r>
        <w:rPr>
          <w:rFonts w:ascii="Times New Roman" w:hAnsi="Times New Roman"/>
          <w:color w:val="000000"/>
          <w:sz w:val="24"/>
        </w:rPr>
        <w:t>иям, рол</w:t>
      </w:r>
      <w:r>
        <w:rPr>
          <w:rFonts w:ascii="Times New Roman" w:hAnsi="Times New Roman"/>
          <w:color w:val="000000"/>
          <w:sz w:val="24"/>
        </w:rPr>
        <w:t>ь отмос</w:t>
      </w:r>
      <w:r>
        <w:rPr>
          <w:rFonts w:ascii="Times New Roman" w:hAnsi="Times New Roman"/>
          <w:color w:val="000000"/>
          <w:sz w:val="24"/>
        </w:rPr>
        <w:t>тки выполняет т</w:t>
      </w:r>
      <w:r>
        <w:rPr>
          <w:rFonts w:ascii="Times New Roman" w:hAnsi="Times New Roman"/>
          <w:color w:val="000000"/>
          <w:sz w:val="24"/>
        </w:rPr>
        <w:t>ротуар с твердым видом покрытия</w:t>
      </w:r>
    </w:p>
    <w:p w14:paraId="9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При организации стока воды со скатных крыш через водосточные </w:t>
      </w:r>
      <w:r>
        <w:rPr>
          <w:rFonts w:ascii="Times New Roman" w:hAnsi="Times New Roman"/>
          <w:color w:val="000000"/>
          <w:sz w:val="24"/>
        </w:rPr>
        <w:t>труб</w:t>
      </w:r>
      <w:r>
        <w:rPr>
          <w:rFonts w:ascii="Times New Roman" w:hAnsi="Times New Roman"/>
          <w:color w:val="000000"/>
          <w:sz w:val="24"/>
        </w:rPr>
        <w:t>ы следует:</w:t>
      </w:r>
    </w:p>
    <w:p w14:paraId="9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не нарушать пластику фасадов при размещении труб на стенах здания, обеспечивать герметичность стыковых соединений</w:t>
      </w:r>
      <w:r>
        <w:rPr>
          <w:rFonts w:ascii="Times New Roman" w:hAnsi="Times New Roman"/>
          <w:color w:val="000000"/>
          <w:sz w:val="24"/>
        </w:rPr>
        <w:t xml:space="preserve"> и требу</w:t>
      </w:r>
      <w:r>
        <w:rPr>
          <w:rFonts w:ascii="Times New Roman" w:hAnsi="Times New Roman"/>
          <w:color w:val="000000"/>
          <w:sz w:val="24"/>
        </w:rPr>
        <w:t>емую пр</w:t>
      </w:r>
      <w:r>
        <w:rPr>
          <w:rFonts w:ascii="Times New Roman" w:hAnsi="Times New Roman"/>
          <w:color w:val="000000"/>
          <w:sz w:val="24"/>
        </w:rPr>
        <w:t>опускную способ</w:t>
      </w:r>
      <w:r>
        <w:rPr>
          <w:rFonts w:ascii="Times New Roman" w:hAnsi="Times New Roman"/>
          <w:color w:val="000000"/>
          <w:sz w:val="24"/>
        </w:rPr>
        <w:t>ность, исходя из расчетных объемов стока воды;</w:t>
      </w:r>
    </w:p>
    <w:p w14:paraId="9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не допускать высоты свободного падения воды из </w:t>
      </w:r>
      <w:r>
        <w:rPr>
          <w:rFonts w:ascii="Times New Roman" w:hAnsi="Times New Roman"/>
          <w:color w:val="000000"/>
          <w:sz w:val="24"/>
        </w:rPr>
        <w:t>выхо</w:t>
      </w:r>
      <w:r>
        <w:rPr>
          <w:rFonts w:ascii="Times New Roman" w:hAnsi="Times New Roman"/>
          <w:color w:val="000000"/>
          <w:sz w:val="24"/>
        </w:rPr>
        <w:t>дного отверстия трубы более 200 мм;</w:t>
      </w:r>
    </w:p>
    <w:p w14:paraId="9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предусматривать в местах стока воды из трубы на основные пешеходные коммуникации наличие</w:t>
      </w:r>
      <w:r>
        <w:rPr>
          <w:rFonts w:ascii="Times New Roman" w:hAnsi="Times New Roman"/>
          <w:color w:val="000000"/>
          <w:sz w:val="24"/>
        </w:rPr>
        <w:t xml:space="preserve"> твердог</w:t>
      </w:r>
      <w:r>
        <w:rPr>
          <w:rFonts w:ascii="Times New Roman" w:hAnsi="Times New Roman"/>
          <w:color w:val="000000"/>
          <w:sz w:val="24"/>
        </w:rPr>
        <w:t>о покры</w:t>
      </w:r>
      <w:r>
        <w:rPr>
          <w:rFonts w:ascii="Times New Roman" w:hAnsi="Times New Roman"/>
          <w:color w:val="000000"/>
          <w:sz w:val="24"/>
        </w:rPr>
        <w:t>тия с уклоном н</w:t>
      </w:r>
      <w:r>
        <w:rPr>
          <w:rFonts w:ascii="Times New Roman" w:hAnsi="Times New Roman"/>
          <w:color w:val="000000"/>
          <w:sz w:val="24"/>
        </w:rPr>
        <w:t>е менее 5 ‰ в направлении водоотводных лотков, либо - устрой</w:t>
      </w:r>
      <w:r>
        <w:rPr>
          <w:rFonts w:ascii="Times New Roman" w:hAnsi="Times New Roman"/>
          <w:color w:val="000000"/>
          <w:sz w:val="24"/>
        </w:rPr>
        <w:t>ство лотков в покрытии (закрытых или</w:t>
      </w:r>
      <w:r>
        <w:rPr>
          <w:rFonts w:ascii="Times New Roman" w:hAnsi="Times New Roman"/>
          <w:color w:val="000000"/>
          <w:sz w:val="24"/>
        </w:rPr>
        <w:t xml:space="preserve"> пер</w:t>
      </w:r>
      <w:r>
        <w:rPr>
          <w:rFonts w:ascii="Times New Roman" w:hAnsi="Times New Roman"/>
          <w:color w:val="000000"/>
          <w:sz w:val="24"/>
        </w:rPr>
        <w:t>екрытых решетками согласно части 7 статьи 10 настоящих Правил);</w:t>
      </w:r>
    </w:p>
    <w:p w14:paraId="9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предусматривать устройство дренажа в местах стока воды из тр</w:t>
      </w:r>
      <w:r>
        <w:rPr>
          <w:rFonts w:ascii="Times New Roman" w:hAnsi="Times New Roman"/>
          <w:color w:val="000000"/>
          <w:sz w:val="24"/>
        </w:rPr>
        <w:t>убы на г</w:t>
      </w:r>
      <w:r>
        <w:rPr>
          <w:rFonts w:ascii="Times New Roman" w:hAnsi="Times New Roman"/>
          <w:color w:val="000000"/>
          <w:sz w:val="24"/>
        </w:rPr>
        <w:t>азон ил</w:t>
      </w:r>
      <w:r>
        <w:rPr>
          <w:rFonts w:ascii="Times New Roman" w:hAnsi="Times New Roman"/>
          <w:color w:val="000000"/>
          <w:sz w:val="24"/>
        </w:rPr>
        <w:t>и иные «мягкие»</w:t>
      </w:r>
      <w:r>
        <w:rPr>
          <w:rFonts w:ascii="Times New Roman" w:hAnsi="Times New Roman"/>
          <w:color w:val="000000"/>
          <w:sz w:val="24"/>
        </w:rPr>
        <w:t xml:space="preserve"> виды покрытия.</w:t>
      </w:r>
    </w:p>
    <w:p w14:paraId="9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Входные группы зданий жилого и общественного назначения должны быть оборудова</w:t>
      </w:r>
      <w:r>
        <w:rPr>
          <w:rFonts w:ascii="Times New Roman" w:hAnsi="Times New Roman"/>
          <w:color w:val="000000"/>
          <w:sz w:val="24"/>
        </w:rPr>
        <w:t>ны о</w:t>
      </w:r>
      <w:r>
        <w:rPr>
          <w:rFonts w:ascii="Times New Roman" w:hAnsi="Times New Roman"/>
          <w:color w:val="000000"/>
          <w:sz w:val="24"/>
        </w:rPr>
        <w:t>светительным оборудованием, навесом (козырьком), элементами сопряжения поверхностей (ступени, площадки и т.п.), устройствами и</w:t>
      </w:r>
      <w:r>
        <w:rPr>
          <w:rFonts w:ascii="Times New Roman" w:hAnsi="Times New Roman"/>
          <w:color w:val="000000"/>
          <w:sz w:val="24"/>
        </w:rPr>
        <w:t xml:space="preserve"> приспос</w:t>
      </w:r>
      <w:r>
        <w:rPr>
          <w:rFonts w:ascii="Times New Roman" w:hAnsi="Times New Roman"/>
          <w:color w:val="000000"/>
          <w:sz w:val="24"/>
        </w:rPr>
        <w:t>обления</w:t>
      </w:r>
      <w:r>
        <w:rPr>
          <w:rFonts w:ascii="Times New Roman" w:hAnsi="Times New Roman"/>
          <w:color w:val="000000"/>
          <w:sz w:val="24"/>
        </w:rPr>
        <w:t>ми для перемеще</w:t>
      </w:r>
      <w:r>
        <w:rPr>
          <w:rFonts w:ascii="Times New Roman" w:hAnsi="Times New Roman"/>
          <w:color w:val="000000"/>
          <w:sz w:val="24"/>
        </w:rPr>
        <w:t>ния инвалидов и маломобильных групп населения (пандусы, перила и пр.).</w:t>
      </w:r>
    </w:p>
    <w:p w14:paraId="A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При входных группах зд</w:t>
      </w:r>
      <w:r>
        <w:rPr>
          <w:rFonts w:ascii="Times New Roman" w:hAnsi="Times New Roman"/>
          <w:color w:val="000000"/>
          <w:sz w:val="24"/>
        </w:rPr>
        <w:t>аний</w:t>
      </w:r>
      <w:r>
        <w:rPr>
          <w:rFonts w:ascii="Times New Roman" w:hAnsi="Times New Roman"/>
          <w:color w:val="000000"/>
          <w:sz w:val="24"/>
        </w:rPr>
        <w:t xml:space="preserve"> жилого и общественного назначения следует предусматривать площадки с твердыми видами покрытия и различными приемами озеленени</w:t>
      </w:r>
      <w:r>
        <w:rPr>
          <w:rFonts w:ascii="Times New Roman" w:hAnsi="Times New Roman"/>
          <w:color w:val="000000"/>
          <w:sz w:val="24"/>
        </w:rPr>
        <w:t>я. Орган</w:t>
      </w:r>
      <w:r>
        <w:rPr>
          <w:rFonts w:ascii="Times New Roman" w:hAnsi="Times New Roman"/>
          <w:color w:val="000000"/>
          <w:sz w:val="24"/>
        </w:rPr>
        <w:t xml:space="preserve">изация </w:t>
      </w:r>
      <w:r>
        <w:rPr>
          <w:rFonts w:ascii="Times New Roman" w:hAnsi="Times New Roman"/>
          <w:color w:val="000000"/>
          <w:sz w:val="24"/>
        </w:rPr>
        <w:t>площадок при вх</w:t>
      </w:r>
      <w:r>
        <w:rPr>
          <w:rFonts w:ascii="Times New Roman" w:hAnsi="Times New Roman"/>
          <w:color w:val="000000"/>
          <w:sz w:val="24"/>
        </w:rPr>
        <w:t xml:space="preserve">одах может быть предусмотрена как в границах территории участка, так и на прилегающих к входным </w:t>
      </w:r>
      <w:r>
        <w:rPr>
          <w:rFonts w:ascii="Times New Roman" w:hAnsi="Times New Roman"/>
          <w:color w:val="000000"/>
          <w:sz w:val="24"/>
        </w:rPr>
        <w:t>груп</w:t>
      </w:r>
      <w:r>
        <w:rPr>
          <w:rFonts w:ascii="Times New Roman" w:hAnsi="Times New Roman"/>
          <w:color w:val="000000"/>
          <w:sz w:val="24"/>
        </w:rPr>
        <w:t xml:space="preserve">пам общественных территориях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A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Допускается использование части площадки при входных группа</w:t>
      </w:r>
      <w:r>
        <w:rPr>
          <w:rFonts w:ascii="Times New Roman" w:hAnsi="Times New Roman"/>
          <w:color w:val="000000"/>
          <w:sz w:val="24"/>
        </w:rPr>
        <w:t>х в зоне</w:t>
      </w:r>
      <w:r>
        <w:rPr>
          <w:rFonts w:ascii="Times New Roman" w:hAnsi="Times New Roman"/>
          <w:color w:val="000000"/>
          <w:sz w:val="24"/>
        </w:rPr>
        <w:t xml:space="preserve"> тротуа</w:t>
      </w:r>
      <w:r>
        <w:rPr>
          <w:rFonts w:ascii="Times New Roman" w:hAnsi="Times New Roman"/>
          <w:color w:val="000000"/>
          <w:sz w:val="24"/>
        </w:rPr>
        <w:t>ров улично-доро</w:t>
      </w:r>
      <w:r>
        <w:rPr>
          <w:rFonts w:ascii="Times New Roman" w:hAnsi="Times New Roman"/>
          <w:color w:val="000000"/>
          <w:sz w:val="24"/>
        </w:rPr>
        <w:t xml:space="preserve">жной сети для временной парковки </w:t>
      </w:r>
      <w:r>
        <w:rPr>
          <w:rFonts w:ascii="Times New Roman" w:hAnsi="Times New Roman"/>
          <w:color w:val="000000"/>
          <w:sz w:val="24"/>
        </w:rPr>
        <w:t>легкового транспорта, если при этом обеспечивается ширина прохо</w:t>
      </w:r>
      <w:r>
        <w:rPr>
          <w:rFonts w:ascii="Times New Roman" w:hAnsi="Times New Roman"/>
          <w:color w:val="000000"/>
          <w:sz w:val="24"/>
        </w:rPr>
        <w:t xml:space="preserve">да, </w:t>
      </w:r>
      <w:r>
        <w:rPr>
          <w:rFonts w:ascii="Times New Roman" w:hAnsi="Times New Roman"/>
          <w:color w:val="000000"/>
          <w:sz w:val="24"/>
        </w:rPr>
        <w:t>необходимая для пропуска пешеходного потока. В этом случае следует предусматривать наличие разделяющих элементов (стационарног</w:t>
      </w:r>
      <w:r>
        <w:rPr>
          <w:rFonts w:ascii="Times New Roman" w:hAnsi="Times New Roman"/>
          <w:color w:val="000000"/>
          <w:sz w:val="24"/>
        </w:rPr>
        <w:t>о или пе</w:t>
      </w:r>
      <w:r>
        <w:rPr>
          <w:rFonts w:ascii="Times New Roman" w:hAnsi="Times New Roman"/>
          <w:color w:val="000000"/>
          <w:sz w:val="24"/>
        </w:rPr>
        <w:t>реносно</w:t>
      </w:r>
      <w:r>
        <w:rPr>
          <w:rFonts w:ascii="Times New Roman" w:hAnsi="Times New Roman"/>
          <w:color w:val="000000"/>
          <w:sz w:val="24"/>
        </w:rPr>
        <w:t>го ограждения),</w:t>
      </w:r>
      <w:r>
        <w:rPr>
          <w:rFonts w:ascii="Times New Roman" w:hAnsi="Times New Roman"/>
          <w:color w:val="000000"/>
          <w:sz w:val="24"/>
        </w:rPr>
        <w:t xml:space="preserve"> контейнерного озеленения.</w:t>
      </w:r>
    </w:p>
    <w:p w14:paraId="A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В случае размещения входных групп в зоне тротуаров улично-дорожно</w:t>
      </w:r>
      <w:r>
        <w:rPr>
          <w:rFonts w:ascii="Times New Roman" w:hAnsi="Times New Roman"/>
          <w:color w:val="000000"/>
          <w:sz w:val="24"/>
        </w:rPr>
        <w:t>й се</w:t>
      </w:r>
      <w:r>
        <w:rPr>
          <w:rFonts w:ascii="Times New Roman" w:hAnsi="Times New Roman"/>
          <w:color w:val="000000"/>
          <w:sz w:val="24"/>
        </w:rPr>
        <w:t>ти с минимальной нормативной шириной тротуара элементы входной группы (ступени, пандусы, крыльцо, озеленение) могут быть вынес</w:t>
      </w:r>
      <w:r>
        <w:rPr>
          <w:rFonts w:ascii="Times New Roman" w:hAnsi="Times New Roman"/>
          <w:color w:val="000000"/>
          <w:sz w:val="24"/>
        </w:rPr>
        <w:t>ены на п</w:t>
      </w:r>
      <w:r>
        <w:rPr>
          <w:rFonts w:ascii="Times New Roman" w:hAnsi="Times New Roman"/>
          <w:color w:val="000000"/>
          <w:sz w:val="24"/>
        </w:rPr>
        <w:t>рилегаю</w:t>
      </w:r>
      <w:r>
        <w:rPr>
          <w:rFonts w:ascii="Times New Roman" w:hAnsi="Times New Roman"/>
          <w:color w:val="000000"/>
          <w:sz w:val="24"/>
        </w:rPr>
        <w:t xml:space="preserve">щий тротуар не </w:t>
      </w:r>
      <w:r>
        <w:rPr>
          <w:rFonts w:ascii="Times New Roman" w:hAnsi="Times New Roman"/>
          <w:color w:val="000000"/>
          <w:sz w:val="24"/>
        </w:rPr>
        <w:t>более, чем на 0,5 м.</w:t>
      </w:r>
    </w:p>
    <w:p w14:paraId="A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Для защиты пешеходов и выступающих стеклянных витрин от падения снежног</w:t>
      </w:r>
      <w:r>
        <w:rPr>
          <w:rFonts w:ascii="Times New Roman" w:hAnsi="Times New Roman"/>
          <w:color w:val="000000"/>
          <w:sz w:val="24"/>
        </w:rPr>
        <w:t>о на</w:t>
      </w:r>
      <w:r>
        <w:rPr>
          <w:rFonts w:ascii="Times New Roman" w:hAnsi="Times New Roman"/>
          <w:color w:val="000000"/>
          <w:sz w:val="24"/>
        </w:rPr>
        <w:t>стила и сосулек с края крыши, а также от падения плиток облицовки со стен отдельных зданий периода застройки до 70-х годов, не</w:t>
      </w:r>
      <w:r>
        <w:rPr>
          <w:rFonts w:ascii="Times New Roman" w:hAnsi="Times New Roman"/>
          <w:color w:val="000000"/>
          <w:sz w:val="24"/>
        </w:rPr>
        <w:t>обходимо</w:t>
      </w:r>
      <w:r>
        <w:rPr>
          <w:rFonts w:ascii="Times New Roman" w:hAnsi="Times New Roman"/>
          <w:color w:val="000000"/>
          <w:sz w:val="24"/>
        </w:rPr>
        <w:t xml:space="preserve"> предус</w:t>
      </w:r>
      <w:r>
        <w:rPr>
          <w:rFonts w:ascii="Times New Roman" w:hAnsi="Times New Roman"/>
          <w:color w:val="000000"/>
          <w:sz w:val="24"/>
        </w:rPr>
        <w:t>матривать устан</w:t>
      </w:r>
      <w:r>
        <w:rPr>
          <w:rFonts w:ascii="Times New Roman" w:hAnsi="Times New Roman"/>
          <w:color w:val="000000"/>
          <w:sz w:val="24"/>
        </w:rPr>
        <w:t xml:space="preserve">овку специальных защитных сеток на уровне второго этажа. Для предотвращения образования сосулек </w:t>
      </w:r>
      <w:r>
        <w:rPr>
          <w:rFonts w:ascii="Times New Roman" w:hAnsi="Times New Roman"/>
          <w:color w:val="000000"/>
          <w:sz w:val="24"/>
        </w:rPr>
        <w:t>след</w:t>
      </w:r>
      <w:r>
        <w:rPr>
          <w:rFonts w:ascii="Times New Roman" w:hAnsi="Times New Roman"/>
          <w:color w:val="000000"/>
          <w:sz w:val="24"/>
        </w:rPr>
        <w:t>ует применять электрический контур по внешнему периметру крыши.</w:t>
      </w:r>
    </w:p>
    <w:p w14:paraId="A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5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25. </w:t>
      </w:r>
      <w:r>
        <w:rPr>
          <w:rFonts w:ascii="Times New Roman" w:hAnsi="Times New Roman"/>
          <w:b w:val="1"/>
          <w:color w:val="000000"/>
          <w:sz w:val="24"/>
        </w:rPr>
        <w:t>Площадки</w:t>
      </w:r>
    </w:p>
    <w:p w14:paraId="A6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A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</w:t>
      </w:r>
      <w:r>
        <w:rPr>
          <w:rFonts w:ascii="Times New Roman" w:hAnsi="Times New Roman"/>
          <w:color w:val="000000"/>
          <w:sz w:val="24"/>
        </w:rPr>
        <w:t>поселени</w:t>
      </w:r>
      <w:r>
        <w:rPr>
          <w:rFonts w:ascii="Times New Roman" w:hAnsi="Times New Roman"/>
          <w:color w:val="000000"/>
          <w:sz w:val="24"/>
        </w:rPr>
        <w:t>я следу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 проектировать следующие виды площадок: для игр детей, отдыха взрослых, занятий спортом, установки мусоросбор</w:t>
      </w:r>
      <w:r>
        <w:rPr>
          <w:rFonts w:ascii="Times New Roman" w:hAnsi="Times New Roman"/>
          <w:color w:val="000000"/>
          <w:sz w:val="24"/>
        </w:rPr>
        <w:t>нико</w:t>
      </w:r>
      <w:r>
        <w:rPr>
          <w:rFonts w:ascii="Times New Roman" w:hAnsi="Times New Roman"/>
          <w:color w:val="000000"/>
          <w:sz w:val="24"/>
        </w:rPr>
        <w:t>в, выгула и дрессировки собак, стоянок автомобилей. Порядок проектирования указанных объектов благоустройства территории опред</w:t>
      </w:r>
      <w:r>
        <w:rPr>
          <w:rFonts w:ascii="Times New Roman" w:hAnsi="Times New Roman"/>
          <w:color w:val="000000"/>
          <w:sz w:val="24"/>
        </w:rPr>
        <w:t xml:space="preserve">еляется </w:t>
      </w:r>
      <w:r>
        <w:rPr>
          <w:rFonts w:ascii="Times New Roman" w:hAnsi="Times New Roman"/>
          <w:color w:val="000000"/>
          <w:sz w:val="24"/>
        </w:rPr>
        <w:t>статьям</w:t>
      </w:r>
      <w:r>
        <w:rPr>
          <w:rFonts w:ascii="Times New Roman" w:hAnsi="Times New Roman"/>
          <w:color w:val="000000"/>
          <w:sz w:val="24"/>
        </w:rPr>
        <w:t>и 26 - 32 насто</w:t>
      </w:r>
      <w:r>
        <w:rPr>
          <w:rFonts w:ascii="Times New Roman" w:hAnsi="Times New Roman"/>
          <w:color w:val="000000"/>
          <w:sz w:val="24"/>
        </w:rPr>
        <w:t>ящих Правил.</w:t>
      </w:r>
    </w:p>
    <w:p w14:paraId="A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Размещение площадок в зонах исторической застройки и на особо охраняемых природн</w:t>
      </w:r>
      <w:r>
        <w:rPr>
          <w:rFonts w:ascii="Times New Roman" w:hAnsi="Times New Roman"/>
          <w:color w:val="000000"/>
          <w:sz w:val="24"/>
        </w:rPr>
        <w:t>ых т</w:t>
      </w:r>
      <w:r>
        <w:rPr>
          <w:rFonts w:ascii="Times New Roman" w:hAnsi="Times New Roman"/>
          <w:color w:val="000000"/>
          <w:sz w:val="24"/>
        </w:rPr>
        <w:t>ерриториях следует согласовывать с уполномоченными органами охраны памятников, природопользования и охраны окружающей среды.</w:t>
      </w:r>
    </w:p>
    <w:p w14:paraId="A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2</w:t>
      </w: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b w:val="1"/>
          <w:color w:val="000000"/>
          <w:sz w:val="24"/>
        </w:rPr>
        <w:t>Детс</w:t>
      </w:r>
      <w:r>
        <w:rPr>
          <w:rFonts w:ascii="Times New Roman" w:hAnsi="Times New Roman"/>
          <w:b w:val="1"/>
          <w:color w:val="000000"/>
          <w:sz w:val="24"/>
        </w:rPr>
        <w:t xml:space="preserve">кие </w:t>
      </w:r>
      <w:r>
        <w:rPr>
          <w:rFonts w:ascii="Times New Roman" w:hAnsi="Times New Roman"/>
          <w:b w:val="1"/>
          <w:color w:val="000000"/>
          <w:sz w:val="24"/>
        </w:rPr>
        <w:t>площадки</w:t>
      </w:r>
    </w:p>
    <w:p w14:paraId="AB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A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Детские площадки предназначены для игр и активного отдыха детей разных возрастов: преддошкольн</w:t>
      </w:r>
      <w:r>
        <w:rPr>
          <w:rFonts w:ascii="Times New Roman" w:hAnsi="Times New Roman"/>
          <w:color w:val="000000"/>
          <w:sz w:val="24"/>
        </w:rPr>
        <w:t xml:space="preserve">ого </w:t>
      </w:r>
      <w:r>
        <w:rPr>
          <w:rFonts w:ascii="Times New Roman" w:hAnsi="Times New Roman"/>
          <w:color w:val="000000"/>
          <w:sz w:val="24"/>
        </w:rPr>
        <w:t>(до 3 лет), дошкольного (до 7 лет), младшего и среднего школьного возраста (7-12 лет). Детские площадки могут быть организован</w:t>
      </w:r>
      <w:r>
        <w:rPr>
          <w:rFonts w:ascii="Times New Roman" w:hAnsi="Times New Roman"/>
          <w:color w:val="000000"/>
          <w:sz w:val="24"/>
        </w:rPr>
        <w:t>ы в виде</w:t>
      </w:r>
      <w:r>
        <w:rPr>
          <w:rFonts w:ascii="Times New Roman" w:hAnsi="Times New Roman"/>
          <w:color w:val="000000"/>
          <w:sz w:val="24"/>
        </w:rPr>
        <w:t xml:space="preserve"> отдель</w:t>
      </w:r>
      <w:r>
        <w:rPr>
          <w:rFonts w:ascii="Times New Roman" w:hAnsi="Times New Roman"/>
          <w:color w:val="000000"/>
          <w:sz w:val="24"/>
        </w:rPr>
        <w:t>ных площадок дл</w:t>
      </w:r>
      <w:r>
        <w:rPr>
          <w:rFonts w:ascii="Times New Roman" w:hAnsi="Times New Roman"/>
          <w:color w:val="000000"/>
          <w:sz w:val="24"/>
        </w:rPr>
        <w:t>я разных возрастных групп или как комплексные игровые площадки с зонированием по возрастным инте</w:t>
      </w:r>
      <w:r>
        <w:rPr>
          <w:rFonts w:ascii="Times New Roman" w:hAnsi="Times New Roman"/>
          <w:color w:val="000000"/>
          <w:sz w:val="24"/>
        </w:rPr>
        <w:t>реса</w:t>
      </w:r>
      <w:r>
        <w:rPr>
          <w:rFonts w:ascii="Times New Roman" w:hAnsi="Times New Roman"/>
          <w:color w:val="000000"/>
          <w:sz w:val="24"/>
        </w:rPr>
        <w:t xml:space="preserve">м. Для детей и подростков (12-16 лет) следует организовывать спортивно-игровые комплексы (микро-скалодромы, велодромы и т.п.) </w:t>
      </w:r>
      <w:r>
        <w:rPr>
          <w:rFonts w:ascii="Times New Roman" w:hAnsi="Times New Roman"/>
          <w:color w:val="000000"/>
          <w:sz w:val="24"/>
        </w:rPr>
        <w:t>и оборуд</w:t>
      </w:r>
      <w:r>
        <w:rPr>
          <w:rFonts w:ascii="Times New Roman" w:hAnsi="Times New Roman"/>
          <w:color w:val="000000"/>
          <w:sz w:val="24"/>
        </w:rPr>
        <w:t>овать с</w:t>
      </w:r>
      <w:r>
        <w:rPr>
          <w:rFonts w:ascii="Times New Roman" w:hAnsi="Times New Roman"/>
          <w:color w:val="000000"/>
          <w:sz w:val="24"/>
        </w:rPr>
        <w:t>пециальные мест</w:t>
      </w:r>
      <w:r>
        <w:rPr>
          <w:rFonts w:ascii="Times New Roman" w:hAnsi="Times New Roman"/>
          <w:color w:val="000000"/>
          <w:sz w:val="24"/>
        </w:rPr>
        <w:t>а для катания на самокатах, роликовых досках и коньках.</w:t>
      </w:r>
    </w:p>
    <w:p w14:paraId="A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Расстояние от окон жилых домов и обще</w:t>
      </w:r>
      <w:r>
        <w:rPr>
          <w:rFonts w:ascii="Times New Roman" w:hAnsi="Times New Roman"/>
          <w:color w:val="000000"/>
          <w:sz w:val="24"/>
        </w:rPr>
        <w:t>стве</w:t>
      </w:r>
      <w:r>
        <w:rPr>
          <w:rFonts w:ascii="Times New Roman" w:hAnsi="Times New Roman"/>
          <w:color w:val="000000"/>
          <w:sz w:val="24"/>
        </w:rPr>
        <w:t>нных зданий до границ детских площадок дошкольного возраста должно составлять не менее 10 м, младшего и среднего школьного воз</w:t>
      </w:r>
      <w:r>
        <w:rPr>
          <w:rFonts w:ascii="Times New Roman" w:hAnsi="Times New Roman"/>
          <w:color w:val="000000"/>
          <w:sz w:val="24"/>
        </w:rPr>
        <w:t xml:space="preserve">раста - </w:t>
      </w:r>
      <w:r>
        <w:rPr>
          <w:rFonts w:ascii="Times New Roman" w:hAnsi="Times New Roman"/>
          <w:color w:val="000000"/>
          <w:sz w:val="24"/>
        </w:rPr>
        <w:t>не мене</w:t>
      </w:r>
      <w:r>
        <w:rPr>
          <w:rFonts w:ascii="Times New Roman" w:hAnsi="Times New Roman"/>
          <w:color w:val="000000"/>
          <w:sz w:val="24"/>
        </w:rPr>
        <w:t>е 20 м, комплек</w:t>
      </w:r>
      <w:r>
        <w:rPr>
          <w:rFonts w:ascii="Times New Roman" w:hAnsi="Times New Roman"/>
          <w:color w:val="000000"/>
          <w:sz w:val="24"/>
        </w:rPr>
        <w:t>сных игровых площадок - не менее 40 м, спортивно-игровых комплексов - не менее 100 м. Детские пл</w:t>
      </w:r>
      <w:r>
        <w:rPr>
          <w:rFonts w:ascii="Times New Roman" w:hAnsi="Times New Roman"/>
          <w:color w:val="000000"/>
          <w:sz w:val="24"/>
        </w:rPr>
        <w:t>ощад</w:t>
      </w:r>
      <w:r>
        <w:rPr>
          <w:rFonts w:ascii="Times New Roman" w:hAnsi="Times New Roman"/>
          <w:color w:val="000000"/>
          <w:sz w:val="24"/>
        </w:rPr>
        <w:t>ки для дошкольного и преддошкольного возраста размещаются на участке жилой застройки, площадки для младшего и среднего школьно</w:t>
      </w:r>
      <w:r>
        <w:rPr>
          <w:rFonts w:ascii="Times New Roman" w:hAnsi="Times New Roman"/>
          <w:color w:val="000000"/>
          <w:sz w:val="24"/>
        </w:rPr>
        <w:t>го возра</w:t>
      </w:r>
      <w:r>
        <w:rPr>
          <w:rFonts w:ascii="Times New Roman" w:hAnsi="Times New Roman"/>
          <w:color w:val="000000"/>
          <w:sz w:val="24"/>
        </w:rPr>
        <w:t>ста, ко</w:t>
      </w:r>
      <w:r>
        <w:rPr>
          <w:rFonts w:ascii="Times New Roman" w:hAnsi="Times New Roman"/>
          <w:color w:val="000000"/>
          <w:sz w:val="24"/>
        </w:rPr>
        <w:t>мплексные игров</w:t>
      </w:r>
      <w:r>
        <w:rPr>
          <w:rFonts w:ascii="Times New Roman" w:hAnsi="Times New Roman"/>
          <w:color w:val="000000"/>
          <w:sz w:val="24"/>
        </w:rPr>
        <w:t xml:space="preserve">ые площадки - на озелененных территориях населенного пункта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сп</w:t>
      </w:r>
      <w:r>
        <w:rPr>
          <w:rFonts w:ascii="Times New Roman" w:hAnsi="Times New Roman"/>
          <w:color w:val="000000"/>
          <w:sz w:val="24"/>
        </w:rPr>
        <w:t>орти</w:t>
      </w:r>
      <w:r>
        <w:rPr>
          <w:rFonts w:ascii="Times New Roman" w:hAnsi="Times New Roman"/>
          <w:color w:val="000000"/>
          <w:sz w:val="24"/>
        </w:rPr>
        <w:t xml:space="preserve">вно-игровые комплексы и места для катания - в парках жилой зоны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A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Детские площадки на терри</w:t>
      </w:r>
      <w:r>
        <w:rPr>
          <w:rFonts w:ascii="Times New Roman" w:hAnsi="Times New Roman"/>
          <w:color w:val="000000"/>
          <w:sz w:val="24"/>
        </w:rPr>
        <w:t>ториях ж</w:t>
      </w:r>
      <w:r>
        <w:rPr>
          <w:rFonts w:ascii="Times New Roman" w:hAnsi="Times New Roman"/>
          <w:color w:val="000000"/>
          <w:sz w:val="24"/>
        </w:rPr>
        <w:t>илого н</w:t>
      </w:r>
      <w:r>
        <w:rPr>
          <w:rFonts w:ascii="Times New Roman" w:hAnsi="Times New Roman"/>
          <w:color w:val="000000"/>
          <w:sz w:val="24"/>
        </w:rPr>
        <w:t>азначения сле</w:t>
      </w:r>
      <w:r>
        <w:rPr>
          <w:rFonts w:ascii="Times New Roman" w:hAnsi="Times New Roman"/>
          <w:color w:val="000000"/>
          <w:sz w:val="24"/>
        </w:rPr>
        <w:t>дует проектировать из расчета 0,5-0,7 кв. м на 1 жителя. Размеры и условия размещения детских площ</w:t>
      </w:r>
      <w:r>
        <w:rPr>
          <w:rFonts w:ascii="Times New Roman" w:hAnsi="Times New Roman"/>
          <w:color w:val="000000"/>
          <w:sz w:val="24"/>
        </w:rPr>
        <w:t>адок</w:t>
      </w:r>
      <w:r>
        <w:rPr>
          <w:rFonts w:ascii="Times New Roman" w:hAnsi="Times New Roman"/>
          <w:color w:val="000000"/>
          <w:sz w:val="24"/>
        </w:rPr>
        <w:t xml:space="preserve"> следует проектировать в зависимости от возрастных групп детей и места размещения жилой застройки в населенном пункте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</w:t>
      </w:r>
      <w:r>
        <w:rPr>
          <w:rFonts w:ascii="Times New Roman" w:hAnsi="Times New Roman"/>
          <w:color w:val="000000"/>
          <w:sz w:val="24"/>
        </w:rPr>
        <w:t xml:space="preserve">льского </w:t>
      </w:r>
      <w:r>
        <w:rPr>
          <w:rFonts w:ascii="Times New Roman" w:hAnsi="Times New Roman"/>
          <w:color w:val="000000"/>
          <w:sz w:val="24"/>
        </w:rPr>
        <w:t>поселения.</w:t>
      </w:r>
    </w:p>
    <w:p w14:paraId="A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Детские площадки для детей преддошкольного возраста могут иметь незначительные размеры (до 50</w:t>
      </w:r>
      <w:r>
        <w:rPr>
          <w:rFonts w:ascii="Times New Roman" w:hAnsi="Times New Roman"/>
          <w:i w:val="1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75 </w:t>
      </w:r>
      <w:r>
        <w:rPr>
          <w:rFonts w:ascii="Times New Roman" w:hAnsi="Times New Roman"/>
          <w:color w:val="000000"/>
          <w:sz w:val="24"/>
        </w:rPr>
        <w:t xml:space="preserve">кв. </w:t>
      </w:r>
      <w:r>
        <w:rPr>
          <w:rFonts w:ascii="Times New Roman" w:hAnsi="Times New Roman"/>
          <w:color w:val="000000"/>
          <w:sz w:val="24"/>
        </w:rPr>
        <w:t>м), размещаться отдельно или совмещаться с площадками для тихого отдыха взрослых. В случае размещения детской площадки совмест</w:t>
      </w:r>
      <w:r>
        <w:rPr>
          <w:rFonts w:ascii="Times New Roman" w:hAnsi="Times New Roman"/>
          <w:color w:val="000000"/>
          <w:sz w:val="24"/>
        </w:rPr>
        <w:t>но с пло</w:t>
      </w:r>
      <w:r>
        <w:rPr>
          <w:rFonts w:ascii="Times New Roman" w:hAnsi="Times New Roman"/>
          <w:color w:val="000000"/>
          <w:sz w:val="24"/>
        </w:rPr>
        <w:t xml:space="preserve">щадкой </w:t>
      </w:r>
      <w:r>
        <w:rPr>
          <w:rFonts w:ascii="Times New Roman" w:hAnsi="Times New Roman"/>
          <w:color w:val="000000"/>
          <w:sz w:val="24"/>
        </w:rPr>
        <w:t>для отдыха взро</w:t>
      </w:r>
      <w:r>
        <w:rPr>
          <w:rFonts w:ascii="Times New Roman" w:hAnsi="Times New Roman"/>
          <w:color w:val="000000"/>
          <w:sz w:val="24"/>
        </w:rPr>
        <w:t>слых общая площадь такой площадки должна быть не менее 80 кв. м.</w:t>
      </w:r>
    </w:p>
    <w:p w14:paraId="B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Оптимальный размер детских п</w:t>
      </w:r>
      <w:r>
        <w:rPr>
          <w:rFonts w:ascii="Times New Roman" w:hAnsi="Times New Roman"/>
          <w:color w:val="000000"/>
          <w:sz w:val="24"/>
        </w:rPr>
        <w:t>лоща</w:t>
      </w:r>
      <w:r>
        <w:rPr>
          <w:rFonts w:ascii="Times New Roman" w:hAnsi="Times New Roman"/>
          <w:color w:val="000000"/>
          <w:sz w:val="24"/>
        </w:rPr>
        <w:t>док для детей дошкольного возраста - 70-150 кв. м, школьного возраста - 100-300 кв. м, комплексных игровых площадок - 900-1600</w:t>
      </w:r>
      <w:r>
        <w:rPr>
          <w:rFonts w:ascii="Times New Roman" w:hAnsi="Times New Roman"/>
          <w:color w:val="000000"/>
          <w:sz w:val="24"/>
        </w:rPr>
        <w:t xml:space="preserve"> кв. м. </w:t>
      </w:r>
      <w:r>
        <w:rPr>
          <w:rFonts w:ascii="Times New Roman" w:hAnsi="Times New Roman"/>
          <w:color w:val="000000"/>
          <w:sz w:val="24"/>
        </w:rPr>
        <w:t>Допуска</w:t>
      </w:r>
      <w:r>
        <w:rPr>
          <w:rFonts w:ascii="Times New Roman" w:hAnsi="Times New Roman"/>
          <w:color w:val="000000"/>
          <w:sz w:val="24"/>
        </w:rPr>
        <w:t>ется объединени</w:t>
      </w:r>
      <w:r>
        <w:rPr>
          <w:rFonts w:ascii="Times New Roman" w:hAnsi="Times New Roman"/>
          <w:color w:val="000000"/>
          <w:sz w:val="24"/>
        </w:rPr>
        <w:t xml:space="preserve">е детских площадок дошкольного возраста с площадками для отдыха взрослых, при этом размер такой </w:t>
      </w:r>
      <w:r>
        <w:rPr>
          <w:rFonts w:ascii="Times New Roman" w:hAnsi="Times New Roman"/>
          <w:color w:val="000000"/>
          <w:sz w:val="24"/>
        </w:rPr>
        <w:t>площ</w:t>
      </w:r>
      <w:r>
        <w:rPr>
          <w:rFonts w:ascii="Times New Roman" w:hAnsi="Times New Roman"/>
          <w:color w:val="000000"/>
          <w:sz w:val="24"/>
        </w:rPr>
        <w:t>адки должен быть не менее 150 кв. м. Соседствующие детские и взрослые площадки должны быть разделен густыми зелеными посадками</w:t>
      </w:r>
      <w:r>
        <w:rPr>
          <w:rFonts w:ascii="Times New Roman" w:hAnsi="Times New Roman"/>
          <w:color w:val="000000"/>
          <w:sz w:val="24"/>
        </w:rPr>
        <w:t xml:space="preserve"> и (или)</w:t>
      </w:r>
      <w:r>
        <w:rPr>
          <w:rFonts w:ascii="Times New Roman" w:hAnsi="Times New Roman"/>
          <w:color w:val="000000"/>
          <w:sz w:val="24"/>
        </w:rPr>
        <w:t xml:space="preserve"> декора</w:t>
      </w:r>
      <w:r>
        <w:rPr>
          <w:rFonts w:ascii="Times New Roman" w:hAnsi="Times New Roman"/>
          <w:color w:val="000000"/>
          <w:sz w:val="24"/>
        </w:rPr>
        <w:t>тивными стенкам</w:t>
      </w:r>
      <w:r>
        <w:rPr>
          <w:rFonts w:ascii="Times New Roman" w:hAnsi="Times New Roman"/>
          <w:color w:val="000000"/>
          <w:sz w:val="24"/>
        </w:rPr>
        <w:t>и.</w:t>
      </w:r>
    </w:p>
    <w:p w14:paraId="B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6. В условиях исторической или высокоплотной застройки размеры детских площадок могут принима</w:t>
      </w:r>
      <w:r>
        <w:rPr>
          <w:rFonts w:ascii="Times New Roman" w:hAnsi="Times New Roman"/>
          <w:color w:val="000000"/>
          <w:sz w:val="24"/>
        </w:rPr>
        <w:t>ться</w:t>
      </w:r>
      <w:r>
        <w:rPr>
          <w:rFonts w:ascii="Times New Roman" w:hAnsi="Times New Roman"/>
          <w:color w:val="000000"/>
          <w:sz w:val="24"/>
        </w:rPr>
        <w:t xml:space="preserve"> в зависимости от имеющихся территориальных возможностей с компенсацией нормативных показателей на прилегающих территориях или</w:t>
      </w:r>
      <w:r>
        <w:rPr>
          <w:rFonts w:ascii="Times New Roman" w:hAnsi="Times New Roman"/>
          <w:color w:val="000000"/>
          <w:sz w:val="24"/>
        </w:rPr>
        <w:t xml:space="preserve"> в соста</w:t>
      </w:r>
      <w:r>
        <w:rPr>
          <w:rFonts w:ascii="Times New Roman" w:hAnsi="Times New Roman"/>
          <w:color w:val="000000"/>
          <w:sz w:val="24"/>
        </w:rPr>
        <w:t>ве заст</w:t>
      </w:r>
      <w:r>
        <w:rPr>
          <w:rFonts w:ascii="Times New Roman" w:hAnsi="Times New Roman"/>
          <w:color w:val="000000"/>
          <w:sz w:val="24"/>
        </w:rPr>
        <w:t xml:space="preserve">ройки согласно </w:t>
      </w:r>
      <w:r>
        <w:rPr>
          <w:rFonts w:ascii="Times New Roman" w:hAnsi="Times New Roman"/>
          <w:color w:val="000000"/>
          <w:sz w:val="24"/>
        </w:rPr>
        <w:t>части 3 статьи 37 настоящих Правил.</w:t>
      </w:r>
    </w:p>
    <w:p w14:paraId="B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Детские площадки следует изолировать от транзитного пешех</w:t>
      </w:r>
      <w:r>
        <w:rPr>
          <w:rFonts w:ascii="Times New Roman" w:hAnsi="Times New Roman"/>
          <w:color w:val="000000"/>
          <w:sz w:val="24"/>
        </w:rPr>
        <w:t>одно</w:t>
      </w:r>
      <w:r>
        <w:rPr>
          <w:rFonts w:ascii="Times New Roman" w:hAnsi="Times New Roman"/>
          <w:color w:val="000000"/>
          <w:sz w:val="24"/>
        </w:rPr>
        <w:t>го движения, проездов, разворотных площадок, гостевых стоянок, площадок для установки мусоросборников, участков гаражей-стояно</w:t>
      </w:r>
      <w:r>
        <w:rPr>
          <w:rFonts w:ascii="Times New Roman" w:hAnsi="Times New Roman"/>
          <w:color w:val="000000"/>
          <w:sz w:val="24"/>
        </w:rPr>
        <w:t>к. Подхо</w:t>
      </w:r>
      <w:r>
        <w:rPr>
          <w:rFonts w:ascii="Times New Roman" w:hAnsi="Times New Roman"/>
          <w:color w:val="000000"/>
          <w:sz w:val="24"/>
        </w:rPr>
        <w:t>ды к де</w:t>
      </w:r>
      <w:r>
        <w:rPr>
          <w:rFonts w:ascii="Times New Roman" w:hAnsi="Times New Roman"/>
          <w:color w:val="000000"/>
          <w:sz w:val="24"/>
        </w:rPr>
        <w:t>тским площадкам</w:t>
      </w:r>
      <w:r>
        <w:rPr>
          <w:rFonts w:ascii="Times New Roman" w:hAnsi="Times New Roman"/>
          <w:color w:val="000000"/>
          <w:sz w:val="24"/>
        </w:rPr>
        <w:t xml:space="preserve"> не должны быть организованы с проездов и улиц. При условии изоляции детских площадок зелеными н</w:t>
      </w:r>
      <w:r>
        <w:rPr>
          <w:rFonts w:ascii="Times New Roman" w:hAnsi="Times New Roman"/>
          <w:color w:val="000000"/>
          <w:sz w:val="24"/>
        </w:rPr>
        <w:t>асаж</w:t>
      </w:r>
      <w:r>
        <w:rPr>
          <w:rFonts w:ascii="Times New Roman" w:hAnsi="Times New Roman"/>
          <w:color w:val="000000"/>
          <w:sz w:val="24"/>
        </w:rPr>
        <w:t>дениями (деревья, кустарники) минимальное расстояние от границ детских площадок до гостевых стоянок и участков гаражей-стоянок</w:t>
      </w:r>
      <w:r>
        <w:rPr>
          <w:rFonts w:ascii="Times New Roman" w:hAnsi="Times New Roman"/>
          <w:color w:val="000000"/>
          <w:sz w:val="24"/>
        </w:rPr>
        <w:t xml:space="preserve"> следует</w:t>
      </w:r>
      <w:r>
        <w:rPr>
          <w:rFonts w:ascii="Times New Roman" w:hAnsi="Times New Roman"/>
          <w:color w:val="000000"/>
          <w:sz w:val="24"/>
        </w:rPr>
        <w:t xml:space="preserve"> приним</w:t>
      </w:r>
      <w:r>
        <w:rPr>
          <w:rFonts w:ascii="Times New Roman" w:hAnsi="Times New Roman"/>
          <w:color w:val="000000"/>
          <w:sz w:val="24"/>
        </w:rPr>
        <w:t>ать согласно Са</w:t>
      </w:r>
      <w:r>
        <w:rPr>
          <w:rFonts w:ascii="Times New Roman" w:hAnsi="Times New Roman"/>
          <w:color w:val="000000"/>
          <w:sz w:val="24"/>
        </w:rPr>
        <w:t>нПиН 2.2.1/2.1.1.1200-03, площадок мусоросборников - 15 м, отстойно-разворотных площадок на коне</w:t>
      </w:r>
      <w:r>
        <w:rPr>
          <w:rFonts w:ascii="Times New Roman" w:hAnsi="Times New Roman"/>
          <w:color w:val="000000"/>
          <w:sz w:val="24"/>
        </w:rPr>
        <w:t>чных</w:t>
      </w:r>
      <w:r>
        <w:rPr>
          <w:rFonts w:ascii="Times New Roman" w:hAnsi="Times New Roman"/>
          <w:color w:val="000000"/>
          <w:sz w:val="24"/>
        </w:rPr>
        <w:t xml:space="preserve"> остановках маршрутов пассажирского транспорта - не менее 50 м.</w:t>
      </w:r>
    </w:p>
    <w:p w14:paraId="B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При реконструкции детских площадок во избежание травматизма</w:t>
      </w:r>
      <w:r>
        <w:rPr>
          <w:rFonts w:ascii="Times New Roman" w:hAnsi="Times New Roman"/>
          <w:color w:val="000000"/>
          <w:sz w:val="24"/>
        </w:rPr>
        <w:t xml:space="preserve"> следует</w:t>
      </w:r>
      <w:r>
        <w:rPr>
          <w:rFonts w:ascii="Times New Roman" w:hAnsi="Times New Roman"/>
          <w:color w:val="000000"/>
          <w:sz w:val="24"/>
        </w:rPr>
        <w:t xml:space="preserve"> предот</w:t>
      </w:r>
      <w:r>
        <w:rPr>
          <w:rFonts w:ascii="Times New Roman" w:hAnsi="Times New Roman"/>
          <w:color w:val="000000"/>
          <w:sz w:val="24"/>
        </w:rPr>
        <w:t>вращать наличие</w:t>
      </w:r>
      <w:r>
        <w:rPr>
          <w:rFonts w:ascii="Times New Roman" w:hAnsi="Times New Roman"/>
          <w:color w:val="000000"/>
          <w:sz w:val="24"/>
        </w:rPr>
        <w:t xml:space="preserve"> на территории площадки выступаю</w:t>
      </w:r>
      <w:r>
        <w:rPr>
          <w:rFonts w:ascii="Times New Roman" w:hAnsi="Times New Roman"/>
          <w:color w:val="000000"/>
          <w:sz w:val="24"/>
        </w:rPr>
        <w:t>щих корней или нависающих низких веток, остатков старого, срезан</w:t>
      </w:r>
      <w:r>
        <w:rPr>
          <w:rFonts w:ascii="Times New Roman" w:hAnsi="Times New Roman"/>
          <w:color w:val="000000"/>
          <w:sz w:val="24"/>
        </w:rPr>
        <w:t>ного</w:t>
      </w:r>
      <w:r>
        <w:rPr>
          <w:rFonts w:ascii="Times New Roman" w:hAnsi="Times New Roman"/>
          <w:color w:val="000000"/>
          <w:sz w:val="24"/>
        </w:rPr>
        <w:t xml:space="preserve"> оборудования (стойки, фундаменты), находящихся над поверхностью земли, незаглубленных в землю металлических перемычек (как пр</w:t>
      </w:r>
      <w:r>
        <w:rPr>
          <w:rFonts w:ascii="Times New Roman" w:hAnsi="Times New Roman"/>
          <w:color w:val="000000"/>
          <w:sz w:val="24"/>
        </w:rPr>
        <w:t>авило, у</w:t>
      </w:r>
      <w:r>
        <w:rPr>
          <w:rFonts w:ascii="Times New Roman" w:hAnsi="Times New Roman"/>
          <w:color w:val="000000"/>
          <w:sz w:val="24"/>
        </w:rPr>
        <w:t xml:space="preserve"> турник</w:t>
      </w:r>
      <w:r>
        <w:rPr>
          <w:rFonts w:ascii="Times New Roman" w:hAnsi="Times New Roman"/>
          <w:color w:val="000000"/>
          <w:sz w:val="24"/>
        </w:rPr>
        <w:t xml:space="preserve">ов и качелей). </w:t>
      </w:r>
      <w:r>
        <w:rPr>
          <w:rFonts w:ascii="Times New Roman" w:hAnsi="Times New Roman"/>
          <w:color w:val="000000"/>
          <w:sz w:val="24"/>
        </w:rPr>
        <w:t>При реконструкции прилегающих территорий детские площадки должны быть изолированы от мест ведени</w:t>
      </w:r>
      <w:r>
        <w:rPr>
          <w:rFonts w:ascii="Times New Roman" w:hAnsi="Times New Roman"/>
          <w:color w:val="000000"/>
          <w:sz w:val="24"/>
        </w:rPr>
        <w:t>я ра</w:t>
      </w:r>
      <w:r>
        <w:rPr>
          <w:rFonts w:ascii="Times New Roman" w:hAnsi="Times New Roman"/>
          <w:color w:val="000000"/>
          <w:sz w:val="24"/>
        </w:rPr>
        <w:t>бот и складирования строительных материалов.</w:t>
      </w:r>
    </w:p>
    <w:p w14:paraId="B4010000">
      <w:pPr>
        <w:keepNext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Обязательный перечень элементов комплексного благоустройства на детской площад</w:t>
      </w:r>
      <w:r>
        <w:rPr>
          <w:rFonts w:ascii="Times New Roman" w:hAnsi="Times New Roman"/>
          <w:color w:val="000000"/>
          <w:sz w:val="24"/>
        </w:rPr>
        <w:t>ке включ</w:t>
      </w:r>
      <w:r>
        <w:rPr>
          <w:rFonts w:ascii="Times New Roman" w:hAnsi="Times New Roman"/>
          <w:color w:val="000000"/>
          <w:sz w:val="24"/>
        </w:rPr>
        <w:t>ает: «м</w:t>
      </w:r>
      <w:r>
        <w:rPr>
          <w:rFonts w:ascii="Times New Roman" w:hAnsi="Times New Roman"/>
          <w:color w:val="000000"/>
          <w:sz w:val="24"/>
        </w:rPr>
        <w:t>ягкие» виды пок</w:t>
      </w:r>
      <w:r>
        <w:rPr>
          <w:rFonts w:ascii="Times New Roman" w:hAnsi="Times New Roman"/>
          <w:color w:val="000000"/>
          <w:sz w:val="24"/>
        </w:rPr>
        <w:t xml:space="preserve">рытия согласно </w:t>
      </w:r>
      <w:r>
        <w:rPr>
          <w:rFonts w:ascii="Times New Roman" w:hAnsi="Times New Roman"/>
          <w:color w:val="000000"/>
          <w:spacing w:val="2"/>
          <w:sz w:val="24"/>
        </w:rPr>
        <w:t>ГОСТ Р 52169-2012</w:t>
      </w:r>
      <w:r>
        <w:rPr>
          <w:rFonts w:ascii="Times New Roman" w:hAnsi="Times New Roman"/>
          <w:color w:val="000000"/>
          <w:sz w:val="24"/>
        </w:rPr>
        <w:t>, элементы сопряжения поверхности площадки с газоном, озеленение</w:t>
      </w:r>
      <w:r>
        <w:rPr>
          <w:rFonts w:ascii="Times New Roman" w:hAnsi="Times New Roman"/>
          <w:color w:val="000000"/>
          <w:sz w:val="24"/>
        </w:rPr>
        <w:t>, иг</w:t>
      </w:r>
      <w:r>
        <w:rPr>
          <w:rFonts w:ascii="Times New Roman" w:hAnsi="Times New Roman"/>
          <w:color w:val="000000"/>
          <w:sz w:val="24"/>
        </w:rPr>
        <w:t>ровое оборудование, скамьи и урны, осветительное оборудование.</w:t>
      </w:r>
    </w:p>
    <w:p w14:paraId="B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Для сопряжения поверхностей площадки и газона следует приме</w:t>
      </w:r>
      <w:r>
        <w:rPr>
          <w:rFonts w:ascii="Times New Roman" w:hAnsi="Times New Roman"/>
          <w:color w:val="000000"/>
          <w:sz w:val="24"/>
        </w:rPr>
        <w:t>нять сад</w:t>
      </w:r>
      <w:r>
        <w:rPr>
          <w:rFonts w:ascii="Times New Roman" w:hAnsi="Times New Roman"/>
          <w:color w:val="000000"/>
          <w:sz w:val="24"/>
        </w:rPr>
        <w:t>овые бо</w:t>
      </w:r>
      <w:r>
        <w:rPr>
          <w:rFonts w:ascii="Times New Roman" w:hAnsi="Times New Roman"/>
          <w:color w:val="000000"/>
          <w:sz w:val="24"/>
        </w:rPr>
        <w:t>ртовые камни со</w:t>
      </w:r>
      <w:r>
        <w:rPr>
          <w:rFonts w:ascii="Times New Roman" w:hAnsi="Times New Roman"/>
          <w:color w:val="000000"/>
          <w:sz w:val="24"/>
        </w:rPr>
        <w:t xml:space="preserve"> скошенными или закругленными кра</w:t>
      </w:r>
      <w:r>
        <w:rPr>
          <w:rFonts w:ascii="Times New Roman" w:hAnsi="Times New Roman"/>
          <w:color w:val="000000"/>
          <w:sz w:val="24"/>
        </w:rPr>
        <w:t>ями.</w:t>
      </w:r>
    </w:p>
    <w:p w14:paraId="B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11. Детские площадки должны быть озеленены посадками дерев</w:t>
      </w:r>
      <w:r>
        <w:rPr>
          <w:rFonts w:ascii="Times New Roman" w:hAnsi="Times New Roman"/>
          <w:color w:val="000000"/>
          <w:sz w:val="24"/>
        </w:rPr>
        <w:t xml:space="preserve">ьев </w:t>
      </w:r>
      <w:r>
        <w:rPr>
          <w:rFonts w:ascii="Times New Roman" w:hAnsi="Times New Roman"/>
          <w:color w:val="000000"/>
          <w:sz w:val="24"/>
        </w:rPr>
        <w:t>и кустарника, инсолироваться в течение 5 часов светового дня. Деревья с восточной и северной стороны площадки должны высаживат</w:t>
      </w:r>
      <w:r>
        <w:rPr>
          <w:rFonts w:ascii="Times New Roman" w:hAnsi="Times New Roman"/>
          <w:color w:val="000000"/>
          <w:sz w:val="24"/>
        </w:rPr>
        <w:t>ься не б</w:t>
      </w:r>
      <w:r>
        <w:rPr>
          <w:rFonts w:ascii="Times New Roman" w:hAnsi="Times New Roman"/>
          <w:color w:val="000000"/>
          <w:sz w:val="24"/>
        </w:rPr>
        <w:t>лиже 3-</w:t>
      </w:r>
      <w:r>
        <w:rPr>
          <w:rFonts w:ascii="Times New Roman" w:hAnsi="Times New Roman"/>
          <w:color w:val="000000"/>
          <w:sz w:val="24"/>
        </w:rPr>
        <w:t xml:space="preserve">х м, а с южной </w:t>
      </w:r>
      <w:r>
        <w:rPr>
          <w:rFonts w:ascii="Times New Roman" w:hAnsi="Times New Roman"/>
          <w:color w:val="000000"/>
          <w:sz w:val="24"/>
        </w:rPr>
        <w:t>и западной - не ближе 1 м от края площадки до оси дерева. На всех видах детских площадок не допу</w:t>
      </w:r>
      <w:r>
        <w:rPr>
          <w:rFonts w:ascii="Times New Roman" w:hAnsi="Times New Roman"/>
          <w:color w:val="000000"/>
          <w:sz w:val="24"/>
        </w:rPr>
        <w:t>скае</w:t>
      </w:r>
      <w:r>
        <w:rPr>
          <w:rFonts w:ascii="Times New Roman" w:hAnsi="Times New Roman"/>
          <w:color w:val="000000"/>
          <w:sz w:val="24"/>
        </w:rPr>
        <w:t xml:space="preserve">тся применение колючих и ядовитых видов растений. </w:t>
      </w:r>
    </w:p>
    <w:p w14:paraId="B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Размещение игрового оборудования следует проектировать с учетом нормати</w:t>
      </w:r>
      <w:r>
        <w:rPr>
          <w:rFonts w:ascii="Times New Roman" w:hAnsi="Times New Roman"/>
          <w:color w:val="000000"/>
          <w:sz w:val="24"/>
        </w:rPr>
        <w:t>вных пар</w:t>
      </w:r>
      <w:r>
        <w:rPr>
          <w:rFonts w:ascii="Times New Roman" w:hAnsi="Times New Roman"/>
          <w:color w:val="000000"/>
          <w:sz w:val="24"/>
        </w:rPr>
        <w:t>аметров</w:t>
      </w:r>
      <w:r>
        <w:rPr>
          <w:rFonts w:ascii="Times New Roman" w:hAnsi="Times New Roman"/>
          <w:color w:val="000000"/>
          <w:sz w:val="24"/>
        </w:rPr>
        <w:t xml:space="preserve"> безопасности, </w:t>
      </w:r>
      <w:r>
        <w:rPr>
          <w:rFonts w:ascii="Times New Roman" w:hAnsi="Times New Roman"/>
          <w:color w:val="000000"/>
          <w:sz w:val="24"/>
        </w:rPr>
        <w:t>установленных в части 6 статьи 16 Правил. Пло</w:t>
      </w:r>
      <w:r>
        <w:rPr>
          <w:rFonts w:ascii="Times New Roman" w:hAnsi="Times New Roman"/>
          <w:color w:val="000000"/>
          <w:sz w:val="24"/>
        </w:rPr>
        <w:t>щадки спортивно-игровых комплексов должны быть обор</w:t>
      </w:r>
      <w:r>
        <w:rPr>
          <w:rFonts w:ascii="Times New Roman" w:hAnsi="Times New Roman"/>
          <w:color w:val="000000"/>
          <w:sz w:val="24"/>
        </w:rPr>
        <w:t>удов</w:t>
      </w:r>
      <w:r>
        <w:rPr>
          <w:rFonts w:ascii="Times New Roman" w:hAnsi="Times New Roman"/>
          <w:color w:val="000000"/>
          <w:sz w:val="24"/>
        </w:rPr>
        <w:t>аны стендом с правилами поведения на детской площадке и пользования спортивно-игровым оборудованием.</w:t>
      </w:r>
    </w:p>
    <w:p w14:paraId="B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Осветительное оборудо</w:t>
      </w:r>
      <w:r>
        <w:rPr>
          <w:rFonts w:ascii="Times New Roman" w:hAnsi="Times New Roman"/>
          <w:color w:val="000000"/>
          <w:sz w:val="24"/>
        </w:rPr>
        <w:t>вание до</w:t>
      </w:r>
      <w:r>
        <w:rPr>
          <w:rFonts w:ascii="Times New Roman" w:hAnsi="Times New Roman"/>
          <w:color w:val="000000"/>
          <w:sz w:val="24"/>
        </w:rPr>
        <w:t>лжно фу</w:t>
      </w:r>
      <w:r>
        <w:rPr>
          <w:rFonts w:ascii="Times New Roman" w:hAnsi="Times New Roman"/>
          <w:color w:val="000000"/>
          <w:sz w:val="24"/>
        </w:rPr>
        <w:t>нкциониров</w:t>
      </w:r>
      <w:r>
        <w:rPr>
          <w:rFonts w:ascii="Times New Roman" w:hAnsi="Times New Roman"/>
          <w:color w:val="000000"/>
          <w:sz w:val="24"/>
        </w:rPr>
        <w:t>ать в режиме освещения территории, на которой расположена площадка. Не допускается размещение осветит</w:t>
      </w:r>
      <w:r>
        <w:rPr>
          <w:rFonts w:ascii="Times New Roman" w:hAnsi="Times New Roman"/>
          <w:color w:val="000000"/>
          <w:sz w:val="24"/>
        </w:rPr>
        <w:t>ельн</w:t>
      </w:r>
      <w:r>
        <w:rPr>
          <w:rFonts w:ascii="Times New Roman" w:hAnsi="Times New Roman"/>
          <w:color w:val="000000"/>
          <w:sz w:val="24"/>
        </w:rPr>
        <w:t>ого оборудования на высоте менее 2,5 м.</w:t>
      </w:r>
    </w:p>
    <w:p w14:paraId="B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B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27. </w:t>
      </w:r>
      <w:r>
        <w:rPr>
          <w:rFonts w:ascii="Times New Roman" w:hAnsi="Times New Roman"/>
          <w:b w:val="1"/>
          <w:color w:val="000000"/>
          <w:sz w:val="24"/>
        </w:rPr>
        <w:t>Площадки отдыха и досуга</w:t>
      </w:r>
    </w:p>
    <w:p w14:paraId="BB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B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Площадки отдыха и досуга предназначены для ти</w:t>
      </w:r>
      <w:r>
        <w:rPr>
          <w:rFonts w:ascii="Times New Roman" w:hAnsi="Times New Roman"/>
          <w:color w:val="000000"/>
          <w:sz w:val="24"/>
        </w:rPr>
        <w:t>хого отд</w:t>
      </w:r>
      <w:r>
        <w:rPr>
          <w:rFonts w:ascii="Times New Roman" w:hAnsi="Times New Roman"/>
          <w:color w:val="000000"/>
          <w:sz w:val="24"/>
        </w:rPr>
        <w:t>ыха и н</w:t>
      </w:r>
      <w:r>
        <w:rPr>
          <w:rFonts w:ascii="Times New Roman" w:hAnsi="Times New Roman"/>
          <w:color w:val="000000"/>
          <w:sz w:val="24"/>
        </w:rPr>
        <w:t>астольных игр в</w:t>
      </w:r>
      <w:r>
        <w:rPr>
          <w:rFonts w:ascii="Times New Roman" w:hAnsi="Times New Roman"/>
          <w:color w:val="000000"/>
          <w:sz w:val="24"/>
        </w:rPr>
        <w:t>зрослого населения</w:t>
      </w:r>
      <w:r>
        <w:rPr>
          <w:rFonts w:ascii="Times New Roman" w:hAnsi="Times New Roman"/>
          <w:color w:val="000000"/>
          <w:sz w:val="24"/>
        </w:rPr>
        <w:t>, размещаются на участках жилой застройки, на озелененных территориях жилой зо</w:t>
      </w:r>
      <w:r>
        <w:rPr>
          <w:rFonts w:ascii="Times New Roman" w:hAnsi="Times New Roman"/>
          <w:color w:val="000000"/>
          <w:sz w:val="24"/>
        </w:rPr>
        <w:t>ны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в парках и лесопарках.</w:t>
      </w:r>
    </w:p>
    <w:p w14:paraId="B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Площадки отдыха и досуга не должны быть проходными, примыкать к про</w:t>
      </w:r>
      <w:r>
        <w:rPr>
          <w:rFonts w:ascii="Times New Roman" w:hAnsi="Times New Roman"/>
          <w:color w:val="000000"/>
          <w:sz w:val="24"/>
        </w:rPr>
        <w:t>ездам, п</w:t>
      </w:r>
      <w:r>
        <w:rPr>
          <w:rFonts w:ascii="Times New Roman" w:hAnsi="Times New Roman"/>
          <w:color w:val="000000"/>
          <w:sz w:val="24"/>
        </w:rPr>
        <w:t>осадочн</w:t>
      </w:r>
      <w:r>
        <w:rPr>
          <w:rFonts w:ascii="Times New Roman" w:hAnsi="Times New Roman"/>
          <w:color w:val="000000"/>
          <w:sz w:val="24"/>
        </w:rPr>
        <w:t>ым площадкам ос</w:t>
      </w:r>
      <w:r>
        <w:rPr>
          <w:rFonts w:ascii="Times New Roman" w:hAnsi="Times New Roman"/>
          <w:color w:val="000000"/>
          <w:sz w:val="24"/>
        </w:rPr>
        <w:t>тановок, разворотным площадкам.</w:t>
      </w:r>
    </w:p>
    <w:p w14:paraId="B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Между транспортными зонами и площадкой отдыха следует предусматр</w:t>
      </w:r>
      <w:r>
        <w:rPr>
          <w:rFonts w:ascii="Times New Roman" w:hAnsi="Times New Roman"/>
          <w:color w:val="000000"/>
          <w:sz w:val="24"/>
        </w:rPr>
        <w:t>иват</w:t>
      </w:r>
      <w:r>
        <w:rPr>
          <w:rFonts w:ascii="Times New Roman" w:hAnsi="Times New Roman"/>
          <w:color w:val="000000"/>
          <w:sz w:val="24"/>
        </w:rPr>
        <w:t>ь полосу озеленения (кустарники, деревья) шириной не менее 3 м. Расстояние от границы площадки отдыха и досуга до площадки авт</w:t>
      </w:r>
      <w:r>
        <w:rPr>
          <w:rFonts w:ascii="Times New Roman" w:hAnsi="Times New Roman"/>
          <w:color w:val="000000"/>
          <w:sz w:val="24"/>
        </w:rPr>
        <w:t>остоянки</w:t>
      </w:r>
      <w:r>
        <w:rPr>
          <w:rFonts w:ascii="Times New Roman" w:hAnsi="Times New Roman"/>
          <w:color w:val="000000"/>
          <w:sz w:val="24"/>
        </w:rPr>
        <w:t xml:space="preserve"> следуе</w:t>
      </w:r>
      <w:r>
        <w:rPr>
          <w:rFonts w:ascii="Times New Roman" w:hAnsi="Times New Roman"/>
          <w:color w:val="000000"/>
          <w:sz w:val="24"/>
        </w:rPr>
        <w:t>т принимать сог</w:t>
      </w:r>
      <w:r>
        <w:rPr>
          <w:rFonts w:ascii="Times New Roman" w:hAnsi="Times New Roman"/>
          <w:color w:val="000000"/>
          <w:sz w:val="24"/>
        </w:rPr>
        <w:t>ласно СанПиН 2.2.1/2.1.1.1200-03, отстойно-разворотных площадок на конечных остановках маршрутов</w:t>
      </w:r>
      <w:r>
        <w:rPr>
          <w:rFonts w:ascii="Times New Roman" w:hAnsi="Times New Roman"/>
          <w:color w:val="000000"/>
          <w:sz w:val="24"/>
        </w:rPr>
        <w:t xml:space="preserve"> пас</w:t>
      </w:r>
      <w:r>
        <w:rPr>
          <w:rFonts w:ascii="Times New Roman" w:hAnsi="Times New Roman"/>
          <w:color w:val="000000"/>
          <w:sz w:val="24"/>
        </w:rPr>
        <w:t>сажирского транспорта в населенном пункте - не менее 50 м.</w:t>
      </w:r>
    </w:p>
    <w:p w14:paraId="B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Расстояние от окон жилых домов до границ площадок тихого отдыха и д</w:t>
      </w:r>
      <w:r>
        <w:rPr>
          <w:rFonts w:ascii="Times New Roman" w:hAnsi="Times New Roman"/>
          <w:color w:val="000000"/>
          <w:sz w:val="24"/>
        </w:rPr>
        <w:t>осуга до</w:t>
      </w:r>
      <w:r>
        <w:rPr>
          <w:rFonts w:ascii="Times New Roman" w:hAnsi="Times New Roman"/>
          <w:color w:val="000000"/>
          <w:sz w:val="24"/>
        </w:rPr>
        <w:t>лжно бы</w:t>
      </w:r>
      <w:r>
        <w:rPr>
          <w:rFonts w:ascii="Times New Roman" w:hAnsi="Times New Roman"/>
          <w:color w:val="000000"/>
          <w:sz w:val="24"/>
        </w:rPr>
        <w:t xml:space="preserve">ть не менее 10 </w:t>
      </w:r>
      <w:r>
        <w:rPr>
          <w:rFonts w:ascii="Times New Roman" w:hAnsi="Times New Roman"/>
          <w:color w:val="000000"/>
          <w:sz w:val="24"/>
        </w:rPr>
        <w:t>м, площадок шумных настольных игр - н</w:t>
      </w:r>
      <w:r>
        <w:rPr>
          <w:rFonts w:ascii="Times New Roman" w:hAnsi="Times New Roman"/>
          <w:color w:val="000000"/>
          <w:sz w:val="24"/>
        </w:rPr>
        <w:t>е менее 25 м.</w:t>
      </w:r>
    </w:p>
    <w:p w14:paraId="C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3.Площадки отдыха и досуга на жилых территори</w:t>
      </w:r>
      <w:r>
        <w:rPr>
          <w:rFonts w:ascii="Times New Roman" w:hAnsi="Times New Roman"/>
          <w:color w:val="000000"/>
          <w:sz w:val="24"/>
        </w:rPr>
        <w:t>ях с</w:t>
      </w:r>
      <w:r>
        <w:rPr>
          <w:rFonts w:ascii="Times New Roman" w:hAnsi="Times New Roman"/>
          <w:color w:val="000000"/>
          <w:sz w:val="24"/>
        </w:rPr>
        <w:t>ледует проектировать из расчета 0,1-0,2 кв.м на жителя. Оптимальный размер площадки - 50-100 кв.м, минимальный размер площадки</w:t>
      </w:r>
      <w:r>
        <w:rPr>
          <w:rFonts w:ascii="Times New Roman" w:hAnsi="Times New Roman"/>
          <w:color w:val="000000"/>
          <w:sz w:val="24"/>
        </w:rPr>
        <w:t xml:space="preserve"> отдыха </w:t>
      </w:r>
      <w:r>
        <w:rPr>
          <w:rFonts w:ascii="Times New Roman" w:hAnsi="Times New Roman"/>
          <w:color w:val="000000"/>
          <w:sz w:val="24"/>
        </w:rPr>
        <w:t>и досуг</w:t>
      </w:r>
      <w:r>
        <w:rPr>
          <w:rFonts w:ascii="Times New Roman" w:hAnsi="Times New Roman"/>
          <w:color w:val="000000"/>
          <w:sz w:val="24"/>
        </w:rPr>
        <w:t>а - не менее 15</w:t>
      </w:r>
      <w:r>
        <w:rPr>
          <w:rFonts w:ascii="Times New Roman" w:hAnsi="Times New Roman"/>
          <w:color w:val="000000"/>
          <w:sz w:val="24"/>
        </w:rPr>
        <w:t>-20 кв.м.</w:t>
      </w:r>
    </w:p>
    <w:p w14:paraId="C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Минимальный размер площадки отдыха и досуга с установкой одного стола со скамьями для </w:t>
      </w:r>
      <w:r>
        <w:rPr>
          <w:rFonts w:ascii="Times New Roman" w:hAnsi="Times New Roman"/>
          <w:color w:val="000000"/>
          <w:sz w:val="24"/>
        </w:rPr>
        <w:t>наст</w:t>
      </w:r>
      <w:r>
        <w:rPr>
          <w:rFonts w:ascii="Times New Roman" w:hAnsi="Times New Roman"/>
          <w:color w:val="000000"/>
          <w:sz w:val="24"/>
        </w:rPr>
        <w:t>ольных игр составляет 12-15 кв.м.</w:t>
      </w:r>
    </w:p>
    <w:p w14:paraId="C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Допускается совмещение площадок тихого отдыха и досуга с детскими площадками согласно частям</w:t>
      </w:r>
      <w:r>
        <w:rPr>
          <w:rFonts w:ascii="Times New Roman" w:hAnsi="Times New Roman"/>
          <w:color w:val="000000"/>
          <w:sz w:val="24"/>
        </w:rPr>
        <w:t xml:space="preserve"> 4 и 5 с</w:t>
      </w:r>
      <w:r>
        <w:rPr>
          <w:rFonts w:ascii="Times New Roman" w:hAnsi="Times New Roman"/>
          <w:color w:val="000000"/>
          <w:sz w:val="24"/>
        </w:rPr>
        <w:t>татьи 2</w:t>
      </w:r>
      <w:r>
        <w:rPr>
          <w:rFonts w:ascii="Times New Roman" w:hAnsi="Times New Roman"/>
          <w:color w:val="000000"/>
          <w:sz w:val="24"/>
        </w:rPr>
        <w:t>6 настоящих Пра</w:t>
      </w:r>
      <w:r>
        <w:rPr>
          <w:rFonts w:ascii="Times New Roman" w:hAnsi="Times New Roman"/>
          <w:color w:val="000000"/>
          <w:sz w:val="24"/>
        </w:rPr>
        <w:t>вил.</w:t>
      </w:r>
    </w:p>
    <w:p w14:paraId="C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 допускается объединение зон тихого отдыха и зон шумных настольных игр на одной площадке </w:t>
      </w:r>
      <w:r>
        <w:rPr>
          <w:rFonts w:ascii="Times New Roman" w:hAnsi="Times New Roman"/>
          <w:color w:val="000000"/>
          <w:sz w:val="24"/>
        </w:rPr>
        <w:t>отды</w:t>
      </w:r>
      <w:r>
        <w:rPr>
          <w:rFonts w:ascii="Times New Roman" w:hAnsi="Times New Roman"/>
          <w:color w:val="000000"/>
          <w:sz w:val="24"/>
        </w:rPr>
        <w:t xml:space="preserve">ха и досуга. </w:t>
      </w:r>
    </w:p>
    <w:p w14:paraId="C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территориях парков целесообразно предусматривать площадки-лужайки для отдыха на траве.</w:t>
      </w:r>
    </w:p>
    <w:p w14:paraId="C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Обязательный перече</w:t>
      </w:r>
      <w:r>
        <w:rPr>
          <w:rFonts w:ascii="Times New Roman" w:hAnsi="Times New Roman"/>
          <w:color w:val="000000"/>
          <w:sz w:val="24"/>
        </w:rPr>
        <w:t>нь элеме</w:t>
      </w:r>
      <w:r>
        <w:rPr>
          <w:rFonts w:ascii="Times New Roman" w:hAnsi="Times New Roman"/>
          <w:color w:val="000000"/>
          <w:sz w:val="24"/>
        </w:rPr>
        <w:t>нтов ко</w:t>
      </w:r>
      <w:r>
        <w:rPr>
          <w:rFonts w:ascii="Times New Roman" w:hAnsi="Times New Roman"/>
          <w:color w:val="000000"/>
          <w:sz w:val="24"/>
        </w:rPr>
        <w:t>мплексн</w:t>
      </w:r>
      <w:r>
        <w:rPr>
          <w:rFonts w:ascii="Times New Roman" w:hAnsi="Times New Roman"/>
          <w:color w:val="000000"/>
          <w:sz w:val="24"/>
        </w:rPr>
        <w:t>ого благоустройства на площадке отдыха и досуга включает в себя: твердые виды покрытия, элементы сопряже</w:t>
      </w:r>
      <w:r>
        <w:rPr>
          <w:rFonts w:ascii="Times New Roman" w:hAnsi="Times New Roman"/>
          <w:color w:val="000000"/>
          <w:sz w:val="24"/>
        </w:rPr>
        <w:t xml:space="preserve">ния </w:t>
      </w:r>
      <w:r>
        <w:rPr>
          <w:rFonts w:ascii="Times New Roman" w:hAnsi="Times New Roman"/>
          <w:color w:val="000000"/>
          <w:sz w:val="24"/>
        </w:rPr>
        <w:t>поверхности площадки с газоном, озеленение, скамьи для отдыха, скамьи и столы, урны (как минимум, по одной у каждой скамьи), о</w:t>
      </w:r>
      <w:r>
        <w:rPr>
          <w:rFonts w:ascii="Times New Roman" w:hAnsi="Times New Roman"/>
          <w:color w:val="000000"/>
          <w:sz w:val="24"/>
        </w:rPr>
        <w:t>светител</w:t>
      </w:r>
      <w:r>
        <w:rPr>
          <w:rFonts w:ascii="Times New Roman" w:hAnsi="Times New Roman"/>
          <w:color w:val="000000"/>
          <w:sz w:val="24"/>
        </w:rPr>
        <w:t>ьное об</w:t>
      </w:r>
      <w:r>
        <w:rPr>
          <w:rFonts w:ascii="Times New Roman" w:hAnsi="Times New Roman"/>
          <w:color w:val="000000"/>
          <w:sz w:val="24"/>
        </w:rPr>
        <w:t>орудование.</w:t>
      </w:r>
    </w:p>
    <w:p w14:paraId="C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Покрытие площадки отдыха и досуга следует проектировать в виде плиточного мощения. При совмещени</w:t>
      </w:r>
      <w:r>
        <w:rPr>
          <w:rFonts w:ascii="Times New Roman" w:hAnsi="Times New Roman"/>
          <w:color w:val="000000"/>
          <w:sz w:val="24"/>
        </w:rPr>
        <w:t>и пл</w:t>
      </w:r>
      <w:r>
        <w:rPr>
          <w:rFonts w:ascii="Times New Roman" w:hAnsi="Times New Roman"/>
          <w:color w:val="000000"/>
          <w:sz w:val="24"/>
        </w:rPr>
        <w:t>ощадок отдыха и досуга и детских площадок не допускается устройство твердых видов покрытия в зоне детских игр.</w:t>
      </w:r>
    </w:p>
    <w:p w14:paraId="C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6.Следует приме</w:t>
      </w:r>
      <w:r>
        <w:rPr>
          <w:rFonts w:ascii="Times New Roman" w:hAnsi="Times New Roman"/>
          <w:color w:val="000000"/>
          <w:sz w:val="24"/>
        </w:rPr>
        <w:t>нять пер</w:t>
      </w:r>
      <w:r>
        <w:rPr>
          <w:rFonts w:ascii="Times New Roman" w:hAnsi="Times New Roman"/>
          <w:color w:val="000000"/>
          <w:sz w:val="24"/>
        </w:rPr>
        <w:t>иметрал</w:t>
      </w:r>
      <w:r>
        <w:rPr>
          <w:rFonts w:ascii="Times New Roman" w:hAnsi="Times New Roman"/>
          <w:color w:val="000000"/>
          <w:sz w:val="24"/>
        </w:rPr>
        <w:t>ьное, вертикальное и мобильное озеленение, одиночные посадки деревьев и кустарников, цветники. Площадки-лужайки</w:t>
      </w:r>
      <w:r>
        <w:rPr>
          <w:rFonts w:ascii="Times New Roman" w:hAnsi="Times New Roman"/>
          <w:color w:val="000000"/>
          <w:sz w:val="24"/>
        </w:rPr>
        <w:t xml:space="preserve"> дол</w:t>
      </w:r>
      <w:r>
        <w:rPr>
          <w:rFonts w:ascii="Times New Roman" w:hAnsi="Times New Roman"/>
          <w:color w:val="000000"/>
          <w:sz w:val="24"/>
        </w:rPr>
        <w:t>жны быть окружены группами деревьев и кустарников, покрытие - из устойчивых к вытаптыванию видов трав.</w:t>
      </w:r>
    </w:p>
    <w:p w14:paraId="C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допускается применен</w:t>
      </w:r>
      <w:r>
        <w:rPr>
          <w:rFonts w:ascii="Times New Roman" w:hAnsi="Times New Roman"/>
          <w:color w:val="000000"/>
          <w:sz w:val="24"/>
        </w:rPr>
        <w:t>ие расте</w:t>
      </w:r>
      <w:r>
        <w:rPr>
          <w:rFonts w:ascii="Times New Roman" w:hAnsi="Times New Roman"/>
          <w:color w:val="000000"/>
          <w:sz w:val="24"/>
        </w:rPr>
        <w:t>ний с я</w:t>
      </w:r>
      <w:r>
        <w:rPr>
          <w:rFonts w:ascii="Times New Roman" w:hAnsi="Times New Roman"/>
          <w:color w:val="000000"/>
          <w:sz w:val="24"/>
        </w:rPr>
        <w:t>довитыми</w:t>
      </w:r>
      <w:r>
        <w:rPr>
          <w:rFonts w:ascii="Times New Roman" w:hAnsi="Times New Roman"/>
          <w:color w:val="000000"/>
          <w:sz w:val="24"/>
        </w:rPr>
        <w:t xml:space="preserve"> плодами.</w:t>
      </w:r>
    </w:p>
    <w:p w14:paraId="C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Инсоляцию и затенение площадок отдыха следует обеспечивать согласно части 11 статьи 26 настоя</w:t>
      </w:r>
      <w:r>
        <w:rPr>
          <w:rFonts w:ascii="Times New Roman" w:hAnsi="Times New Roman"/>
          <w:color w:val="000000"/>
          <w:sz w:val="24"/>
        </w:rPr>
        <w:t xml:space="preserve">щих </w:t>
      </w:r>
      <w:r>
        <w:rPr>
          <w:rFonts w:ascii="Times New Roman" w:hAnsi="Times New Roman"/>
          <w:color w:val="000000"/>
          <w:sz w:val="24"/>
        </w:rPr>
        <w:t xml:space="preserve">Правил. </w:t>
      </w:r>
    </w:p>
    <w:p w14:paraId="C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Осветительное оборудование площадки отдыха и досуга должно функционировать в режиме освещения территории, на котор</w:t>
      </w:r>
      <w:r>
        <w:rPr>
          <w:rFonts w:ascii="Times New Roman" w:hAnsi="Times New Roman"/>
          <w:color w:val="000000"/>
          <w:sz w:val="24"/>
        </w:rPr>
        <w:t>ой распо</w:t>
      </w:r>
      <w:r>
        <w:rPr>
          <w:rFonts w:ascii="Times New Roman" w:hAnsi="Times New Roman"/>
          <w:color w:val="000000"/>
          <w:sz w:val="24"/>
        </w:rPr>
        <w:t xml:space="preserve">ложена </w:t>
      </w:r>
      <w:r>
        <w:rPr>
          <w:rFonts w:ascii="Times New Roman" w:hAnsi="Times New Roman"/>
          <w:color w:val="000000"/>
          <w:sz w:val="24"/>
        </w:rPr>
        <w:t>указанная площа</w:t>
      </w:r>
      <w:r>
        <w:rPr>
          <w:rFonts w:ascii="Times New Roman" w:hAnsi="Times New Roman"/>
          <w:color w:val="000000"/>
          <w:sz w:val="24"/>
        </w:rPr>
        <w:t>дка.</w:t>
      </w:r>
    </w:p>
    <w:p w14:paraId="C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28. </w:t>
      </w:r>
      <w:r>
        <w:rPr>
          <w:rFonts w:ascii="Times New Roman" w:hAnsi="Times New Roman"/>
          <w:b w:val="1"/>
          <w:color w:val="000000"/>
          <w:sz w:val="24"/>
        </w:rPr>
        <w:t>Спортивные площадки</w:t>
      </w:r>
    </w:p>
    <w:p w14:paraId="C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Спортивные площадки предназначены для занятий физкульту</w:t>
      </w:r>
      <w:r>
        <w:rPr>
          <w:rFonts w:ascii="Times New Roman" w:hAnsi="Times New Roman"/>
          <w:color w:val="000000"/>
          <w:sz w:val="24"/>
        </w:rPr>
        <w:t xml:space="preserve">рой </w:t>
      </w:r>
      <w:r>
        <w:rPr>
          <w:rFonts w:ascii="Times New Roman" w:hAnsi="Times New Roman"/>
          <w:color w:val="000000"/>
          <w:sz w:val="24"/>
        </w:rPr>
        <w:t xml:space="preserve">и спортом всех возрастных групп населения, размещаются на территориях жилого и рекреационного назначения, участков спортивных </w:t>
      </w:r>
      <w:r>
        <w:rPr>
          <w:rFonts w:ascii="Times New Roman" w:hAnsi="Times New Roman"/>
          <w:color w:val="000000"/>
          <w:sz w:val="24"/>
        </w:rPr>
        <w:t>сооружен</w:t>
      </w:r>
      <w:r>
        <w:rPr>
          <w:rFonts w:ascii="Times New Roman" w:hAnsi="Times New Roman"/>
          <w:color w:val="000000"/>
          <w:sz w:val="24"/>
        </w:rPr>
        <w:t>ий, уча</w:t>
      </w:r>
      <w:r>
        <w:rPr>
          <w:rFonts w:ascii="Times New Roman" w:hAnsi="Times New Roman"/>
          <w:color w:val="000000"/>
          <w:sz w:val="24"/>
        </w:rPr>
        <w:t>стков общеобраз</w:t>
      </w:r>
      <w:r>
        <w:rPr>
          <w:rFonts w:ascii="Times New Roman" w:hAnsi="Times New Roman"/>
          <w:color w:val="000000"/>
          <w:sz w:val="24"/>
        </w:rPr>
        <w:t>овательных школ.</w:t>
      </w:r>
    </w:p>
    <w:p w14:paraId="C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 Проектирование спортивных площадок следует осуществлять в зависимости от вид</w:t>
      </w:r>
      <w:r>
        <w:rPr>
          <w:rFonts w:ascii="Times New Roman" w:hAnsi="Times New Roman"/>
          <w:color w:val="000000"/>
          <w:sz w:val="24"/>
        </w:rPr>
        <w:t>а сп</w:t>
      </w:r>
      <w:r>
        <w:rPr>
          <w:rFonts w:ascii="Times New Roman" w:hAnsi="Times New Roman"/>
          <w:color w:val="000000"/>
          <w:sz w:val="24"/>
        </w:rPr>
        <w:t xml:space="preserve">ециализации площадки. </w:t>
      </w:r>
    </w:p>
    <w:p w14:paraId="D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Размещение и проектирование благоустройства спортивного ядра на территории участков общеобразователь</w:t>
      </w:r>
      <w:r>
        <w:rPr>
          <w:rFonts w:ascii="Times New Roman" w:hAnsi="Times New Roman"/>
          <w:color w:val="000000"/>
          <w:sz w:val="24"/>
        </w:rPr>
        <w:t>ных школ</w:t>
      </w:r>
      <w:r>
        <w:rPr>
          <w:rFonts w:ascii="Times New Roman" w:hAnsi="Times New Roman"/>
          <w:color w:val="000000"/>
          <w:sz w:val="24"/>
        </w:rPr>
        <w:t xml:space="preserve"> необхо</w:t>
      </w:r>
      <w:r>
        <w:rPr>
          <w:rFonts w:ascii="Times New Roman" w:hAnsi="Times New Roman"/>
          <w:color w:val="000000"/>
          <w:sz w:val="24"/>
        </w:rPr>
        <w:t>димо вести с уч</w:t>
      </w:r>
      <w:r>
        <w:rPr>
          <w:rFonts w:ascii="Times New Roman" w:hAnsi="Times New Roman"/>
          <w:color w:val="000000"/>
          <w:sz w:val="24"/>
        </w:rPr>
        <w:t>етом обслуживания населения прилегающей жилой застройки.</w:t>
      </w:r>
    </w:p>
    <w:p w14:paraId="D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 Расстояние от границы спортивной пло</w:t>
      </w:r>
      <w:r>
        <w:rPr>
          <w:rFonts w:ascii="Times New Roman" w:hAnsi="Times New Roman"/>
          <w:color w:val="000000"/>
          <w:sz w:val="24"/>
        </w:rPr>
        <w:t>щадк</w:t>
      </w:r>
      <w:r>
        <w:rPr>
          <w:rFonts w:ascii="Times New Roman" w:hAnsi="Times New Roman"/>
          <w:color w:val="000000"/>
          <w:sz w:val="24"/>
        </w:rPr>
        <w:t>и до площади автостоянки определяется согласно СанПиН 2.2.1/2.1.1.1200-03.</w:t>
      </w:r>
    </w:p>
    <w:p w14:paraId="D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Минимальное расстояние от границ спортивных площадо</w:t>
      </w:r>
      <w:r>
        <w:rPr>
          <w:rFonts w:ascii="Times New Roman" w:hAnsi="Times New Roman"/>
          <w:color w:val="000000"/>
          <w:sz w:val="24"/>
        </w:rPr>
        <w:t>к до око</w:t>
      </w:r>
      <w:r>
        <w:rPr>
          <w:rFonts w:ascii="Times New Roman" w:hAnsi="Times New Roman"/>
          <w:color w:val="000000"/>
          <w:sz w:val="24"/>
        </w:rPr>
        <w:t>н жилых</w:t>
      </w:r>
      <w:r>
        <w:rPr>
          <w:rFonts w:ascii="Times New Roman" w:hAnsi="Times New Roman"/>
          <w:color w:val="000000"/>
          <w:sz w:val="24"/>
        </w:rPr>
        <w:t xml:space="preserve"> домов составля</w:t>
      </w:r>
      <w:r>
        <w:rPr>
          <w:rFonts w:ascii="Times New Roman" w:hAnsi="Times New Roman"/>
          <w:color w:val="000000"/>
          <w:sz w:val="24"/>
        </w:rPr>
        <w:t xml:space="preserve">ет от 20 м до 40 м в </w:t>
      </w:r>
      <w:r>
        <w:rPr>
          <w:rFonts w:ascii="Times New Roman" w:hAnsi="Times New Roman"/>
          <w:color w:val="000000"/>
          <w:sz w:val="24"/>
        </w:rPr>
        <w:t>зависимости от шумовых характеристик спортивной площадки.</w:t>
      </w:r>
    </w:p>
    <w:p w14:paraId="D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Комплексные фи</w:t>
      </w:r>
      <w:r>
        <w:rPr>
          <w:rFonts w:ascii="Times New Roman" w:hAnsi="Times New Roman"/>
          <w:color w:val="000000"/>
          <w:sz w:val="24"/>
        </w:rPr>
        <w:t>зкул</w:t>
      </w:r>
      <w:r>
        <w:rPr>
          <w:rFonts w:ascii="Times New Roman" w:hAnsi="Times New Roman"/>
          <w:color w:val="000000"/>
          <w:sz w:val="24"/>
        </w:rPr>
        <w:t>ьтурно-спортивные площадки для детей дошкольного возраста (на 75 детей) должны иметь площадь не менее 150 кв.м, школьного возр</w:t>
      </w:r>
      <w:r>
        <w:rPr>
          <w:rFonts w:ascii="Times New Roman" w:hAnsi="Times New Roman"/>
          <w:color w:val="000000"/>
          <w:sz w:val="24"/>
        </w:rPr>
        <w:t>аста (на</w:t>
      </w:r>
      <w:r>
        <w:rPr>
          <w:rFonts w:ascii="Times New Roman" w:hAnsi="Times New Roman"/>
          <w:color w:val="000000"/>
          <w:sz w:val="24"/>
        </w:rPr>
        <w:t xml:space="preserve"> 100 де</w:t>
      </w:r>
      <w:r>
        <w:rPr>
          <w:rFonts w:ascii="Times New Roman" w:hAnsi="Times New Roman"/>
          <w:color w:val="000000"/>
          <w:sz w:val="24"/>
        </w:rPr>
        <w:t>тей) - не менее</w:t>
      </w:r>
      <w:r>
        <w:rPr>
          <w:rFonts w:ascii="Times New Roman" w:hAnsi="Times New Roman"/>
          <w:color w:val="000000"/>
          <w:sz w:val="24"/>
        </w:rPr>
        <w:t xml:space="preserve"> 250 кв.м.</w:t>
      </w:r>
    </w:p>
    <w:p w14:paraId="D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Обязательный перечень элементов комплексного благоустройства на спортивной площадк</w:t>
      </w:r>
      <w:r>
        <w:rPr>
          <w:rFonts w:ascii="Times New Roman" w:hAnsi="Times New Roman"/>
          <w:color w:val="000000"/>
          <w:sz w:val="24"/>
        </w:rPr>
        <w:t>е вк</w:t>
      </w:r>
      <w:r>
        <w:rPr>
          <w:rFonts w:ascii="Times New Roman" w:hAnsi="Times New Roman"/>
          <w:color w:val="000000"/>
          <w:sz w:val="24"/>
        </w:rPr>
        <w:t>лючает в себя: «мягкие» или газонные виды покрытия, спортивное оборудование, озеленение и ограждение площадки.</w:t>
      </w:r>
    </w:p>
    <w:p w14:paraId="D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Покрытие спорти</w:t>
      </w:r>
      <w:r>
        <w:rPr>
          <w:rFonts w:ascii="Times New Roman" w:hAnsi="Times New Roman"/>
          <w:color w:val="000000"/>
          <w:sz w:val="24"/>
        </w:rPr>
        <w:t>вных пло</w:t>
      </w:r>
      <w:r>
        <w:rPr>
          <w:rFonts w:ascii="Times New Roman" w:hAnsi="Times New Roman"/>
          <w:color w:val="000000"/>
          <w:sz w:val="24"/>
        </w:rPr>
        <w:t>щадок с</w:t>
      </w:r>
      <w:r>
        <w:rPr>
          <w:rFonts w:ascii="Times New Roman" w:hAnsi="Times New Roman"/>
          <w:color w:val="000000"/>
          <w:sz w:val="24"/>
        </w:rPr>
        <w:t>ледует проектировать с учетом СП 82.13330.2016.</w:t>
      </w:r>
    </w:p>
    <w:p w14:paraId="D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Озеленение размещать по периметру спортивной площадки, высажива</w:t>
      </w:r>
      <w:r>
        <w:rPr>
          <w:rFonts w:ascii="Times New Roman" w:hAnsi="Times New Roman"/>
          <w:color w:val="000000"/>
          <w:sz w:val="24"/>
        </w:rPr>
        <w:t>я бы</w:t>
      </w:r>
      <w:r>
        <w:rPr>
          <w:rFonts w:ascii="Times New Roman" w:hAnsi="Times New Roman"/>
          <w:color w:val="000000"/>
          <w:sz w:val="24"/>
        </w:rPr>
        <w:t>строрастущие деревья на расстоянии от края спортивной площадки не менее 2 м. Не следует применять деревья и кустарники, имеющи</w:t>
      </w:r>
      <w:r>
        <w:rPr>
          <w:rFonts w:ascii="Times New Roman" w:hAnsi="Times New Roman"/>
          <w:color w:val="000000"/>
          <w:sz w:val="24"/>
        </w:rPr>
        <w:t>е блестя</w:t>
      </w:r>
      <w:r>
        <w:rPr>
          <w:rFonts w:ascii="Times New Roman" w:hAnsi="Times New Roman"/>
          <w:color w:val="000000"/>
          <w:sz w:val="24"/>
        </w:rPr>
        <w:t>щие лис</w:t>
      </w:r>
      <w:r>
        <w:rPr>
          <w:rFonts w:ascii="Times New Roman" w:hAnsi="Times New Roman"/>
          <w:color w:val="000000"/>
          <w:sz w:val="24"/>
        </w:rPr>
        <w:t>тья, дающие бол</w:t>
      </w:r>
      <w:r>
        <w:rPr>
          <w:rFonts w:ascii="Times New Roman" w:hAnsi="Times New Roman"/>
          <w:color w:val="000000"/>
          <w:sz w:val="24"/>
        </w:rPr>
        <w:t>ьшое количество летящих семян, обильно плодоносящих и рано сбрасывающих листву.</w:t>
      </w:r>
    </w:p>
    <w:p w14:paraId="D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ограждении с</w:t>
      </w:r>
      <w:r>
        <w:rPr>
          <w:rFonts w:ascii="Times New Roman" w:hAnsi="Times New Roman"/>
          <w:color w:val="000000"/>
          <w:sz w:val="24"/>
        </w:rPr>
        <w:t>порт</w:t>
      </w:r>
      <w:r>
        <w:rPr>
          <w:rFonts w:ascii="Times New Roman" w:hAnsi="Times New Roman"/>
          <w:color w:val="000000"/>
          <w:sz w:val="24"/>
        </w:rPr>
        <w:t>ивной площадки следует использовать периметральную плотную посадку кустарника в виде живой изгороди, либо вертикальное озелене</w:t>
      </w:r>
      <w:r>
        <w:rPr>
          <w:rFonts w:ascii="Times New Roman" w:hAnsi="Times New Roman"/>
          <w:color w:val="000000"/>
          <w:sz w:val="24"/>
        </w:rPr>
        <w:t>ние.</w:t>
      </w:r>
    </w:p>
    <w:p w14:paraId="D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Спортивные</w:t>
      </w:r>
      <w:r>
        <w:rPr>
          <w:rFonts w:ascii="Times New Roman" w:hAnsi="Times New Roman"/>
          <w:color w:val="000000"/>
          <w:sz w:val="24"/>
        </w:rPr>
        <w:t xml:space="preserve"> площадки </w:t>
      </w:r>
      <w:r>
        <w:rPr>
          <w:rFonts w:ascii="Times New Roman" w:hAnsi="Times New Roman"/>
          <w:color w:val="000000"/>
          <w:sz w:val="24"/>
        </w:rPr>
        <w:t>необходимо оборудовать сетчатым ограждением высотой 2,5-3 м, а в местах примыкания спортивных площадо</w:t>
      </w:r>
      <w:r>
        <w:rPr>
          <w:rFonts w:ascii="Times New Roman" w:hAnsi="Times New Roman"/>
          <w:color w:val="000000"/>
          <w:sz w:val="24"/>
        </w:rPr>
        <w:t>к др</w:t>
      </w:r>
      <w:r>
        <w:rPr>
          <w:rFonts w:ascii="Times New Roman" w:hAnsi="Times New Roman"/>
          <w:color w:val="000000"/>
          <w:sz w:val="24"/>
        </w:rPr>
        <w:t>уг к другу - высотой не менее 1,2 м.</w:t>
      </w:r>
    </w:p>
    <w:p w14:paraId="D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29. </w:t>
      </w:r>
      <w:r>
        <w:rPr>
          <w:rFonts w:ascii="Times New Roman" w:hAnsi="Times New Roman"/>
          <w:b w:val="1"/>
          <w:color w:val="000000"/>
          <w:sz w:val="24"/>
        </w:rPr>
        <w:t>Площадки для установки мусоросборников</w:t>
      </w:r>
    </w:p>
    <w:p w14:paraId="DB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D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1.Площадки для установки мусоросборни</w:t>
      </w:r>
      <w:r>
        <w:rPr>
          <w:rFonts w:ascii="Times New Roman" w:hAnsi="Times New Roman"/>
          <w:color w:val="000000"/>
          <w:sz w:val="24"/>
        </w:rPr>
        <w:t>ков - сп</w:t>
      </w:r>
      <w:r>
        <w:rPr>
          <w:rFonts w:ascii="Times New Roman" w:hAnsi="Times New Roman"/>
          <w:color w:val="000000"/>
          <w:sz w:val="24"/>
        </w:rPr>
        <w:t>ециальн</w:t>
      </w:r>
      <w:r>
        <w:rPr>
          <w:rFonts w:ascii="Times New Roman" w:hAnsi="Times New Roman"/>
          <w:color w:val="000000"/>
          <w:sz w:val="24"/>
        </w:rPr>
        <w:t>о оборудованные</w:t>
      </w:r>
      <w:r>
        <w:rPr>
          <w:rFonts w:ascii="Times New Roman" w:hAnsi="Times New Roman"/>
          <w:color w:val="000000"/>
          <w:sz w:val="24"/>
        </w:rPr>
        <w:t xml:space="preserve"> места,</w:t>
      </w:r>
      <w:r>
        <w:rPr>
          <w:rFonts w:ascii="Times New Roman" w:hAnsi="Times New Roman"/>
          <w:color w:val="000000"/>
          <w:sz w:val="24"/>
        </w:rPr>
        <w:t xml:space="preserve"> предназначенные для сбора твердых коммунальных отходов (далее - ТКО) в соответствии с По</w:t>
      </w:r>
      <w:r>
        <w:rPr>
          <w:rFonts w:ascii="Times New Roman" w:hAnsi="Times New Roman"/>
          <w:color w:val="000000"/>
          <w:sz w:val="24"/>
        </w:rPr>
        <w:t>стан</w:t>
      </w:r>
      <w:r>
        <w:rPr>
          <w:rFonts w:ascii="Times New Roman" w:hAnsi="Times New Roman"/>
          <w:color w:val="000000"/>
          <w:sz w:val="24"/>
        </w:rPr>
        <w:t>овлением Правительства Ростовской области от 12.04.2017 №276 «Об утверждении порядка сбора твердых коммунальных отходов (в том</w:t>
      </w:r>
      <w:r>
        <w:rPr>
          <w:rFonts w:ascii="Times New Roman" w:hAnsi="Times New Roman"/>
          <w:color w:val="000000"/>
          <w:sz w:val="24"/>
        </w:rPr>
        <w:t xml:space="preserve"> числе и</w:t>
      </w:r>
      <w:r>
        <w:rPr>
          <w:rFonts w:ascii="Times New Roman" w:hAnsi="Times New Roman"/>
          <w:color w:val="000000"/>
          <w:sz w:val="24"/>
        </w:rPr>
        <w:t>х разде</w:t>
      </w:r>
      <w:r>
        <w:rPr>
          <w:rFonts w:ascii="Times New Roman" w:hAnsi="Times New Roman"/>
          <w:color w:val="000000"/>
          <w:sz w:val="24"/>
        </w:rPr>
        <w:t>льного сбора) н</w:t>
      </w:r>
      <w:r>
        <w:rPr>
          <w:rFonts w:ascii="Times New Roman" w:hAnsi="Times New Roman"/>
          <w:color w:val="000000"/>
          <w:sz w:val="24"/>
        </w:rPr>
        <w:t>а территории Ростовской области».</w:t>
      </w:r>
    </w:p>
    <w:p w14:paraId="D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Наличие таких площадок необходимо предусматривать в составе те</w:t>
      </w:r>
      <w:r>
        <w:rPr>
          <w:rFonts w:ascii="Times New Roman" w:hAnsi="Times New Roman"/>
          <w:color w:val="000000"/>
          <w:sz w:val="24"/>
        </w:rPr>
        <w:t>ррит</w:t>
      </w:r>
      <w:r>
        <w:rPr>
          <w:rFonts w:ascii="Times New Roman" w:hAnsi="Times New Roman"/>
          <w:color w:val="000000"/>
          <w:sz w:val="24"/>
        </w:rPr>
        <w:t>орий и участков любого функционального назначения, где могут накапливаться ТКО.</w:t>
      </w:r>
    </w:p>
    <w:p w14:paraId="D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Площадки для установки мусоросборников долж</w:t>
      </w:r>
      <w:r>
        <w:rPr>
          <w:rFonts w:ascii="Times New Roman" w:hAnsi="Times New Roman"/>
          <w:color w:val="000000"/>
          <w:sz w:val="24"/>
        </w:rPr>
        <w:t xml:space="preserve">ны быть </w:t>
      </w:r>
      <w:r>
        <w:rPr>
          <w:rFonts w:ascii="Times New Roman" w:hAnsi="Times New Roman"/>
          <w:color w:val="000000"/>
          <w:sz w:val="24"/>
        </w:rPr>
        <w:t>удалены</w:t>
      </w:r>
      <w:r>
        <w:rPr>
          <w:rFonts w:ascii="Times New Roman" w:hAnsi="Times New Roman"/>
          <w:color w:val="000000"/>
          <w:sz w:val="24"/>
        </w:rPr>
        <w:t xml:space="preserve"> от окон жилых </w:t>
      </w:r>
      <w:r>
        <w:rPr>
          <w:rFonts w:ascii="Times New Roman" w:hAnsi="Times New Roman"/>
          <w:color w:val="000000"/>
          <w:sz w:val="24"/>
        </w:rPr>
        <w:t>зданий, границ у</w:t>
      </w:r>
      <w:r>
        <w:rPr>
          <w:rFonts w:ascii="Times New Roman" w:hAnsi="Times New Roman"/>
          <w:color w:val="000000"/>
          <w:sz w:val="24"/>
        </w:rPr>
        <w:t>частков детских учреждений, мест отдыха на расстояние не менее 20 м, на участках</w:t>
      </w:r>
      <w:r>
        <w:rPr>
          <w:rFonts w:ascii="Times New Roman" w:hAnsi="Times New Roman"/>
          <w:color w:val="000000"/>
          <w:sz w:val="24"/>
        </w:rPr>
        <w:t xml:space="preserve"> жил</w:t>
      </w:r>
      <w:r>
        <w:rPr>
          <w:rFonts w:ascii="Times New Roman" w:hAnsi="Times New Roman"/>
          <w:color w:val="000000"/>
          <w:sz w:val="24"/>
        </w:rPr>
        <w:t>ой застройки - не далее 100 м от входов, считая по пешеходным дорожкам от дальнего подъезда. Территория площадки для установки</w:t>
      </w:r>
      <w:r>
        <w:rPr>
          <w:rFonts w:ascii="Times New Roman" w:hAnsi="Times New Roman"/>
          <w:color w:val="000000"/>
          <w:sz w:val="24"/>
        </w:rPr>
        <w:t xml:space="preserve"> мусорос</w:t>
      </w:r>
      <w:r>
        <w:rPr>
          <w:rFonts w:ascii="Times New Roman" w:hAnsi="Times New Roman"/>
          <w:color w:val="000000"/>
          <w:sz w:val="24"/>
        </w:rPr>
        <w:t>борнико</w:t>
      </w:r>
      <w:r>
        <w:rPr>
          <w:rFonts w:ascii="Times New Roman" w:hAnsi="Times New Roman"/>
          <w:color w:val="000000"/>
          <w:sz w:val="24"/>
        </w:rPr>
        <w:t>в должна примык</w:t>
      </w:r>
      <w:r>
        <w:rPr>
          <w:rFonts w:ascii="Times New Roman" w:hAnsi="Times New Roman"/>
          <w:color w:val="000000"/>
          <w:sz w:val="24"/>
        </w:rPr>
        <w:t>ать к проездам, но не мешать проезду транспорта. При обособленном размещении площадки для устано</w:t>
      </w:r>
      <w:r>
        <w:rPr>
          <w:rFonts w:ascii="Times New Roman" w:hAnsi="Times New Roman"/>
          <w:color w:val="000000"/>
          <w:sz w:val="24"/>
        </w:rPr>
        <w:t xml:space="preserve">вки </w:t>
      </w:r>
      <w:r>
        <w:rPr>
          <w:rFonts w:ascii="Times New Roman" w:hAnsi="Times New Roman"/>
          <w:color w:val="000000"/>
          <w:sz w:val="24"/>
        </w:rPr>
        <w:t>мусоросборников (вдали от проездов) необходимо предусматривать возможность удобного подъезда транспорта для очистки контейнеро</w:t>
      </w:r>
      <w:r>
        <w:rPr>
          <w:rFonts w:ascii="Times New Roman" w:hAnsi="Times New Roman"/>
          <w:color w:val="000000"/>
          <w:sz w:val="24"/>
        </w:rPr>
        <w:t>в и нали</w:t>
      </w:r>
      <w:r>
        <w:rPr>
          <w:rFonts w:ascii="Times New Roman" w:hAnsi="Times New Roman"/>
          <w:color w:val="000000"/>
          <w:sz w:val="24"/>
        </w:rPr>
        <w:t>чия раз</w:t>
      </w:r>
      <w:r>
        <w:rPr>
          <w:rFonts w:ascii="Times New Roman" w:hAnsi="Times New Roman"/>
          <w:color w:val="000000"/>
          <w:sz w:val="24"/>
        </w:rPr>
        <w:t>воротных площад</w:t>
      </w:r>
      <w:r>
        <w:rPr>
          <w:rFonts w:ascii="Times New Roman" w:hAnsi="Times New Roman"/>
          <w:color w:val="000000"/>
          <w:sz w:val="24"/>
        </w:rPr>
        <w:t>ок (12 м × 12 м). Следует проектировать размещение площадок для установки мусоросборников вне зо</w:t>
      </w:r>
      <w:r>
        <w:rPr>
          <w:rFonts w:ascii="Times New Roman" w:hAnsi="Times New Roman"/>
          <w:color w:val="000000"/>
          <w:sz w:val="24"/>
        </w:rPr>
        <w:t>ны в</w:t>
      </w:r>
      <w:r>
        <w:rPr>
          <w:rFonts w:ascii="Times New Roman" w:hAnsi="Times New Roman"/>
          <w:color w:val="000000"/>
          <w:sz w:val="24"/>
        </w:rPr>
        <w:t>идимости с транзитных транспортных и пешеходных коммуникаций, в стороне от уличных фасадов зданий. Территория площадки для уст</w:t>
      </w:r>
      <w:r>
        <w:rPr>
          <w:rFonts w:ascii="Times New Roman" w:hAnsi="Times New Roman"/>
          <w:color w:val="000000"/>
          <w:sz w:val="24"/>
        </w:rPr>
        <w:t>ановки м</w:t>
      </w:r>
      <w:r>
        <w:rPr>
          <w:rFonts w:ascii="Times New Roman" w:hAnsi="Times New Roman"/>
          <w:color w:val="000000"/>
          <w:sz w:val="24"/>
        </w:rPr>
        <w:t>усоросб</w:t>
      </w:r>
      <w:r>
        <w:rPr>
          <w:rFonts w:ascii="Times New Roman" w:hAnsi="Times New Roman"/>
          <w:color w:val="000000"/>
          <w:sz w:val="24"/>
        </w:rPr>
        <w:t xml:space="preserve">орников должна </w:t>
      </w:r>
      <w:r>
        <w:rPr>
          <w:rFonts w:ascii="Times New Roman" w:hAnsi="Times New Roman"/>
          <w:color w:val="000000"/>
          <w:sz w:val="24"/>
        </w:rPr>
        <w:t>быть расположена в зоне затенения (прилегающей застройкой, навесами или посадками зеленых насажд</w:t>
      </w:r>
      <w:r>
        <w:rPr>
          <w:rFonts w:ascii="Times New Roman" w:hAnsi="Times New Roman"/>
          <w:color w:val="000000"/>
          <w:sz w:val="24"/>
        </w:rPr>
        <w:t>ений</w:t>
      </w:r>
      <w:r>
        <w:rPr>
          <w:rFonts w:ascii="Times New Roman" w:hAnsi="Times New Roman"/>
          <w:color w:val="000000"/>
          <w:sz w:val="24"/>
        </w:rPr>
        <w:t>).</w:t>
      </w:r>
    </w:p>
    <w:p w14:paraId="D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проектировании площадки для установки мусоросборников предусматривается, что размер одного контейнера составляет 2-4</w:t>
      </w:r>
      <w:r>
        <w:rPr>
          <w:rFonts w:ascii="Times New Roman" w:hAnsi="Times New Roman"/>
          <w:color w:val="000000"/>
          <w:sz w:val="24"/>
        </w:rPr>
        <w:t xml:space="preserve"> кв.м. </w:t>
      </w:r>
      <w:r>
        <w:rPr>
          <w:rFonts w:ascii="Times New Roman" w:hAnsi="Times New Roman"/>
          <w:color w:val="000000"/>
          <w:sz w:val="24"/>
          <w:highlight w:val="white"/>
        </w:rPr>
        <w:t>Для сбор</w:t>
      </w:r>
      <w:r>
        <w:rPr>
          <w:rFonts w:ascii="Times New Roman" w:hAnsi="Times New Roman"/>
          <w:color w:val="000000"/>
          <w:sz w:val="24"/>
          <w:highlight w:val="white"/>
        </w:rPr>
        <w:t>а ТКО ис</w:t>
      </w:r>
      <w:r>
        <w:rPr>
          <w:rFonts w:ascii="Times New Roman" w:hAnsi="Times New Roman"/>
          <w:color w:val="000000"/>
          <w:sz w:val="24"/>
          <w:highlight w:val="white"/>
        </w:rPr>
        <w:t xml:space="preserve">пользуются контейнеры емкостью </w:t>
      </w:r>
      <w:r>
        <w:rPr>
          <w:rFonts w:ascii="Times New Roman" w:hAnsi="Times New Roman"/>
          <w:color w:val="000000"/>
          <w:sz w:val="24"/>
          <w:highlight w:val="white"/>
        </w:rPr>
        <w:t>0.0</w:t>
      </w:r>
      <w:r>
        <w:rPr>
          <w:rFonts w:ascii="Times New Roman" w:hAnsi="Times New Roman"/>
          <w:color w:val="000000"/>
          <w:sz w:val="24"/>
          <w:highlight w:val="white"/>
        </w:rPr>
        <w:t xml:space="preserve">5-8 куб.м. </w:t>
      </w:r>
      <w:r>
        <w:rPr>
          <w:rFonts w:ascii="Times New Roman" w:hAnsi="Times New Roman"/>
          <w:color w:val="000000"/>
          <w:sz w:val="24"/>
        </w:rPr>
        <w:t>Между контейнером и краем площадки размер прохода должен б</w:t>
      </w:r>
      <w:r>
        <w:rPr>
          <w:rFonts w:ascii="Times New Roman" w:hAnsi="Times New Roman"/>
          <w:color w:val="000000"/>
          <w:sz w:val="24"/>
        </w:rPr>
        <w:t xml:space="preserve">ыть </w:t>
      </w:r>
      <w:r>
        <w:rPr>
          <w:rFonts w:ascii="Times New Roman" w:hAnsi="Times New Roman"/>
          <w:color w:val="000000"/>
          <w:sz w:val="24"/>
        </w:rPr>
        <w:t>не менее 1,0 м, между контейнерами - не менее 0,35 м. На территории жилого назначения площадки для установки мусоросборников с</w:t>
      </w:r>
      <w:r>
        <w:rPr>
          <w:rFonts w:ascii="Times New Roman" w:hAnsi="Times New Roman"/>
          <w:color w:val="000000"/>
          <w:sz w:val="24"/>
        </w:rPr>
        <w:t>ледует п</w:t>
      </w:r>
      <w:r>
        <w:rPr>
          <w:rFonts w:ascii="Times New Roman" w:hAnsi="Times New Roman"/>
          <w:color w:val="000000"/>
          <w:sz w:val="24"/>
        </w:rPr>
        <w:t>роектир</w:t>
      </w:r>
      <w:r>
        <w:rPr>
          <w:rFonts w:ascii="Times New Roman" w:hAnsi="Times New Roman"/>
          <w:color w:val="000000"/>
          <w:sz w:val="24"/>
        </w:rPr>
        <w:t>овать из расчет</w:t>
      </w:r>
      <w:r>
        <w:rPr>
          <w:rFonts w:ascii="Times New Roman" w:hAnsi="Times New Roman"/>
          <w:color w:val="000000"/>
          <w:sz w:val="24"/>
        </w:rPr>
        <w:t>а 0,03 кв.м на 1 жителя или 1 площадка на 6-8 подъездов жилых домов, имеющих мусоропроводы; если</w:t>
      </w:r>
      <w:r>
        <w:rPr>
          <w:rFonts w:ascii="Times New Roman" w:hAnsi="Times New Roman"/>
          <w:color w:val="000000"/>
          <w:sz w:val="24"/>
        </w:rPr>
        <w:t xml:space="preserve"> под</w:t>
      </w:r>
      <w:r>
        <w:rPr>
          <w:rFonts w:ascii="Times New Roman" w:hAnsi="Times New Roman"/>
          <w:color w:val="000000"/>
          <w:sz w:val="24"/>
        </w:rPr>
        <w:t>ъездов меньше - одна площадка при каждом доме.</w:t>
      </w:r>
    </w:p>
    <w:p w14:paraId="E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При осуществлении раздельного сбора ТКО используются контейнеры со следующей</w:t>
      </w:r>
      <w:r>
        <w:rPr>
          <w:rFonts w:ascii="Times New Roman" w:hAnsi="Times New Roman"/>
          <w:color w:val="000000"/>
          <w:sz w:val="24"/>
        </w:rPr>
        <w:t> цветово</w:t>
      </w:r>
      <w:r>
        <w:rPr>
          <w:rFonts w:ascii="Times New Roman" w:hAnsi="Times New Roman"/>
          <w:color w:val="000000"/>
          <w:sz w:val="24"/>
        </w:rPr>
        <w:t>й индик</w:t>
      </w:r>
      <w:r>
        <w:rPr>
          <w:rFonts w:ascii="Times New Roman" w:hAnsi="Times New Roman"/>
          <w:color w:val="000000"/>
          <w:sz w:val="24"/>
        </w:rPr>
        <w:t xml:space="preserve">ацией по видам </w:t>
      </w:r>
      <w:r>
        <w:rPr>
          <w:rFonts w:ascii="Times New Roman" w:hAnsi="Times New Roman"/>
          <w:color w:val="000000"/>
          <w:sz w:val="24"/>
        </w:rPr>
        <w:t>отходов:</w:t>
      </w:r>
    </w:p>
    <w:p w14:paraId="E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несортированные отходы – серый цвет;</w:t>
      </w:r>
    </w:p>
    <w:p w14:paraId="E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отходы для утилизации (</w:t>
      </w:r>
      <w:r>
        <w:rPr>
          <w:rFonts w:ascii="Times New Roman" w:hAnsi="Times New Roman"/>
          <w:color w:val="000000"/>
          <w:sz w:val="24"/>
          <w:highlight w:val="white"/>
        </w:rPr>
        <w:t>виды которых устанавлив</w:t>
      </w:r>
      <w:r>
        <w:rPr>
          <w:rFonts w:ascii="Times New Roman" w:hAnsi="Times New Roman"/>
          <w:color w:val="000000"/>
          <w:sz w:val="24"/>
          <w:highlight w:val="white"/>
        </w:rPr>
        <w:t>аютс</w:t>
      </w:r>
      <w:r>
        <w:rPr>
          <w:rFonts w:ascii="Times New Roman" w:hAnsi="Times New Roman"/>
          <w:color w:val="000000"/>
          <w:sz w:val="24"/>
          <w:highlight w:val="white"/>
        </w:rPr>
        <w:t>я региональным оператором)</w:t>
      </w:r>
      <w:r>
        <w:rPr>
          <w:rFonts w:ascii="Times New Roman" w:hAnsi="Times New Roman"/>
          <w:color w:val="000000"/>
          <w:sz w:val="24"/>
        </w:rPr>
        <w:t> – желтый цвет;</w:t>
      </w:r>
    </w:p>
    <w:p w14:paraId="E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бумага – синий цвет;</w:t>
      </w:r>
    </w:p>
    <w:p w14:paraId="E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пластик – оранжевый цвет;</w:t>
      </w:r>
    </w:p>
    <w:p w14:paraId="E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стекло – зеленый цвет;</w:t>
      </w:r>
    </w:p>
    <w:p w14:paraId="E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пищевы</w:t>
      </w:r>
      <w:r>
        <w:rPr>
          <w:rFonts w:ascii="Times New Roman" w:hAnsi="Times New Roman"/>
          <w:color w:val="000000"/>
          <w:sz w:val="24"/>
        </w:rPr>
        <w:t>е отходы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  <w:highlight w:val="white"/>
        </w:rPr>
        <w:t>исклю</w:t>
      </w:r>
      <w:r>
        <w:rPr>
          <w:rFonts w:ascii="Times New Roman" w:hAnsi="Times New Roman"/>
          <w:color w:val="000000"/>
          <w:sz w:val="24"/>
          <w:highlight w:val="white"/>
        </w:rPr>
        <w:t>чая н</w:t>
      </w:r>
      <w:r>
        <w:rPr>
          <w:rFonts w:ascii="Times New Roman" w:hAnsi="Times New Roman"/>
          <w:color w:val="000000"/>
          <w:sz w:val="24"/>
          <w:highlight w:val="white"/>
        </w:rPr>
        <w:t>апитки и табачные изделия</w:t>
      </w:r>
      <w:r>
        <w:rPr>
          <w:rFonts w:ascii="Times New Roman" w:hAnsi="Times New Roman"/>
          <w:color w:val="000000"/>
          <w:sz w:val="24"/>
        </w:rPr>
        <w:t>) – черный цвет.</w:t>
      </w:r>
    </w:p>
    <w:p w14:paraId="E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Контейнерные площадки должны быть оборудованы крышей, не допу</w:t>
      </w:r>
      <w:r>
        <w:rPr>
          <w:rFonts w:ascii="Times New Roman" w:hAnsi="Times New Roman"/>
          <w:color w:val="000000"/>
          <w:sz w:val="24"/>
        </w:rPr>
        <w:t>скаю</w:t>
      </w:r>
      <w:r>
        <w:rPr>
          <w:rFonts w:ascii="Times New Roman" w:hAnsi="Times New Roman"/>
          <w:color w:val="000000"/>
          <w:sz w:val="24"/>
        </w:rPr>
        <w:t>щей попадание в контейнеры атмосферных осадков, за исключением случаев, когда контейнеры оборудованы крышкой.</w:t>
      </w:r>
    </w:p>
    <w:p w14:paraId="E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 Контейнерные </w:t>
      </w:r>
      <w:r>
        <w:rPr>
          <w:rFonts w:ascii="Times New Roman" w:hAnsi="Times New Roman"/>
          <w:color w:val="000000"/>
          <w:sz w:val="24"/>
        </w:rPr>
        <w:t>площадки</w:t>
      </w:r>
      <w:r>
        <w:rPr>
          <w:rFonts w:ascii="Times New Roman" w:hAnsi="Times New Roman"/>
          <w:color w:val="000000"/>
          <w:sz w:val="24"/>
        </w:rPr>
        <w:t xml:space="preserve"> должны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 огорожены с трех сторон.</w:t>
      </w:r>
    </w:p>
    <w:p w14:paraId="E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Обязательный перечень элементов комплексного благоустройства на площадке для </w:t>
      </w:r>
      <w:r>
        <w:rPr>
          <w:rFonts w:ascii="Times New Roman" w:hAnsi="Times New Roman"/>
          <w:color w:val="000000"/>
          <w:sz w:val="24"/>
        </w:rPr>
        <w:t>уста</w:t>
      </w:r>
      <w:r>
        <w:rPr>
          <w:rFonts w:ascii="Times New Roman" w:hAnsi="Times New Roman"/>
          <w:color w:val="000000"/>
          <w:sz w:val="24"/>
        </w:rPr>
        <w:t>новки мусоросборников включает: твердые виды покрытия, элементы сопряжения поверхности площадки с прилегающими территориями, к</w:t>
      </w:r>
      <w:r>
        <w:rPr>
          <w:rFonts w:ascii="Times New Roman" w:hAnsi="Times New Roman"/>
          <w:color w:val="000000"/>
          <w:sz w:val="24"/>
        </w:rPr>
        <w:t>онтейнер</w:t>
      </w:r>
      <w:r>
        <w:rPr>
          <w:rFonts w:ascii="Times New Roman" w:hAnsi="Times New Roman"/>
          <w:color w:val="000000"/>
          <w:sz w:val="24"/>
        </w:rPr>
        <w:t>ы для с</w:t>
      </w:r>
      <w:r>
        <w:rPr>
          <w:rFonts w:ascii="Times New Roman" w:hAnsi="Times New Roman"/>
          <w:color w:val="000000"/>
          <w:sz w:val="24"/>
        </w:rPr>
        <w:t>бора ТКО, освет</w:t>
      </w:r>
      <w:r>
        <w:rPr>
          <w:rFonts w:ascii="Times New Roman" w:hAnsi="Times New Roman"/>
          <w:color w:val="000000"/>
          <w:sz w:val="24"/>
        </w:rPr>
        <w:t>ительное оборудование, озеленение.</w:t>
      </w:r>
    </w:p>
    <w:p w14:paraId="E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Покрытие площадки для установки мусоросборников должно быт</w:t>
      </w:r>
      <w:r>
        <w:rPr>
          <w:rFonts w:ascii="Times New Roman" w:hAnsi="Times New Roman"/>
          <w:color w:val="000000"/>
          <w:sz w:val="24"/>
        </w:rPr>
        <w:t>ь ан</w:t>
      </w:r>
      <w:r>
        <w:rPr>
          <w:rFonts w:ascii="Times New Roman" w:hAnsi="Times New Roman"/>
          <w:color w:val="000000"/>
          <w:sz w:val="24"/>
        </w:rPr>
        <w:t>алогичным покрытию транспортных проездов. Уклон покрытия площадки для установки мусоросборников должен составлять 5-10 ‰ в сто</w:t>
      </w:r>
      <w:r>
        <w:rPr>
          <w:rFonts w:ascii="Times New Roman" w:hAnsi="Times New Roman"/>
          <w:color w:val="000000"/>
          <w:sz w:val="24"/>
        </w:rPr>
        <w:t>рону про</w:t>
      </w:r>
      <w:r>
        <w:rPr>
          <w:rFonts w:ascii="Times New Roman" w:hAnsi="Times New Roman"/>
          <w:color w:val="000000"/>
          <w:sz w:val="24"/>
        </w:rPr>
        <w:t>езжей ч</w:t>
      </w:r>
      <w:r>
        <w:rPr>
          <w:rFonts w:ascii="Times New Roman" w:hAnsi="Times New Roman"/>
          <w:color w:val="000000"/>
          <w:sz w:val="24"/>
        </w:rPr>
        <w:t xml:space="preserve">асти, чтобы не </w:t>
      </w:r>
      <w:r>
        <w:rPr>
          <w:rFonts w:ascii="Times New Roman" w:hAnsi="Times New Roman"/>
          <w:color w:val="000000"/>
          <w:sz w:val="24"/>
        </w:rPr>
        <w:t>допускать застаивания воды и скатывания контейнера.</w:t>
      </w:r>
    </w:p>
    <w:p w14:paraId="E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Сопряжение площадки с прилегающим проездо</w:t>
      </w:r>
      <w:r>
        <w:rPr>
          <w:rFonts w:ascii="Times New Roman" w:hAnsi="Times New Roman"/>
          <w:color w:val="000000"/>
          <w:sz w:val="24"/>
        </w:rPr>
        <w:t>м ос</w:t>
      </w:r>
      <w:r>
        <w:rPr>
          <w:rFonts w:ascii="Times New Roman" w:hAnsi="Times New Roman"/>
          <w:color w:val="000000"/>
          <w:sz w:val="24"/>
        </w:rPr>
        <w:t>уществляется в одном уровне, без укладки бордюрного камня, с газоном - садовым бортом или декоративной стенкой высотой 1,0-1,2</w:t>
      </w:r>
      <w:r>
        <w:rPr>
          <w:rFonts w:ascii="Times New Roman" w:hAnsi="Times New Roman"/>
          <w:color w:val="000000"/>
          <w:sz w:val="24"/>
        </w:rPr>
        <w:t xml:space="preserve"> м.</w:t>
      </w:r>
    </w:p>
    <w:p w14:paraId="E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Осветит</w:t>
      </w:r>
      <w:r>
        <w:rPr>
          <w:rFonts w:ascii="Times New Roman" w:hAnsi="Times New Roman"/>
          <w:color w:val="000000"/>
          <w:sz w:val="24"/>
        </w:rPr>
        <w:t>ельное обор</w:t>
      </w:r>
      <w:r>
        <w:rPr>
          <w:rFonts w:ascii="Times New Roman" w:hAnsi="Times New Roman"/>
          <w:color w:val="000000"/>
          <w:sz w:val="24"/>
        </w:rPr>
        <w:t xml:space="preserve">удование должно функционировать в режиме освещения прилегающей территории, высота опор - не менее 3 </w:t>
      </w:r>
      <w:r>
        <w:rPr>
          <w:rFonts w:ascii="Times New Roman" w:hAnsi="Times New Roman"/>
          <w:color w:val="000000"/>
          <w:sz w:val="24"/>
        </w:rPr>
        <w:t>м.</w:t>
      </w:r>
    </w:p>
    <w:p w14:paraId="E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1. Озеленение следует производить деревьями с высокой степенью фитонцидности, густой и плотной кроной. Высота свободного прост</w:t>
      </w:r>
      <w:r>
        <w:rPr>
          <w:rFonts w:ascii="Times New Roman" w:hAnsi="Times New Roman"/>
          <w:color w:val="000000"/>
          <w:sz w:val="24"/>
        </w:rPr>
        <w:t xml:space="preserve">ранства </w:t>
      </w:r>
      <w:r>
        <w:rPr>
          <w:rFonts w:ascii="Times New Roman" w:hAnsi="Times New Roman"/>
          <w:color w:val="000000"/>
          <w:sz w:val="24"/>
        </w:rPr>
        <w:t>над уро</w:t>
      </w:r>
      <w:r>
        <w:rPr>
          <w:rFonts w:ascii="Times New Roman" w:hAnsi="Times New Roman"/>
          <w:color w:val="000000"/>
          <w:sz w:val="24"/>
        </w:rPr>
        <w:t>внем покрытия п</w:t>
      </w:r>
      <w:r>
        <w:rPr>
          <w:rFonts w:ascii="Times New Roman" w:hAnsi="Times New Roman"/>
          <w:color w:val="000000"/>
          <w:sz w:val="24"/>
        </w:rPr>
        <w:t xml:space="preserve">лощадки до кроны должна составлять не менее 3,0 м. Допускается для визуальной изоляции площадок </w:t>
      </w:r>
      <w:r>
        <w:rPr>
          <w:rFonts w:ascii="Times New Roman" w:hAnsi="Times New Roman"/>
          <w:color w:val="000000"/>
          <w:sz w:val="24"/>
        </w:rPr>
        <w:t>прим</w:t>
      </w:r>
      <w:r>
        <w:rPr>
          <w:rFonts w:ascii="Times New Roman" w:hAnsi="Times New Roman"/>
          <w:color w:val="000000"/>
          <w:sz w:val="24"/>
        </w:rPr>
        <w:t>енение декоративных стенок, трельяжей или периметральной живой изгороди в виде высоких кустарников без плодов и ягод.</w:t>
      </w:r>
    </w:p>
    <w:p w14:paraId="E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Площ</w:t>
      </w:r>
      <w:r>
        <w:rPr>
          <w:rFonts w:ascii="Times New Roman" w:hAnsi="Times New Roman"/>
          <w:color w:val="000000"/>
          <w:sz w:val="24"/>
        </w:rPr>
        <w:t>адка для</w:t>
      </w:r>
      <w:r>
        <w:rPr>
          <w:rFonts w:ascii="Times New Roman" w:hAnsi="Times New Roman"/>
          <w:color w:val="000000"/>
          <w:sz w:val="24"/>
        </w:rPr>
        <w:t xml:space="preserve"> устано</w:t>
      </w:r>
      <w:r>
        <w:rPr>
          <w:rFonts w:ascii="Times New Roman" w:hAnsi="Times New Roman"/>
          <w:color w:val="000000"/>
          <w:sz w:val="24"/>
        </w:rPr>
        <w:t>вки мус</w:t>
      </w:r>
      <w:r>
        <w:rPr>
          <w:rFonts w:ascii="Times New Roman" w:hAnsi="Times New Roman"/>
          <w:color w:val="000000"/>
          <w:sz w:val="24"/>
        </w:rPr>
        <w:t xml:space="preserve">оросборников снабжаются обслуживающими организациями сведениями о сроках удаления отходов, наименовании </w:t>
      </w:r>
      <w:r>
        <w:rPr>
          <w:rFonts w:ascii="Times New Roman" w:hAnsi="Times New Roman"/>
          <w:color w:val="000000"/>
          <w:sz w:val="24"/>
        </w:rPr>
        <w:t>орга</w:t>
      </w:r>
      <w:r>
        <w:rPr>
          <w:rFonts w:ascii="Times New Roman" w:hAnsi="Times New Roman"/>
          <w:color w:val="000000"/>
          <w:sz w:val="24"/>
        </w:rPr>
        <w:t>низации, выполняющей данную работу, и контактах лица, ответственного за качественную и своевременную работу по содержанию площ</w:t>
      </w:r>
      <w:r>
        <w:rPr>
          <w:rFonts w:ascii="Times New Roman" w:hAnsi="Times New Roman"/>
          <w:color w:val="000000"/>
          <w:sz w:val="24"/>
        </w:rPr>
        <w:t>адки и с</w:t>
      </w:r>
      <w:r>
        <w:rPr>
          <w:rFonts w:ascii="Times New Roman" w:hAnsi="Times New Roman"/>
          <w:color w:val="000000"/>
          <w:sz w:val="24"/>
        </w:rPr>
        <w:t>воеврем</w:t>
      </w:r>
      <w:r>
        <w:rPr>
          <w:rFonts w:ascii="Times New Roman" w:hAnsi="Times New Roman"/>
          <w:color w:val="000000"/>
          <w:sz w:val="24"/>
        </w:rPr>
        <w:t xml:space="preserve">енное удаление </w:t>
      </w:r>
      <w:r>
        <w:rPr>
          <w:rFonts w:ascii="Times New Roman" w:hAnsi="Times New Roman"/>
          <w:color w:val="000000"/>
          <w:sz w:val="24"/>
        </w:rPr>
        <w:t>отходов.</w:t>
      </w:r>
    </w:p>
    <w:p w14:paraId="E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Также на площадке для установки мусоросборников размещается информация, предостерегающа</w:t>
      </w:r>
      <w:r>
        <w:rPr>
          <w:rFonts w:ascii="Times New Roman" w:hAnsi="Times New Roman"/>
          <w:color w:val="000000"/>
          <w:sz w:val="24"/>
        </w:rPr>
        <w:t>я вл</w:t>
      </w:r>
      <w:r>
        <w:rPr>
          <w:rFonts w:ascii="Times New Roman" w:hAnsi="Times New Roman"/>
          <w:color w:val="000000"/>
          <w:sz w:val="24"/>
        </w:rPr>
        <w:t>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14:paraId="F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</w:t>
      </w:r>
      <w:r>
        <w:rPr>
          <w:rFonts w:ascii="Times New Roman" w:hAnsi="Times New Roman"/>
          <w:color w:val="000000"/>
          <w:sz w:val="24"/>
        </w:rPr>
        <w:t xml:space="preserve"> 30. </w:t>
      </w:r>
      <w:r>
        <w:rPr>
          <w:rFonts w:ascii="Times New Roman" w:hAnsi="Times New Roman"/>
          <w:b w:val="1"/>
          <w:color w:val="000000"/>
          <w:sz w:val="24"/>
        </w:rPr>
        <w:t>Пло</w:t>
      </w:r>
      <w:r>
        <w:rPr>
          <w:rFonts w:ascii="Times New Roman" w:hAnsi="Times New Roman"/>
          <w:b w:val="1"/>
          <w:color w:val="000000"/>
          <w:sz w:val="24"/>
        </w:rPr>
        <w:t>щад</w:t>
      </w:r>
      <w:r>
        <w:rPr>
          <w:rFonts w:ascii="Times New Roman" w:hAnsi="Times New Roman"/>
          <w:b w:val="1"/>
          <w:color w:val="000000"/>
          <w:sz w:val="24"/>
        </w:rPr>
        <w:t>ки для выгула собак</w:t>
      </w:r>
    </w:p>
    <w:p w14:paraId="F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Площадки для выгула собак размещаются на территориях общего пользования жилой зоны, </w:t>
      </w:r>
      <w:r>
        <w:rPr>
          <w:rFonts w:ascii="Times New Roman" w:hAnsi="Times New Roman"/>
          <w:color w:val="000000"/>
          <w:sz w:val="24"/>
        </w:rPr>
        <w:t>своб</w:t>
      </w:r>
      <w:r>
        <w:rPr>
          <w:rFonts w:ascii="Times New Roman" w:hAnsi="Times New Roman"/>
          <w:color w:val="000000"/>
          <w:sz w:val="24"/>
        </w:rPr>
        <w:t>одных от зелёных насаждений, в технических зонах дорог местного значения, под линиями электропередач с напряжением не более 11</w:t>
      </w:r>
      <w:r>
        <w:rPr>
          <w:rFonts w:ascii="Times New Roman" w:hAnsi="Times New Roman"/>
          <w:color w:val="000000"/>
          <w:sz w:val="24"/>
        </w:rPr>
        <w:t>0 кВт, з</w:t>
      </w:r>
      <w:r>
        <w:rPr>
          <w:rFonts w:ascii="Times New Roman" w:hAnsi="Times New Roman"/>
          <w:color w:val="000000"/>
          <w:sz w:val="24"/>
        </w:rPr>
        <w:t>а преде</w:t>
      </w:r>
      <w:r>
        <w:rPr>
          <w:rFonts w:ascii="Times New Roman" w:hAnsi="Times New Roman"/>
          <w:color w:val="000000"/>
          <w:sz w:val="24"/>
        </w:rPr>
        <w:t>лами санитарной</w:t>
      </w:r>
      <w:r>
        <w:rPr>
          <w:rFonts w:ascii="Times New Roman" w:hAnsi="Times New Roman"/>
          <w:color w:val="000000"/>
          <w:sz w:val="24"/>
        </w:rPr>
        <w:t xml:space="preserve"> зоны источников водоснабжения первого и второго поясов. Размещение площадки на территориях прир</w:t>
      </w:r>
      <w:r>
        <w:rPr>
          <w:rFonts w:ascii="Times New Roman" w:hAnsi="Times New Roman"/>
          <w:color w:val="000000"/>
          <w:sz w:val="24"/>
        </w:rPr>
        <w:t>одно</w:t>
      </w:r>
      <w:r>
        <w:rPr>
          <w:rFonts w:ascii="Times New Roman" w:hAnsi="Times New Roman"/>
          <w:color w:val="000000"/>
          <w:sz w:val="24"/>
        </w:rPr>
        <w:t xml:space="preserve">го комплекса подлежит согласованию с органами природопользования и охраны окружающей среды. </w:t>
      </w:r>
    </w:p>
    <w:p w14:paraId="F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Размеры площадок для выгула со</w:t>
      </w:r>
      <w:r>
        <w:rPr>
          <w:rFonts w:ascii="Times New Roman" w:hAnsi="Times New Roman"/>
          <w:color w:val="000000"/>
          <w:sz w:val="24"/>
        </w:rPr>
        <w:t>бак, раз</w:t>
      </w:r>
      <w:r>
        <w:rPr>
          <w:rFonts w:ascii="Times New Roman" w:hAnsi="Times New Roman"/>
          <w:color w:val="000000"/>
          <w:sz w:val="24"/>
        </w:rPr>
        <w:t>мещаемы</w:t>
      </w:r>
      <w:r>
        <w:rPr>
          <w:rFonts w:ascii="Times New Roman" w:hAnsi="Times New Roman"/>
          <w:color w:val="000000"/>
          <w:sz w:val="24"/>
        </w:rPr>
        <w:t>х на территория</w:t>
      </w:r>
      <w:r>
        <w:rPr>
          <w:rFonts w:ascii="Times New Roman" w:hAnsi="Times New Roman"/>
          <w:color w:val="000000"/>
          <w:sz w:val="24"/>
        </w:rPr>
        <w:t>х ж</w:t>
      </w:r>
      <w:r>
        <w:rPr>
          <w:rFonts w:ascii="Times New Roman" w:hAnsi="Times New Roman"/>
          <w:color w:val="000000"/>
          <w:sz w:val="24"/>
        </w:rPr>
        <w:t xml:space="preserve">илого назначения, составляют 400-600 кв. м, на прочих территориях - до 800 кв. м, в условиях </w:t>
      </w:r>
      <w:r>
        <w:rPr>
          <w:rFonts w:ascii="Times New Roman" w:hAnsi="Times New Roman"/>
          <w:color w:val="000000"/>
          <w:sz w:val="24"/>
        </w:rPr>
        <w:t>слож</w:t>
      </w:r>
      <w:r>
        <w:rPr>
          <w:rFonts w:ascii="Times New Roman" w:hAnsi="Times New Roman"/>
          <w:color w:val="000000"/>
          <w:sz w:val="24"/>
        </w:rPr>
        <w:t xml:space="preserve">ившейся застройки допускается уменьшение размера площадок для выгула собак, исходя из имеющихся территориальных возможностей. </w:t>
      </w:r>
      <w:r>
        <w:rPr>
          <w:rFonts w:ascii="Times New Roman" w:hAnsi="Times New Roman"/>
          <w:color w:val="000000"/>
          <w:sz w:val="24"/>
        </w:rPr>
        <w:t>Доступно</w:t>
      </w:r>
      <w:r>
        <w:rPr>
          <w:rFonts w:ascii="Times New Roman" w:hAnsi="Times New Roman"/>
          <w:color w:val="000000"/>
          <w:sz w:val="24"/>
        </w:rPr>
        <w:t>сть пло</w:t>
      </w:r>
      <w:r>
        <w:rPr>
          <w:rFonts w:ascii="Times New Roman" w:hAnsi="Times New Roman"/>
          <w:color w:val="000000"/>
          <w:sz w:val="24"/>
        </w:rPr>
        <w:t>щадок для выгул</w:t>
      </w:r>
      <w:r>
        <w:rPr>
          <w:rFonts w:ascii="Times New Roman" w:hAnsi="Times New Roman"/>
          <w:color w:val="000000"/>
          <w:sz w:val="24"/>
        </w:rPr>
        <w:t>а собак должна составлять не более 400 м, на территории с плотной жилой застройкой - не более 60</w:t>
      </w:r>
      <w:r>
        <w:rPr>
          <w:rFonts w:ascii="Times New Roman" w:hAnsi="Times New Roman"/>
          <w:color w:val="000000"/>
          <w:sz w:val="24"/>
        </w:rPr>
        <w:t>0 м.</w:t>
      </w:r>
      <w:r>
        <w:rPr>
          <w:rFonts w:ascii="Times New Roman" w:hAnsi="Times New Roman"/>
          <w:color w:val="000000"/>
          <w:sz w:val="24"/>
        </w:rPr>
        <w:t xml:space="preserve"> Расстояние от границы площадки до окон жилых и общественных зданий, до участков детских учреждений, школ, детских, спортивных</w:t>
      </w:r>
      <w:r>
        <w:rPr>
          <w:rFonts w:ascii="Times New Roman" w:hAnsi="Times New Roman"/>
          <w:color w:val="000000"/>
          <w:sz w:val="24"/>
        </w:rPr>
        <w:t xml:space="preserve"> площадо</w:t>
      </w:r>
      <w:r>
        <w:rPr>
          <w:rFonts w:ascii="Times New Roman" w:hAnsi="Times New Roman"/>
          <w:color w:val="000000"/>
          <w:sz w:val="24"/>
        </w:rPr>
        <w:t>к, площ</w:t>
      </w:r>
      <w:r>
        <w:rPr>
          <w:rFonts w:ascii="Times New Roman" w:hAnsi="Times New Roman"/>
          <w:color w:val="000000"/>
          <w:sz w:val="24"/>
        </w:rPr>
        <w:t>адок отдыха дол</w:t>
      </w:r>
      <w:r>
        <w:rPr>
          <w:rFonts w:ascii="Times New Roman" w:hAnsi="Times New Roman"/>
          <w:color w:val="000000"/>
          <w:sz w:val="24"/>
        </w:rPr>
        <w:t>жно составлять не менее 40 м.</w:t>
      </w:r>
    </w:p>
    <w:p w14:paraId="F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Обязательный перечень элементов комплексного благоустройства на</w:t>
      </w:r>
      <w:r>
        <w:rPr>
          <w:rFonts w:ascii="Times New Roman" w:hAnsi="Times New Roman"/>
          <w:color w:val="000000"/>
          <w:sz w:val="24"/>
        </w:rPr>
        <w:t xml:space="preserve"> тер</w:t>
      </w:r>
      <w:r>
        <w:rPr>
          <w:rFonts w:ascii="Times New Roman" w:hAnsi="Times New Roman"/>
          <w:color w:val="000000"/>
          <w:sz w:val="24"/>
        </w:rPr>
        <w:t>ритории площадки для выгула собак включает в себя: различные виды покрытия, ограждение, скамья, диспенсер (либо урна), осветит</w:t>
      </w:r>
      <w:r>
        <w:rPr>
          <w:rFonts w:ascii="Times New Roman" w:hAnsi="Times New Roman"/>
          <w:color w:val="000000"/>
          <w:sz w:val="24"/>
        </w:rPr>
        <w:t>ельное и</w:t>
      </w:r>
      <w:r>
        <w:rPr>
          <w:rFonts w:ascii="Times New Roman" w:hAnsi="Times New Roman"/>
          <w:color w:val="000000"/>
          <w:sz w:val="24"/>
        </w:rPr>
        <w:t xml:space="preserve"> информ</w:t>
      </w:r>
      <w:r>
        <w:rPr>
          <w:rFonts w:ascii="Times New Roman" w:hAnsi="Times New Roman"/>
          <w:color w:val="000000"/>
          <w:sz w:val="24"/>
        </w:rPr>
        <w:t>ационное оборуд</w:t>
      </w:r>
      <w:r>
        <w:rPr>
          <w:rFonts w:ascii="Times New Roman" w:hAnsi="Times New Roman"/>
          <w:color w:val="000000"/>
          <w:sz w:val="24"/>
        </w:rPr>
        <w:t>ование, периметральное озеленение.</w:t>
      </w:r>
    </w:p>
    <w:p w14:paraId="F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Покрытие поверхности части площадки для выгула собак должн</w:t>
      </w:r>
      <w:r>
        <w:rPr>
          <w:rFonts w:ascii="Times New Roman" w:hAnsi="Times New Roman"/>
          <w:color w:val="000000"/>
          <w:sz w:val="24"/>
        </w:rPr>
        <w:t>о им</w:t>
      </w:r>
      <w:r>
        <w:rPr>
          <w:rFonts w:ascii="Times New Roman" w:hAnsi="Times New Roman"/>
          <w:color w:val="000000"/>
          <w:sz w:val="24"/>
        </w:rPr>
        <w:t>еть выровненную поверхность, обеспечивающую хороший дренаж, не травмирующую конечности животных (газонное, песчаное, песчано-з</w:t>
      </w:r>
      <w:r>
        <w:rPr>
          <w:rFonts w:ascii="Times New Roman" w:hAnsi="Times New Roman"/>
          <w:color w:val="000000"/>
          <w:sz w:val="24"/>
        </w:rPr>
        <w:t>емляное)</w:t>
      </w:r>
      <w:r>
        <w:rPr>
          <w:rFonts w:ascii="Times New Roman" w:hAnsi="Times New Roman"/>
          <w:color w:val="000000"/>
          <w:sz w:val="24"/>
        </w:rPr>
        <w:t>, а так</w:t>
      </w:r>
      <w:r>
        <w:rPr>
          <w:rFonts w:ascii="Times New Roman" w:hAnsi="Times New Roman"/>
          <w:color w:val="000000"/>
          <w:sz w:val="24"/>
        </w:rPr>
        <w:t>же быть удобным</w:t>
      </w:r>
      <w:r>
        <w:rPr>
          <w:rFonts w:ascii="Times New Roman" w:hAnsi="Times New Roman"/>
          <w:color w:val="000000"/>
          <w:sz w:val="24"/>
        </w:rPr>
        <w:t xml:space="preserve"> для регулярной уборки и обновления. Поверхность части площадки, предназначенной для владельцев </w:t>
      </w:r>
      <w:r>
        <w:rPr>
          <w:rFonts w:ascii="Times New Roman" w:hAnsi="Times New Roman"/>
          <w:color w:val="000000"/>
          <w:sz w:val="24"/>
        </w:rPr>
        <w:t>соба</w:t>
      </w:r>
      <w:r>
        <w:rPr>
          <w:rFonts w:ascii="Times New Roman" w:hAnsi="Times New Roman"/>
          <w:color w:val="000000"/>
          <w:sz w:val="24"/>
        </w:rPr>
        <w:t>к, проектируется с твердым или комбинированным видом покрытия (плитка, утопленная в газон и др.). Подход к площадке должен быт</w:t>
      </w:r>
      <w:r>
        <w:rPr>
          <w:rFonts w:ascii="Times New Roman" w:hAnsi="Times New Roman"/>
          <w:color w:val="000000"/>
          <w:sz w:val="24"/>
        </w:rPr>
        <w:t>ь оборуд</w:t>
      </w:r>
      <w:r>
        <w:rPr>
          <w:rFonts w:ascii="Times New Roman" w:hAnsi="Times New Roman"/>
          <w:color w:val="000000"/>
          <w:sz w:val="24"/>
        </w:rPr>
        <w:t>ован тв</w:t>
      </w:r>
      <w:r>
        <w:rPr>
          <w:rFonts w:ascii="Times New Roman" w:hAnsi="Times New Roman"/>
          <w:color w:val="000000"/>
          <w:sz w:val="24"/>
        </w:rPr>
        <w:t>ердым видом пок</w:t>
      </w:r>
      <w:r>
        <w:rPr>
          <w:rFonts w:ascii="Times New Roman" w:hAnsi="Times New Roman"/>
          <w:color w:val="000000"/>
          <w:sz w:val="24"/>
        </w:rPr>
        <w:t>рытия.</w:t>
      </w:r>
    </w:p>
    <w:p w14:paraId="F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Ограждение площадки для выгула собак предпочтительно выполнять из легкой металлической</w:t>
      </w:r>
      <w:r>
        <w:rPr>
          <w:rFonts w:ascii="Times New Roman" w:hAnsi="Times New Roman"/>
          <w:color w:val="000000"/>
          <w:sz w:val="24"/>
        </w:rPr>
        <w:t xml:space="preserve"> сет</w:t>
      </w:r>
      <w:r>
        <w:rPr>
          <w:rFonts w:ascii="Times New Roman" w:hAnsi="Times New Roman"/>
          <w:color w:val="000000"/>
          <w:sz w:val="24"/>
        </w:rPr>
        <w:t>ки высотой не менее 1,5 м таким образом, чтобы расстояние между элементами и секциями ограждения, его нижним краем и землей не</w:t>
      </w:r>
      <w:r>
        <w:rPr>
          <w:rFonts w:ascii="Times New Roman" w:hAnsi="Times New Roman"/>
          <w:color w:val="000000"/>
          <w:sz w:val="24"/>
        </w:rPr>
        <w:t xml:space="preserve"> позволя</w:t>
      </w:r>
      <w:r>
        <w:rPr>
          <w:rFonts w:ascii="Times New Roman" w:hAnsi="Times New Roman"/>
          <w:color w:val="000000"/>
          <w:sz w:val="24"/>
        </w:rPr>
        <w:t>ло живо</w:t>
      </w:r>
      <w:r>
        <w:rPr>
          <w:rFonts w:ascii="Times New Roman" w:hAnsi="Times New Roman"/>
          <w:color w:val="000000"/>
          <w:sz w:val="24"/>
        </w:rPr>
        <w:t xml:space="preserve">тному покинуть </w:t>
      </w:r>
      <w:r>
        <w:rPr>
          <w:rFonts w:ascii="Times New Roman" w:hAnsi="Times New Roman"/>
          <w:color w:val="000000"/>
          <w:sz w:val="24"/>
        </w:rPr>
        <w:t>площадку или причинить себе травму.</w:t>
      </w:r>
    </w:p>
    <w:p w14:paraId="F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На территории площадки для выгула собак предусматривается</w:t>
      </w:r>
      <w:r>
        <w:rPr>
          <w:rFonts w:ascii="Times New Roman" w:hAnsi="Times New Roman"/>
          <w:color w:val="000000"/>
          <w:sz w:val="24"/>
        </w:rPr>
        <w:t xml:space="preserve"> инф</w:t>
      </w:r>
      <w:r>
        <w:rPr>
          <w:rFonts w:ascii="Times New Roman" w:hAnsi="Times New Roman"/>
          <w:color w:val="000000"/>
          <w:sz w:val="24"/>
        </w:rPr>
        <w:t>ормационный стенд с правилами пользования указанной площадкой.</w:t>
      </w:r>
    </w:p>
    <w:p w14:paraId="F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Озеленение проектируется из периметральных плотных посадок в</w:t>
      </w:r>
      <w:r>
        <w:rPr>
          <w:rFonts w:ascii="Times New Roman" w:hAnsi="Times New Roman"/>
          <w:color w:val="000000"/>
          <w:sz w:val="24"/>
        </w:rPr>
        <w:t xml:space="preserve">ысокого </w:t>
      </w:r>
      <w:r>
        <w:rPr>
          <w:rFonts w:ascii="Times New Roman" w:hAnsi="Times New Roman"/>
          <w:color w:val="000000"/>
          <w:sz w:val="24"/>
        </w:rPr>
        <w:t>кустарн</w:t>
      </w:r>
      <w:r>
        <w:rPr>
          <w:rFonts w:ascii="Times New Roman" w:hAnsi="Times New Roman"/>
          <w:color w:val="000000"/>
          <w:sz w:val="24"/>
        </w:rPr>
        <w:t>ика в виде живо</w:t>
      </w:r>
      <w:r>
        <w:rPr>
          <w:rFonts w:ascii="Times New Roman" w:hAnsi="Times New Roman"/>
          <w:color w:val="000000"/>
          <w:sz w:val="24"/>
        </w:rPr>
        <w:t>й изгороди или вертикального озел</w:t>
      </w:r>
      <w:r>
        <w:rPr>
          <w:rFonts w:ascii="Times New Roman" w:hAnsi="Times New Roman"/>
          <w:color w:val="000000"/>
          <w:sz w:val="24"/>
        </w:rPr>
        <w:t>енения.</w:t>
      </w:r>
    </w:p>
    <w:p w14:paraId="F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31. </w:t>
      </w:r>
      <w:r>
        <w:rPr>
          <w:rFonts w:ascii="Times New Roman" w:hAnsi="Times New Roman"/>
          <w:b w:val="1"/>
          <w:color w:val="000000"/>
          <w:sz w:val="24"/>
        </w:rPr>
        <w:t>Площадки для дрессировки собак</w:t>
      </w:r>
    </w:p>
    <w:p w14:paraId="F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Площадки</w:t>
      </w:r>
      <w:r>
        <w:rPr>
          <w:rFonts w:ascii="Times New Roman" w:hAnsi="Times New Roman"/>
          <w:color w:val="000000"/>
          <w:sz w:val="24"/>
        </w:rPr>
        <w:t xml:space="preserve"> для</w:t>
      </w:r>
      <w:r>
        <w:rPr>
          <w:rFonts w:ascii="Times New Roman" w:hAnsi="Times New Roman"/>
          <w:color w:val="000000"/>
          <w:sz w:val="24"/>
        </w:rPr>
        <w:t xml:space="preserve"> дрессировки собак размещаются на расстоянии не менее чем 50 м от застройки жилого и общественного назначения.</w:t>
      </w:r>
    </w:p>
    <w:p w14:paraId="F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Размещение площ</w:t>
      </w:r>
      <w:r>
        <w:rPr>
          <w:rFonts w:ascii="Times New Roman" w:hAnsi="Times New Roman"/>
          <w:color w:val="000000"/>
          <w:sz w:val="24"/>
        </w:rPr>
        <w:t>адки для</w:t>
      </w:r>
      <w:r>
        <w:rPr>
          <w:rFonts w:ascii="Times New Roman" w:hAnsi="Times New Roman"/>
          <w:color w:val="000000"/>
          <w:sz w:val="24"/>
        </w:rPr>
        <w:t xml:space="preserve"> дресси</w:t>
      </w:r>
      <w:r>
        <w:rPr>
          <w:rFonts w:ascii="Times New Roman" w:hAnsi="Times New Roman"/>
          <w:color w:val="000000"/>
          <w:sz w:val="24"/>
        </w:rPr>
        <w:t>ровки собак на территориях природного комплекса подлежит согласованию с уполномоченными органами природопользов</w:t>
      </w:r>
      <w:r>
        <w:rPr>
          <w:rFonts w:ascii="Times New Roman" w:hAnsi="Times New Roman"/>
          <w:color w:val="000000"/>
          <w:sz w:val="24"/>
        </w:rPr>
        <w:t>ания</w:t>
      </w:r>
      <w:r>
        <w:rPr>
          <w:rFonts w:ascii="Times New Roman" w:hAnsi="Times New Roman"/>
          <w:color w:val="000000"/>
          <w:sz w:val="24"/>
        </w:rPr>
        <w:t xml:space="preserve"> и охраны окружающей среды.</w:t>
      </w:r>
    </w:p>
    <w:p w14:paraId="F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Размер площадки должен составлять не менее 1500 кв. м. и не более 2500 кв. м.</w:t>
      </w:r>
    </w:p>
    <w:p w14:paraId="0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Обязательный п</w:t>
      </w:r>
      <w:r>
        <w:rPr>
          <w:rFonts w:ascii="Times New Roman" w:hAnsi="Times New Roman"/>
          <w:color w:val="000000"/>
          <w:sz w:val="24"/>
        </w:rPr>
        <w:t xml:space="preserve">еречень </w:t>
      </w:r>
      <w:r>
        <w:rPr>
          <w:rFonts w:ascii="Times New Roman" w:hAnsi="Times New Roman"/>
          <w:color w:val="000000"/>
          <w:sz w:val="24"/>
        </w:rPr>
        <w:t>элемент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 xml:space="preserve"> комплексного благоустройства на площадке для дрессировки собак включает: «мягкие» или газонные виды покрытия</w:t>
      </w:r>
      <w:r>
        <w:rPr>
          <w:rFonts w:ascii="Times New Roman" w:hAnsi="Times New Roman"/>
          <w:color w:val="000000"/>
          <w:sz w:val="24"/>
        </w:rPr>
        <w:t>, ог</w:t>
      </w:r>
      <w:r>
        <w:rPr>
          <w:rFonts w:ascii="Times New Roman" w:hAnsi="Times New Roman"/>
          <w:color w:val="000000"/>
          <w:sz w:val="24"/>
        </w:rPr>
        <w:t>раждение, скамьи и диспенсеры (либо урны) не менее 2-х на площадку, информационный стенд, осветительное оборудование, специаль</w:t>
      </w:r>
      <w:r>
        <w:rPr>
          <w:rFonts w:ascii="Times New Roman" w:hAnsi="Times New Roman"/>
          <w:color w:val="000000"/>
          <w:sz w:val="24"/>
        </w:rPr>
        <w:t>ное трен</w:t>
      </w:r>
      <w:r>
        <w:rPr>
          <w:rFonts w:ascii="Times New Roman" w:hAnsi="Times New Roman"/>
          <w:color w:val="000000"/>
          <w:sz w:val="24"/>
        </w:rPr>
        <w:t>ировочн</w:t>
      </w:r>
      <w:r>
        <w:rPr>
          <w:rFonts w:ascii="Times New Roman" w:hAnsi="Times New Roman"/>
          <w:color w:val="000000"/>
          <w:sz w:val="24"/>
        </w:rPr>
        <w:t>ое оборудование</w:t>
      </w:r>
      <w:r>
        <w:rPr>
          <w:rFonts w:ascii="Times New Roman" w:hAnsi="Times New Roman"/>
          <w:color w:val="000000"/>
          <w:sz w:val="24"/>
        </w:rPr>
        <w:t>.</w:t>
      </w:r>
    </w:p>
    <w:p w14:paraId="0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Покрытие площадки для дрессировки собак должно иметь ровную поверхность, обеспечивающую хор</w:t>
      </w:r>
      <w:r>
        <w:rPr>
          <w:rFonts w:ascii="Times New Roman" w:hAnsi="Times New Roman"/>
          <w:color w:val="000000"/>
          <w:sz w:val="24"/>
        </w:rPr>
        <w:t>оший</w:t>
      </w:r>
      <w:r>
        <w:rPr>
          <w:rFonts w:ascii="Times New Roman" w:hAnsi="Times New Roman"/>
          <w:color w:val="000000"/>
          <w:sz w:val="24"/>
        </w:rPr>
        <w:t xml:space="preserve"> дренаж, не травмирующую конечности животных (газонное, песчаное, песчано-земляное), а также быть удобным для регулярной уборк</w:t>
      </w:r>
      <w:r>
        <w:rPr>
          <w:rFonts w:ascii="Times New Roman" w:hAnsi="Times New Roman"/>
          <w:color w:val="000000"/>
          <w:sz w:val="24"/>
        </w:rPr>
        <w:t>и и обно</w:t>
      </w:r>
      <w:r>
        <w:rPr>
          <w:rFonts w:ascii="Times New Roman" w:hAnsi="Times New Roman"/>
          <w:color w:val="000000"/>
          <w:sz w:val="24"/>
        </w:rPr>
        <w:t>вления.</w:t>
      </w:r>
    </w:p>
    <w:p w14:paraId="0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Ограждение предпочтительно устанавливать в виде забора (металлической сетки) высотой не менее 2,0 м. таким </w:t>
      </w:r>
      <w:r>
        <w:rPr>
          <w:rFonts w:ascii="Times New Roman" w:hAnsi="Times New Roman"/>
          <w:color w:val="000000"/>
          <w:sz w:val="24"/>
        </w:rPr>
        <w:t>обра</w:t>
      </w:r>
      <w:r>
        <w:rPr>
          <w:rFonts w:ascii="Times New Roman" w:hAnsi="Times New Roman"/>
          <w:color w:val="000000"/>
          <w:sz w:val="24"/>
        </w:rPr>
        <w:t>зом, чтобы расстояние между элементами и секциями ограждения, его нижним краем и землей не позволяло животному покинуть площад</w:t>
      </w:r>
      <w:r>
        <w:rPr>
          <w:rFonts w:ascii="Times New Roman" w:hAnsi="Times New Roman"/>
          <w:color w:val="000000"/>
          <w:sz w:val="24"/>
        </w:rPr>
        <w:t>ку или п</w:t>
      </w:r>
      <w:r>
        <w:rPr>
          <w:rFonts w:ascii="Times New Roman" w:hAnsi="Times New Roman"/>
          <w:color w:val="000000"/>
          <w:sz w:val="24"/>
        </w:rPr>
        <w:t>ричинит</w:t>
      </w:r>
      <w:r>
        <w:rPr>
          <w:rFonts w:ascii="Times New Roman" w:hAnsi="Times New Roman"/>
          <w:color w:val="000000"/>
          <w:sz w:val="24"/>
        </w:rPr>
        <w:t>ь себе травму.</w:t>
      </w:r>
    </w:p>
    <w:p w14:paraId="0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Площадки для дрессировки собак должны быть оборудованы учебными, тренировочными, спортивными </w:t>
      </w:r>
      <w:r>
        <w:rPr>
          <w:rFonts w:ascii="Times New Roman" w:hAnsi="Times New Roman"/>
          <w:color w:val="000000"/>
          <w:sz w:val="24"/>
        </w:rPr>
        <w:t>снар</w:t>
      </w:r>
      <w:r>
        <w:rPr>
          <w:rFonts w:ascii="Times New Roman" w:hAnsi="Times New Roman"/>
          <w:color w:val="000000"/>
          <w:sz w:val="24"/>
        </w:rPr>
        <w:t>ядами и сооружениями, навесом от дождя, утепленным бытовым помещением для хранения инвентаря, оборудования и отдыха инструктор</w:t>
      </w:r>
      <w:r>
        <w:rPr>
          <w:rFonts w:ascii="Times New Roman" w:hAnsi="Times New Roman"/>
          <w:color w:val="000000"/>
          <w:sz w:val="24"/>
        </w:rPr>
        <w:t>ов.</w:t>
      </w:r>
    </w:p>
    <w:p w14:paraId="0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32.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Площадки автостоянок</w:t>
      </w:r>
    </w:p>
    <w:p w14:paraId="06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0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На застроенных территориях Поляковского сельского поселения следует предусматривать с</w:t>
      </w:r>
      <w:r>
        <w:rPr>
          <w:rFonts w:ascii="Times New Roman" w:hAnsi="Times New Roman"/>
          <w:color w:val="000000"/>
          <w:sz w:val="24"/>
        </w:rPr>
        <w:t>леду</w:t>
      </w:r>
      <w:r>
        <w:rPr>
          <w:rFonts w:ascii="Times New Roman" w:hAnsi="Times New Roman"/>
          <w:color w:val="000000"/>
          <w:sz w:val="24"/>
        </w:rPr>
        <w:t>ющие виды автостоянок: кратковременного и длительного хранения автомобилей, уличных (в виде парковок на проезжей части, обозна</w:t>
      </w:r>
      <w:r>
        <w:rPr>
          <w:rFonts w:ascii="Times New Roman" w:hAnsi="Times New Roman"/>
          <w:color w:val="000000"/>
          <w:sz w:val="24"/>
        </w:rPr>
        <w:t>ченных р</w:t>
      </w:r>
      <w:r>
        <w:rPr>
          <w:rFonts w:ascii="Times New Roman" w:hAnsi="Times New Roman"/>
          <w:color w:val="000000"/>
          <w:sz w:val="24"/>
        </w:rPr>
        <w:t>азметко</w:t>
      </w:r>
      <w:r>
        <w:rPr>
          <w:rFonts w:ascii="Times New Roman" w:hAnsi="Times New Roman"/>
          <w:color w:val="000000"/>
          <w:sz w:val="24"/>
        </w:rPr>
        <w:t xml:space="preserve">й), внеуличных </w:t>
      </w:r>
      <w:r>
        <w:rPr>
          <w:rFonts w:ascii="Times New Roman" w:hAnsi="Times New Roman"/>
          <w:color w:val="000000"/>
          <w:sz w:val="24"/>
        </w:rPr>
        <w:t>(в виде «карманов» и отступов от проезжей части), гостевых (на участке жилой застройки), для хра</w:t>
      </w:r>
      <w:r>
        <w:rPr>
          <w:rFonts w:ascii="Times New Roman" w:hAnsi="Times New Roman"/>
          <w:color w:val="000000"/>
          <w:sz w:val="24"/>
        </w:rPr>
        <w:t>нени</w:t>
      </w:r>
      <w:r>
        <w:rPr>
          <w:rFonts w:ascii="Times New Roman" w:hAnsi="Times New Roman"/>
          <w:color w:val="000000"/>
          <w:sz w:val="24"/>
        </w:rPr>
        <w:t>я автомобилей населения (микрорайонные, районные), приобъектных (у объекта или группы объектов), прочих (грузовых, перехватыва</w:t>
      </w:r>
      <w:r>
        <w:rPr>
          <w:rFonts w:ascii="Times New Roman" w:hAnsi="Times New Roman"/>
          <w:color w:val="000000"/>
          <w:sz w:val="24"/>
        </w:rPr>
        <w:t>ющих и д</w:t>
      </w:r>
      <w:r>
        <w:rPr>
          <w:rFonts w:ascii="Times New Roman" w:hAnsi="Times New Roman"/>
          <w:color w:val="000000"/>
          <w:sz w:val="24"/>
        </w:rPr>
        <w:t>р.).</w:t>
      </w:r>
    </w:p>
    <w:p w14:paraId="0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 xml:space="preserve"> Расстояние от границ площадок автостоянок до окон жилых и общественных заданий должно соответствовать СанПиН 2</w:t>
      </w:r>
      <w:r>
        <w:rPr>
          <w:rFonts w:ascii="Times New Roman" w:hAnsi="Times New Roman"/>
          <w:color w:val="000000"/>
          <w:sz w:val="24"/>
        </w:rPr>
        <w:t>.2.1</w:t>
      </w:r>
      <w:r>
        <w:rPr>
          <w:rFonts w:ascii="Times New Roman" w:hAnsi="Times New Roman"/>
          <w:color w:val="000000"/>
          <w:sz w:val="24"/>
        </w:rPr>
        <w:t xml:space="preserve">/2.1.1.1200-03. На площадках </w:t>
      </w:r>
      <w:r>
        <w:rPr>
          <w:rFonts w:ascii="Times New Roman" w:hAnsi="Times New Roman"/>
          <w:color w:val="000000"/>
          <w:sz w:val="24"/>
        </w:rPr>
        <w:t>при объектных автостоянках</w:t>
      </w:r>
      <w:r>
        <w:rPr>
          <w:rFonts w:ascii="Times New Roman" w:hAnsi="Times New Roman"/>
          <w:color w:val="000000"/>
          <w:sz w:val="24"/>
        </w:rPr>
        <w:t xml:space="preserve"> доля мест для автомобилей инвалидов определяется в соответствии с СП 5</w:t>
      </w:r>
      <w:r>
        <w:rPr>
          <w:rFonts w:ascii="Times New Roman" w:hAnsi="Times New Roman"/>
          <w:color w:val="000000"/>
          <w:sz w:val="24"/>
        </w:rPr>
        <w:t>9.13330.2016, б</w:t>
      </w:r>
      <w:r>
        <w:rPr>
          <w:rFonts w:ascii="Times New Roman" w:hAnsi="Times New Roman"/>
          <w:color w:val="000000"/>
          <w:sz w:val="24"/>
        </w:rPr>
        <w:t>локировать по д</w:t>
      </w:r>
      <w:r>
        <w:rPr>
          <w:rFonts w:ascii="Times New Roman" w:hAnsi="Times New Roman"/>
          <w:color w:val="000000"/>
          <w:sz w:val="24"/>
        </w:rPr>
        <w:t>ва или более мест без объемных разделител</w:t>
      </w:r>
      <w:r>
        <w:rPr>
          <w:rFonts w:ascii="Times New Roman" w:hAnsi="Times New Roman"/>
          <w:color w:val="000000"/>
          <w:sz w:val="24"/>
        </w:rPr>
        <w:t>ей, а лишь с обозначением границы прохода при помощи ярк</w:t>
      </w:r>
      <w:r>
        <w:rPr>
          <w:rFonts w:ascii="Times New Roman" w:hAnsi="Times New Roman"/>
          <w:color w:val="000000"/>
          <w:sz w:val="24"/>
        </w:rPr>
        <w:t>о-же</w:t>
      </w:r>
      <w:r>
        <w:rPr>
          <w:rFonts w:ascii="Times New Roman" w:hAnsi="Times New Roman"/>
          <w:color w:val="000000"/>
          <w:sz w:val="24"/>
        </w:rPr>
        <w:t>лтой разметки.</w:t>
      </w:r>
    </w:p>
    <w:p w14:paraId="0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Не допускается проектировать размещение площадок автостоянок в зоне остановок пассажирского транспорта. Орг</w:t>
      </w:r>
      <w:r>
        <w:rPr>
          <w:rFonts w:ascii="Times New Roman" w:hAnsi="Times New Roman"/>
          <w:color w:val="000000"/>
          <w:sz w:val="24"/>
        </w:rPr>
        <w:t>анизацию</w:t>
      </w:r>
      <w:r>
        <w:rPr>
          <w:rFonts w:ascii="Times New Roman" w:hAnsi="Times New Roman"/>
          <w:color w:val="000000"/>
          <w:sz w:val="24"/>
        </w:rPr>
        <w:t xml:space="preserve"> заездо</w:t>
      </w:r>
      <w:r>
        <w:rPr>
          <w:rFonts w:ascii="Times New Roman" w:hAnsi="Times New Roman"/>
          <w:color w:val="000000"/>
          <w:sz w:val="24"/>
        </w:rPr>
        <w:t>в на автостоянк</w:t>
      </w:r>
      <w:r>
        <w:rPr>
          <w:rFonts w:ascii="Times New Roman" w:hAnsi="Times New Roman"/>
          <w:color w:val="000000"/>
          <w:sz w:val="24"/>
        </w:rPr>
        <w:t>и следует предусматривать не ближе 15 м от конца или начала посадочной площадки.</w:t>
      </w:r>
    </w:p>
    <w:p w14:paraId="0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Обязательный </w:t>
      </w:r>
      <w:r>
        <w:rPr>
          <w:rFonts w:ascii="Times New Roman" w:hAnsi="Times New Roman"/>
          <w:color w:val="000000"/>
          <w:sz w:val="24"/>
        </w:rPr>
        <w:t>пере</w:t>
      </w:r>
      <w:r>
        <w:rPr>
          <w:rFonts w:ascii="Times New Roman" w:hAnsi="Times New Roman"/>
          <w:color w:val="000000"/>
          <w:sz w:val="24"/>
        </w:rPr>
        <w:t>чень элементов комплексного благоустройства на площадках автостоянок включает в себя: твердые виды покрытия, элементы сопряже</w:t>
      </w:r>
      <w:r>
        <w:rPr>
          <w:rFonts w:ascii="Times New Roman" w:hAnsi="Times New Roman"/>
          <w:color w:val="000000"/>
          <w:sz w:val="24"/>
        </w:rPr>
        <w:t>ния пове</w:t>
      </w:r>
      <w:r>
        <w:rPr>
          <w:rFonts w:ascii="Times New Roman" w:hAnsi="Times New Roman"/>
          <w:color w:val="000000"/>
          <w:sz w:val="24"/>
        </w:rPr>
        <w:t>рхносте</w:t>
      </w:r>
      <w:r>
        <w:rPr>
          <w:rFonts w:ascii="Times New Roman" w:hAnsi="Times New Roman"/>
          <w:color w:val="000000"/>
          <w:sz w:val="24"/>
        </w:rPr>
        <w:t>й, разделительн</w:t>
      </w:r>
      <w:r>
        <w:rPr>
          <w:rFonts w:ascii="Times New Roman" w:hAnsi="Times New Roman"/>
          <w:color w:val="000000"/>
          <w:sz w:val="24"/>
        </w:rPr>
        <w:t>ые элементы, осветительное и информационное оборудование.</w:t>
      </w:r>
    </w:p>
    <w:p w14:paraId="0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Площадки для длительного хранения автом</w:t>
      </w:r>
      <w:r>
        <w:rPr>
          <w:rFonts w:ascii="Times New Roman" w:hAnsi="Times New Roman"/>
          <w:color w:val="000000"/>
          <w:sz w:val="24"/>
        </w:rPr>
        <w:t>обил</w:t>
      </w:r>
      <w:r>
        <w:rPr>
          <w:rFonts w:ascii="Times New Roman" w:hAnsi="Times New Roman"/>
          <w:color w:val="000000"/>
          <w:sz w:val="24"/>
        </w:rPr>
        <w:t>ей могут быть оборудованы навесами, легкими осаждениями боксов, смотровыми эстакадами.</w:t>
      </w:r>
    </w:p>
    <w:p w14:paraId="0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Покрытие площадок автостоянок следу</w:t>
      </w:r>
      <w:r>
        <w:rPr>
          <w:rFonts w:ascii="Times New Roman" w:hAnsi="Times New Roman"/>
          <w:color w:val="000000"/>
          <w:sz w:val="24"/>
        </w:rPr>
        <w:t>ет проек</w:t>
      </w:r>
      <w:r>
        <w:rPr>
          <w:rFonts w:ascii="Times New Roman" w:hAnsi="Times New Roman"/>
          <w:color w:val="000000"/>
          <w:sz w:val="24"/>
        </w:rPr>
        <w:t>тироват</w:t>
      </w:r>
      <w:r>
        <w:rPr>
          <w:rFonts w:ascii="Times New Roman" w:hAnsi="Times New Roman"/>
          <w:color w:val="000000"/>
          <w:sz w:val="24"/>
        </w:rPr>
        <w:t>ь аналогичным п</w:t>
      </w:r>
      <w:r>
        <w:rPr>
          <w:rFonts w:ascii="Times New Roman" w:hAnsi="Times New Roman"/>
          <w:color w:val="000000"/>
          <w:sz w:val="24"/>
        </w:rPr>
        <w:t xml:space="preserve">окрытию </w:t>
      </w:r>
      <w:r>
        <w:rPr>
          <w:rFonts w:ascii="Times New Roman" w:hAnsi="Times New Roman"/>
          <w:color w:val="000000"/>
          <w:sz w:val="24"/>
        </w:rPr>
        <w:t>транспортных проездов.</w:t>
      </w:r>
    </w:p>
    <w:p w14:paraId="0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Сопряжение покрытия площадки автостоянки с проездом должно выпо</w:t>
      </w:r>
      <w:r>
        <w:rPr>
          <w:rFonts w:ascii="Times New Roman" w:hAnsi="Times New Roman"/>
          <w:color w:val="000000"/>
          <w:sz w:val="24"/>
        </w:rPr>
        <w:t>лнят</w:t>
      </w:r>
      <w:r>
        <w:rPr>
          <w:rFonts w:ascii="Times New Roman" w:hAnsi="Times New Roman"/>
          <w:color w:val="000000"/>
          <w:sz w:val="24"/>
        </w:rPr>
        <w:t>ься в одном уровне без укладки бортового камня, с газоном - в соответствии с частью 2 статьи 13 настоящих Правил.</w:t>
      </w:r>
    </w:p>
    <w:p w14:paraId="0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Разделит</w:t>
      </w:r>
      <w:r>
        <w:rPr>
          <w:rFonts w:ascii="Times New Roman" w:hAnsi="Times New Roman"/>
          <w:color w:val="000000"/>
          <w:sz w:val="24"/>
        </w:rPr>
        <w:t>ельные э</w:t>
      </w:r>
      <w:r>
        <w:rPr>
          <w:rFonts w:ascii="Times New Roman" w:hAnsi="Times New Roman"/>
          <w:color w:val="000000"/>
          <w:sz w:val="24"/>
        </w:rPr>
        <w:t>лем</w:t>
      </w:r>
      <w:r>
        <w:rPr>
          <w:rFonts w:ascii="Times New Roman" w:hAnsi="Times New Roman"/>
          <w:color w:val="000000"/>
          <w:sz w:val="24"/>
        </w:rPr>
        <w:t>енты</w:t>
      </w:r>
      <w:r>
        <w:rPr>
          <w:rFonts w:ascii="Times New Roman" w:hAnsi="Times New Roman"/>
          <w:color w:val="000000"/>
          <w:sz w:val="24"/>
        </w:rPr>
        <w:t xml:space="preserve"> на </w:t>
      </w:r>
      <w:r>
        <w:rPr>
          <w:rFonts w:ascii="Times New Roman" w:hAnsi="Times New Roman"/>
          <w:color w:val="000000"/>
          <w:sz w:val="24"/>
        </w:rPr>
        <w:t>площадках автостоянок могут быть выполнены в виде разметки (белых полос), озелененных полос (газонов), конте</w:t>
      </w:r>
      <w:r>
        <w:rPr>
          <w:rFonts w:ascii="Times New Roman" w:hAnsi="Times New Roman"/>
          <w:color w:val="000000"/>
          <w:sz w:val="24"/>
        </w:rPr>
        <w:t>йнер</w:t>
      </w:r>
      <w:r>
        <w:rPr>
          <w:rFonts w:ascii="Times New Roman" w:hAnsi="Times New Roman"/>
          <w:color w:val="000000"/>
          <w:sz w:val="24"/>
        </w:rPr>
        <w:t>ного озеленения.</w:t>
      </w:r>
    </w:p>
    <w:p w14:paraId="0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002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33. </w:t>
      </w:r>
      <w:r>
        <w:rPr>
          <w:rFonts w:ascii="Times New Roman" w:hAnsi="Times New Roman"/>
          <w:b w:val="1"/>
          <w:color w:val="000000"/>
          <w:sz w:val="24"/>
        </w:rPr>
        <w:t>Пешеходные коммуникации</w:t>
      </w:r>
    </w:p>
    <w:p w14:paraId="1102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1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Пешеходные коммуникации обеспечивают пешеходные связи и передвижения</w:t>
      </w:r>
      <w:r>
        <w:rPr>
          <w:rFonts w:ascii="Times New Roman" w:hAnsi="Times New Roman"/>
          <w:color w:val="000000"/>
          <w:sz w:val="24"/>
        </w:rPr>
        <w:t xml:space="preserve"> на терр</w:t>
      </w:r>
      <w:r>
        <w:rPr>
          <w:rFonts w:ascii="Times New Roman" w:hAnsi="Times New Roman"/>
          <w:color w:val="000000"/>
          <w:sz w:val="24"/>
        </w:rPr>
        <w:t xml:space="preserve">итории </w:t>
      </w:r>
      <w:r>
        <w:rPr>
          <w:rFonts w:ascii="Times New Roman" w:hAnsi="Times New Roman"/>
          <w:color w:val="000000"/>
          <w:sz w:val="24"/>
        </w:rPr>
        <w:t>населенного пун</w:t>
      </w:r>
      <w:r>
        <w:rPr>
          <w:rFonts w:ascii="Times New Roman" w:hAnsi="Times New Roman"/>
          <w:color w:val="000000"/>
          <w:sz w:val="24"/>
        </w:rPr>
        <w:t xml:space="preserve">кта Поляковского сельского поселения. </w:t>
      </w:r>
    </w:p>
    <w:p w14:paraId="1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К пешеходным коммуникациям относятся: тротуары, аллеи, </w:t>
      </w:r>
      <w:r>
        <w:rPr>
          <w:rFonts w:ascii="Times New Roman" w:hAnsi="Times New Roman"/>
          <w:color w:val="000000"/>
          <w:sz w:val="24"/>
        </w:rPr>
        <w:t>доро</w:t>
      </w:r>
      <w:r>
        <w:rPr>
          <w:rFonts w:ascii="Times New Roman" w:hAnsi="Times New Roman"/>
          <w:color w:val="000000"/>
          <w:sz w:val="24"/>
        </w:rPr>
        <w:t>жки, тропинки.</w:t>
      </w:r>
    </w:p>
    <w:p w14:paraId="1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проектировании пешеходных коммуникаций на территории населенного пункта Приморского сельского поселения</w:t>
      </w:r>
      <w:r>
        <w:rPr>
          <w:rFonts w:ascii="Times New Roman" w:hAnsi="Times New Roman"/>
          <w:color w:val="000000"/>
          <w:sz w:val="24"/>
        </w:rPr>
        <w:t xml:space="preserve"> следует</w:t>
      </w:r>
      <w:r>
        <w:rPr>
          <w:rFonts w:ascii="Times New Roman" w:hAnsi="Times New Roman"/>
          <w:color w:val="000000"/>
          <w:sz w:val="24"/>
        </w:rPr>
        <w:t xml:space="preserve"> обеспе</w:t>
      </w:r>
      <w:r>
        <w:rPr>
          <w:rFonts w:ascii="Times New Roman" w:hAnsi="Times New Roman"/>
          <w:color w:val="000000"/>
          <w:sz w:val="24"/>
        </w:rPr>
        <w:t>чивать: минимал</w:t>
      </w:r>
      <w:r>
        <w:rPr>
          <w:rFonts w:ascii="Times New Roman" w:hAnsi="Times New Roman"/>
          <w:color w:val="000000"/>
          <w:sz w:val="24"/>
        </w:rPr>
        <w:t>ьное количество пересечений с транспортными коммуникациями, непрерывность систем</w:t>
      </w:r>
      <w:r>
        <w:rPr>
          <w:rFonts w:ascii="Times New Roman" w:hAnsi="Times New Roman"/>
          <w:color w:val="000000"/>
          <w:sz w:val="24"/>
        </w:rPr>
        <w:t>ы пешеходных комм</w:t>
      </w:r>
      <w:r>
        <w:rPr>
          <w:rFonts w:ascii="Times New Roman" w:hAnsi="Times New Roman"/>
          <w:color w:val="000000"/>
          <w:sz w:val="24"/>
        </w:rPr>
        <w:t>уник</w:t>
      </w:r>
      <w:r>
        <w:rPr>
          <w:rFonts w:ascii="Times New Roman" w:hAnsi="Times New Roman"/>
          <w:color w:val="000000"/>
          <w:sz w:val="24"/>
        </w:rPr>
        <w:t>аций, возможность безопасного, беспрепятственного и удобного передвижения людей, включая инвалидов и маломобильные группы нас</w:t>
      </w:r>
      <w:r>
        <w:rPr>
          <w:rFonts w:ascii="Times New Roman" w:hAnsi="Times New Roman"/>
          <w:color w:val="000000"/>
          <w:sz w:val="24"/>
        </w:rPr>
        <w:t>еления.</w:t>
      </w:r>
    </w:p>
    <w:p w14:paraId="1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систе</w:t>
      </w:r>
      <w:r>
        <w:rPr>
          <w:rFonts w:ascii="Times New Roman" w:hAnsi="Times New Roman"/>
          <w:color w:val="000000"/>
          <w:sz w:val="24"/>
        </w:rPr>
        <w:t>ме пеше</w:t>
      </w:r>
      <w:r>
        <w:rPr>
          <w:rFonts w:ascii="Times New Roman" w:hAnsi="Times New Roman"/>
          <w:color w:val="000000"/>
          <w:sz w:val="24"/>
        </w:rPr>
        <w:t>ходных коммуникаций следует выделять основные и второстепенные пешеходные связи.</w:t>
      </w:r>
    </w:p>
    <w:p w14:paraId="1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4.При проектировании пеш</w:t>
      </w:r>
      <w:r>
        <w:rPr>
          <w:rFonts w:ascii="Times New Roman" w:hAnsi="Times New Roman"/>
          <w:color w:val="000000"/>
          <w:sz w:val="24"/>
        </w:rPr>
        <w:t>еход</w:t>
      </w:r>
      <w:r>
        <w:rPr>
          <w:rFonts w:ascii="Times New Roman" w:hAnsi="Times New Roman"/>
          <w:color w:val="000000"/>
          <w:sz w:val="24"/>
        </w:rPr>
        <w:t>ных коммуникаций продольный уклон следует принимать не более 60‰, поперечный уклон (односкатный или двускатный) - оптимальный</w:t>
      </w:r>
      <w:r>
        <w:rPr>
          <w:rFonts w:ascii="Times New Roman" w:hAnsi="Times New Roman"/>
          <w:color w:val="000000"/>
          <w:sz w:val="24"/>
        </w:rPr>
        <w:t xml:space="preserve"> 20 ‰, минималь</w:t>
      </w:r>
      <w:r>
        <w:rPr>
          <w:rFonts w:ascii="Times New Roman" w:hAnsi="Times New Roman"/>
          <w:color w:val="000000"/>
          <w:sz w:val="24"/>
        </w:rPr>
        <w:t>ный - 5 ‰, макс</w:t>
      </w:r>
      <w:r>
        <w:rPr>
          <w:rFonts w:ascii="Times New Roman" w:hAnsi="Times New Roman"/>
          <w:color w:val="000000"/>
          <w:sz w:val="24"/>
        </w:rPr>
        <w:t>имальный - 30 ‰. Уклоны пешеходных коммуникаций с учетом обеспечения передвижения инвалидных ко</w:t>
      </w:r>
      <w:r>
        <w:rPr>
          <w:rFonts w:ascii="Times New Roman" w:hAnsi="Times New Roman"/>
          <w:color w:val="000000"/>
          <w:sz w:val="24"/>
        </w:rPr>
        <w:t>ля</w:t>
      </w:r>
      <w:r>
        <w:rPr>
          <w:rFonts w:ascii="Times New Roman" w:hAnsi="Times New Roman"/>
          <w:color w:val="000000"/>
          <w:sz w:val="24"/>
        </w:rPr>
        <w:t xml:space="preserve">сок </w:t>
      </w:r>
      <w:r>
        <w:rPr>
          <w:rFonts w:ascii="Times New Roman" w:hAnsi="Times New Roman"/>
          <w:color w:val="000000"/>
          <w:sz w:val="24"/>
        </w:rPr>
        <w:t>не должны превышать: продольный - 50 ‰, поперечный - 20 ‰. На пешеходных коммуникациях с уклонами 30-60 ‰ необходимо не реже,</w:t>
      </w:r>
      <w:r>
        <w:rPr>
          <w:rFonts w:ascii="Times New Roman" w:hAnsi="Times New Roman"/>
          <w:color w:val="000000"/>
          <w:sz w:val="24"/>
        </w:rPr>
        <w:t xml:space="preserve"> чем чер</w:t>
      </w:r>
      <w:r>
        <w:rPr>
          <w:rFonts w:ascii="Times New Roman" w:hAnsi="Times New Roman"/>
          <w:color w:val="000000"/>
          <w:sz w:val="24"/>
        </w:rPr>
        <w:t xml:space="preserve">ез 100 </w:t>
      </w:r>
      <w:r>
        <w:rPr>
          <w:rFonts w:ascii="Times New Roman" w:hAnsi="Times New Roman"/>
          <w:color w:val="000000"/>
          <w:sz w:val="24"/>
        </w:rPr>
        <w:t>м устраивать го</w:t>
      </w:r>
      <w:r>
        <w:rPr>
          <w:rFonts w:ascii="Times New Roman" w:hAnsi="Times New Roman"/>
          <w:color w:val="000000"/>
          <w:sz w:val="24"/>
        </w:rPr>
        <w:t>ризонтальные участки длиной не менее 5 м. В случаях, когда по условиям рельефа невозможно обесп</w:t>
      </w:r>
      <w:r>
        <w:rPr>
          <w:rFonts w:ascii="Times New Roman" w:hAnsi="Times New Roman"/>
          <w:color w:val="000000"/>
          <w:sz w:val="24"/>
        </w:rPr>
        <w:t>еч</w:t>
      </w:r>
      <w:r>
        <w:rPr>
          <w:rFonts w:ascii="Times New Roman" w:hAnsi="Times New Roman"/>
          <w:color w:val="000000"/>
          <w:sz w:val="24"/>
        </w:rPr>
        <w:t xml:space="preserve">ить </w:t>
      </w:r>
      <w:r>
        <w:rPr>
          <w:rFonts w:ascii="Times New Roman" w:hAnsi="Times New Roman"/>
          <w:color w:val="000000"/>
          <w:sz w:val="24"/>
        </w:rPr>
        <w:t>указанные выше уклоны, следует предусматривать устройство лестниц и пандусов.</w:t>
      </w:r>
    </w:p>
    <w:p w14:paraId="1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В исторической среде в случае необходимости </w:t>
      </w:r>
      <w:r>
        <w:rPr>
          <w:rFonts w:ascii="Times New Roman" w:hAnsi="Times New Roman"/>
          <w:color w:val="000000"/>
          <w:sz w:val="24"/>
        </w:rPr>
        <w:t>расширен</w:t>
      </w:r>
      <w:r>
        <w:rPr>
          <w:rFonts w:ascii="Times New Roman" w:hAnsi="Times New Roman"/>
          <w:color w:val="000000"/>
          <w:sz w:val="24"/>
        </w:rPr>
        <w:t>ия трот</w:t>
      </w:r>
      <w:r>
        <w:rPr>
          <w:rFonts w:ascii="Times New Roman" w:hAnsi="Times New Roman"/>
          <w:color w:val="000000"/>
          <w:sz w:val="24"/>
        </w:rPr>
        <w:t>уаров допускает</w:t>
      </w:r>
      <w:r>
        <w:rPr>
          <w:rFonts w:ascii="Times New Roman" w:hAnsi="Times New Roman"/>
          <w:color w:val="000000"/>
          <w:sz w:val="24"/>
        </w:rPr>
        <w:t>ся устраивать пеш</w:t>
      </w:r>
      <w:r>
        <w:rPr>
          <w:rFonts w:ascii="Times New Roman" w:hAnsi="Times New Roman"/>
          <w:color w:val="000000"/>
          <w:sz w:val="24"/>
        </w:rPr>
        <w:t>еходные галереи в составе прилегающей застройки при согласовании с уполномоченны</w:t>
      </w:r>
      <w:r>
        <w:rPr>
          <w:rFonts w:ascii="Times New Roman" w:hAnsi="Times New Roman"/>
          <w:color w:val="000000"/>
          <w:sz w:val="24"/>
        </w:rPr>
        <w:t>ми о</w:t>
      </w:r>
      <w:r>
        <w:rPr>
          <w:rFonts w:ascii="Times New Roman" w:hAnsi="Times New Roman"/>
          <w:color w:val="000000"/>
          <w:sz w:val="24"/>
        </w:rPr>
        <w:t>рганами охраны памятников. На природных территориях проектирование пешеходных коммуникаций должно учитывать установленный реж</w:t>
      </w:r>
      <w:r>
        <w:rPr>
          <w:rFonts w:ascii="Times New Roman" w:hAnsi="Times New Roman"/>
          <w:color w:val="000000"/>
          <w:sz w:val="24"/>
        </w:rPr>
        <w:t>им регул</w:t>
      </w:r>
      <w:r>
        <w:rPr>
          <w:rFonts w:ascii="Times New Roman" w:hAnsi="Times New Roman"/>
          <w:color w:val="000000"/>
          <w:sz w:val="24"/>
        </w:rPr>
        <w:t>ировани</w:t>
      </w:r>
      <w:r>
        <w:rPr>
          <w:rFonts w:ascii="Times New Roman" w:hAnsi="Times New Roman"/>
          <w:color w:val="000000"/>
          <w:sz w:val="24"/>
        </w:rPr>
        <w:t>я градостроител</w:t>
      </w:r>
      <w:r>
        <w:rPr>
          <w:rFonts w:ascii="Times New Roman" w:hAnsi="Times New Roman"/>
          <w:color w:val="000000"/>
          <w:sz w:val="24"/>
        </w:rPr>
        <w:t>ьной деятельности и предельно допустимую рекреационную нагрузку.</w:t>
      </w:r>
    </w:p>
    <w:p w14:paraId="1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34. </w:t>
      </w:r>
      <w:r>
        <w:rPr>
          <w:rFonts w:ascii="Times New Roman" w:hAnsi="Times New Roman"/>
          <w:b w:val="1"/>
          <w:color w:val="000000"/>
          <w:sz w:val="24"/>
        </w:rPr>
        <w:t xml:space="preserve">Основные пешеходные </w:t>
      </w:r>
      <w:r>
        <w:rPr>
          <w:rFonts w:ascii="Times New Roman" w:hAnsi="Times New Roman"/>
          <w:b w:val="1"/>
          <w:color w:val="000000"/>
          <w:sz w:val="24"/>
        </w:rPr>
        <w:t>комм</w:t>
      </w:r>
      <w:r>
        <w:rPr>
          <w:rFonts w:ascii="Times New Roman" w:hAnsi="Times New Roman"/>
          <w:b w:val="1"/>
          <w:color w:val="000000"/>
          <w:sz w:val="24"/>
        </w:rPr>
        <w:t>уникации</w:t>
      </w:r>
    </w:p>
    <w:p w14:paraId="1A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1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Основные пешеходные коммуникации обеспечивают связь жилых, общественных, производственных и иных зданий с остано</w:t>
      </w:r>
      <w:r>
        <w:rPr>
          <w:rFonts w:ascii="Times New Roman" w:hAnsi="Times New Roman"/>
          <w:color w:val="000000"/>
          <w:sz w:val="24"/>
        </w:rPr>
        <w:t>вками об</w:t>
      </w:r>
      <w:r>
        <w:rPr>
          <w:rFonts w:ascii="Times New Roman" w:hAnsi="Times New Roman"/>
          <w:color w:val="000000"/>
          <w:sz w:val="24"/>
        </w:rPr>
        <w:t>ществен</w:t>
      </w:r>
      <w:r>
        <w:rPr>
          <w:rFonts w:ascii="Times New Roman" w:hAnsi="Times New Roman"/>
          <w:color w:val="000000"/>
          <w:sz w:val="24"/>
        </w:rPr>
        <w:t>ного транспорта</w:t>
      </w:r>
      <w:r>
        <w:rPr>
          <w:rFonts w:ascii="Times New Roman" w:hAnsi="Times New Roman"/>
          <w:color w:val="000000"/>
          <w:sz w:val="24"/>
        </w:rPr>
        <w:t xml:space="preserve">, учреждениями культурно-бытового обслуживания, рекреационными территориями, а также </w:t>
      </w:r>
      <w:r>
        <w:rPr>
          <w:rFonts w:ascii="Times New Roman" w:hAnsi="Times New Roman"/>
          <w:color w:val="000000"/>
          <w:sz w:val="24"/>
        </w:rPr>
        <w:t xml:space="preserve">связь между </w:t>
      </w:r>
      <w:r>
        <w:rPr>
          <w:rFonts w:ascii="Times New Roman" w:hAnsi="Times New Roman"/>
          <w:color w:val="000000"/>
          <w:sz w:val="24"/>
        </w:rPr>
        <w:t>осно</w:t>
      </w:r>
      <w:r>
        <w:rPr>
          <w:rFonts w:ascii="Times New Roman" w:hAnsi="Times New Roman"/>
          <w:color w:val="000000"/>
          <w:sz w:val="24"/>
        </w:rPr>
        <w:t>вными пунктами тяготения в составе общественных зон и объектов рекреации.</w:t>
      </w:r>
    </w:p>
    <w:p w14:paraId="1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Трассировка основных пешеходных коммуникаций мож</w:t>
      </w:r>
      <w:r>
        <w:rPr>
          <w:rFonts w:ascii="Times New Roman" w:hAnsi="Times New Roman"/>
          <w:color w:val="000000"/>
          <w:sz w:val="24"/>
        </w:rPr>
        <w:t>ет осуще</w:t>
      </w:r>
      <w:r>
        <w:rPr>
          <w:rFonts w:ascii="Times New Roman" w:hAnsi="Times New Roman"/>
          <w:color w:val="000000"/>
          <w:sz w:val="24"/>
        </w:rPr>
        <w:t>ствлять</w:t>
      </w:r>
      <w:r>
        <w:rPr>
          <w:rFonts w:ascii="Times New Roman" w:hAnsi="Times New Roman"/>
          <w:color w:val="000000"/>
          <w:sz w:val="24"/>
        </w:rPr>
        <w:t>ся вдоль улиц и</w:t>
      </w:r>
      <w:r>
        <w:rPr>
          <w:rFonts w:ascii="Times New Roman" w:hAnsi="Times New Roman"/>
          <w:color w:val="000000"/>
          <w:sz w:val="24"/>
        </w:rPr>
        <w:t xml:space="preserve"> дорог (тротуары) или</w:t>
      </w:r>
      <w:r>
        <w:rPr>
          <w:rFonts w:ascii="Times New Roman" w:hAnsi="Times New Roman"/>
          <w:color w:val="000000"/>
          <w:sz w:val="24"/>
        </w:rPr>
        <w:t xml:space="preserve"> независимо от них. Ширину основных пешеходных коммуникаций следует рассчиты</w:t>
      </w:r>
      <w:r>
        <w:rPr>
          <w:rFonts w:ascii="Times New Roman" w:hAnsi="Times New Roman"/>
          <w:color w:val="000000"/>
          <w:sz w:val="24"/>
        </w:rPr>
        <w:t>вать</w:t>
      </w:r>
      <w:r>
        <w:rPr>
          <w:rFonts w:ascii="Times New Roman" w:hAnsi="Times New Roman"/>
          <w:color w:val="000000"/>
          <w:sz w:val="24"/>
        </w:rPr>
        <w:t xml:space="preserve"> в зависимости от интенсивности пешеходного движения в часы «пик» и пропускной способности одной полосы движения. Трассировку</w:t>
      </w:r>
      <w:r>
        <w:rPr>
          <w:rFonts w:ascii="Times New Roman" w:hAnsi="Times New Roman"/>
          <w:color w:val="000000"/>
          <w:sz w:val="24"/>
        </w:rPr>
        <w:t xml:space="preserve"> пешеход</w:t>
      </w:r>
      <w:r>
        <w:rPr>
          <w:rFonts w:ascii="Times New Roman" w:hAnsi="Times New Roman"/>
          <w:color w:val="000000"/>
          <w:sz w:val="24"/>
        </w:rPr>
        <w:t>ных ком</w:t>
      </w:r>
      <w:r>
        <w:rPr>
          <w:rFonts w:ascii="Times New Roman" w:hAnsi="Times New Roman"/>
          <w:color w:val="000000"/>
          <w:sz w:val="24"/>
        </w:rPr>
        <w:t>муникаций следу</w:t>
      </w:r>
      <w:r>
        <w:rPr>
          <w:rFonts w:ascii="Times New Roman" w:hAnsi="Times New Roman"/>
          <w:color w:val="000000"/>
          <w:sz w:val="24"/>
        </w:rPr>
        <w:t>ет осуществлять (за исключением рекреационных дорожек) по кратчайшим направлениям между пунктам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тяго</w:t>
      </w:r>
      <w:r>
        <w:rPr>
          <w:rFonts w:ascii="Times New Roman" w:hAnsi="Times New Roman"/>
          <w:color w:val="000000"/>
          <w:sz w:val="24"/>
        </w:rPr>
        <w:t>тения или под углом к этому направлению порядка 30°.</w:t>
      </w:r>
    </w:p>
    <w:p w14:paraId="1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Во всех случаях пересечения основных пешеходных коммуникаций с трансп</w:t>
      </w:r>
      <w:r>
        <w:rPr>
          <w:rFonts w:ascii="Times New Roman" w:hAnsi="Times New Roman"/>
          <w:color w:val="000000"/>
          <w:sz w:val="24"/>
        </w:rPr>
        <w:t xml:space="preserve">ортными </w:t>
      </w:r>
      <w:r>
        <w:rPr>
          <w:rFonts w:ascii="Times New Roman" w:hAnsi="Times New Roman"/>
          <w:color w:val="000000"/>
          <w:sz w:val="24"/>
        </w:rPr>
        <w:t>проезда</w:t>
      </w:r>
      <w:r>
        <w:rPr>
          <w:rFonts w:ascii="Times New Roman" w:hAnsi="Times New Roman"/>
          <w:color w:val="000000"/>
          <w:sz w:val="24"/>
        </w:rPr>
        <w:t>ми необходимо у</w:t>
      </w:r>
      <w:r>
        <w:rPr>
          <w:rFonts w:ascii="Times New Roman" w:hAnsi="Times New Roman"/>
          <w:color w:val="000000"/>
          <w:sz w:val="24"/>
        </w:rPr>
        <w:t>стройство бордюрных пандусов. При устройст</w:t>
      </w:r>
      <w:r>
        <w:rPr>
          <w:rFonts w:ascii="Times New Roman" w:hAnsi="Times New Roman"/>
          <w:color w:val="000000"/>
          <w:sz w:val="24"/>
        </w:rPr>
        <w:t>ве на пешеходных коммуникациях лестниц, пандусов, мости</w:t>
      </w:r>
      <w:r>
        <w:rPr>
          <w:rFonts w:ascii="Times New Roman" w:hAnsi="Times New Roman"/>
          <w:color w:val="000000"/>
          <w:sz w:val="24"/>
        </w:rPr>
        <w:t xml:space="preserve">ков </w:t>
      </w:r>
      <w:r>
        <w:rPr>
          <w:rFonts w:ascii="Times New Roman" w:hAnsi="Times New Roman"/>
          <w:color w:val="000000"/>
          <w:sz w:val="24"/>
        </w:rPr>
        <w:t>следует обеспечивать создание равновеликой пропускной способности этих элементов. Не допускается использование существующих п</w:t>
      </w:r>
      <w:r>
        <w:rPr>
          <w:rFonts w:ascii="Times New Roman" w:hAnsi="Times New Roman"/>
          <w:color w:val="000000"/>
          <w:sz w:val="24"/>
        </w:rPr>
        <w:t>ешеходны</w:t>
      </w:r>
      <w:r>
        <w:rPr>
          <w:rFonts w:ascii="Times New Roman" w:hAnsi="Times New Roman"/>
          <w:color w:val="000000"/>
          <w:sz w:val="24"/>
        </w:rPr>
        <w:t>х комму</w:t>
      </w:r>
      <w:r>
        <w:rPr>
          <w:rFonts w:ascii="Times New Roman" w:hAnsi="Times New Roman"/>
          <w:color w:val="000000"/>
          <w:sz w:val="24"/>
        </w:rPr>
        <w:t>никаций и приле</w:t>
      </w:r>
      <w:r>
        <w:rPr>
          <w:rFonts w:ascii="Times New Roman" w:hAnsi="Times New Roman"/>
          <w:color w:val="000000"/>
          <w:sz w:val="24"/>
        </w:rPr>
        <w:t>гающих к ним газонов для временной парковки легкового транспорта.</w:t>
      </w:r>
    </w:p>
    <w:p w14:paraId="1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Насаждения, здания, выступаю</w:t>
      </w:r>
      <w:r>
        <w:rPr>
          <w:rFonts w:ascii="Times New Roman" w:hAnsi="Times New Roman"/>
          <w:color w:val="000000"/>
          <w:sz w:val="24"/>
        </w:rPr>
        <w:t xml:space="preserve">щие </w:t>
      </w:r>
      <w:r>
        <w:rPr>
          <w:rFonts w:ascii="Times New Roman" w:hAnsi="Times New Roman"/>
          <w:color w:val="000000"/>
          <w:sz w:val="24"/>
        </w:rPr>
        <w:t>элементы зданий и технические устройства, расположенные вдоль основных пешеходных коммуникаций, не должны сокращать ширину до</w:t>
      </w:r>
      <w:r>
        <w:rPr>
          <w:rFonts w:ascii="Times New Roman" w:hAnsi="Times New Roman"/>
          <w:color w:val="000000"/>
          <w:sz w:val="24"/>
        </w:rPr>
        <w:t>рожек, а</w:t>
      </w:r>
      <w:r>
        <w:rPr>
          <w:rFonts w:ascii="Times New Roman" w:hAnsi="Times New Roman"/>
          <w:color w:val="000000"/>
          <w:sz w:val="24"/>
        </w:rPr>
        <w:t xml:space="preserve"> также </w:t>
      </w:r>
      <w:r>
        <w:rPr>
          <w:rFonts w:ascii="Times New Roman" w:hAnsi="Times New Roman"/>
          <w:color w:val="000000"/>
          <w:sz w:val="24"/>
        </w:rPr>
        <w:t>минимальную выс</w:t>
      </w:r>
      <w:r>
        <w:rPr>
          <w:rFonts w:ascii="Times New Roman" w:hAnsi="Times New Roman"/>
          <w:color w:val="000000"/>
          <w:sz w:val="24"/>
        </w:rPr>
        <w:t>оту свободного пространства над уровнем покрытия дорожки равную 2 м.</w:t>
      </w:r>
    </w:p>
    <w:p w14:paraId="1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ширине основных пешеходн</w:t>
      </w:r>
      <w:r>
        <w:rPr>
          <w:rFonts w:ascii="Times New Roman" w:hAnsi="Times New Roman"/>
          <w:color w:val="000000"/>
          <w:sz w:val="24"/>
        </w:rPr>
        <w:t>ых к</w:t>
      </w:r>
      <w:r>
        <w:rPr>
          <w:rFonts w:ascii="Times New Roman" w:hAnsi="Times New Roman"/>
          <w:color w:val="000000"/>
          <w:sz w:val="24"/>
        </w:rPr>
        <w:t>оммуникаций 1,5 м через каждые 30 м предусматриваются расширения (разъездные площадки) для обеспечения передвижения инвалидов</w:t>
      </w:r>
      <w:r>
        <w:rPr>
          <w:rFonts w:ascii="Times New Roman" w:hAnsi="Times New Roman"/>
          <w:color w:val="000000"/>
          <w:sz w:val="24"/>
        </w:rPr>
        <w:t xml:space="preserve"> в кресл</w:t>
      </w:r>
      <w:r>
        <w:rPr>
          <w:rFonts w:ascii="Times New Roman" w:hAnsi="Times New Roman"/>
          <w:color w:val="000000"/>
          <w:sz w:val="24"/>
        </w:rPr>
        <w:t>ах-коля</w:t>
      </w:r>
      <w:r>
        <w:rPr>
          <w:rFonts w:ascii="Times New Roman" w:hAnsi="Times New Roman"/>
          <w:color w:val="000000"/>
          <w:sz w:val="24"/>
        </w:rPr>
        <w:t>сках во встречн</w:t>
      </w:r>
      <w:r>
        <w:rPr>
          <w:rFonts w:ascii="Times New Roman" w:hAnsi="Times New Roman"/>
          <w:color w:val="000000"/>
          <w:sz w:val="24"/>
        </w:rPr>
        <w:t>ых направлениях.</w:t>
      </w:r>
    </w:p>
    <w:p w14:paraId="2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Ширина пешеходных коммуникаций на участках возможного встречного движения инвали</w:t>
      </w:r>
      <w:r>
        <w:rPr>
          <w:rFonts w:ascii="Times New Roman" w:hAnsi="Times New Roman"/>
          <w:color w:val="000000"/>
          <w:sz w:val="24"/>
        </w:rPr>
        <w:t xml:space="preserve">дов </w:t>
      </w:r>
      <w:r>
        <w:rPr>
          <w:rFonts w:ascii="Times New Roman" w:hAnsi="Times New Roman"/>
          <w:color w:val="000000"/>
          <w:sz w:val="24"/>
        </w:rPr>
        <w:t>на креслах-колясках не должна быть менее 1,8 м.</w:t>
      </w:r>
    </w:p>
    <w:p w14:paraId="2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Допускается на основных пешеходных коммуникациях размещение некапитальных </w:t>
      </w:r>
      <w:r>
        <w:rPr>
          <w:rFonts w:ascii="Times New Roman" w:hAnsi="Times New Roman"/>
          <w:color w:val="000000"/>
          <w:sz w:val="24"/>
        </w:rPr>
        <w:t>нестацио</w:t>
      </w:r>
      <w:r>
        <w:rPr>
          <w:rFonts w:ascii="Times New Roman" w:hAnsi="Times New Roman"/>
          <w:color w:val="000000"/>
          <w:sz w:val="24"/>
        </w:rPr>
        <w:t xml:space="preserve">нарных </w:t>
      </w:r>
      <w:r>
        <w:rPr>
          <w:rFonts w:ascii="Times New Roman" w:hAnsi="Times New Roman"/>
          <w:color w:val="000000"/>
          <w:sz w:val="24"/>
        </w:rPr>
        <w:t>сооружений.</w:t>
      </w:r>
    </w:p>
    <w:p w14:paraId="2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Общая ширина пешеходной коммуникации в случае размещения на ней некапитальных нестационарных сооруже</w:t>
      </w:r>
      <w:r>
        <w:rPr>
          <w:rFonts w:ascii="Times New Roman" w:hAnsi="Times New Roman"/>
          <w:color w:val="000000"/>
          <w:sz w:val="24"/>
        </w:rPr>
        <w:t xml:space="preserve">ний </w:t>
      </w:r>
      <w:r>
        <w:rPr>
          <w:rFonts w:ascii="Times New Roman" w:hAnsi="Times New Roman"/>
          <w:color w:val="000000"/>
          <w:sz w:val="24"/>
        </w:rPr>
        <w:t xml:space="preserve">должна складываться из ширины пешеходной части, ширины участка, отводимого для размещения сооружения, и ширины буферной зоны </w:t>
      </w:r>
      <w:r>
        <w:rPr>
          <w:rFonts w:ascii="Times New Roman" w:hAnsi="Times New Roman"/>
          <w:color w:val="000000"/>
          <w:sz w:val="24"/>
        </w:rPr>
        <w:t>(не мене</w:t>
      </w:r>
      <w:r>
        <w:rPr>
          <w:rFonts w:ascii="Times New Roman" w:hAnsi="Times New Roman"/>
          <w:color w:val="000000"/>
          <w:sz w:val="24"/>
        </w:rPr>
        <w:t xml:space="preserve">е 0,75 </w:t>
      </w:r>
      <w:r>
        <w:rPr>
          <w:rFonts w:ascii="Times New Roman" w:hAnsi="Times New Roman"/>
          <w:color w:val="000000"/>
          <w:sz w:val="24"/>
        </w:rPr>
        <w:t>м), предназначе</w:t>
      </w:r>
      <w:r>
        <w:rPr>
          <w:rFonts w:ascii="Times New Roman" w:hAnsi="Times New Roman"/>
          <w:color w:val="000000"/>
          <w:sz w:val="24"/>
        </w:rPr>
        <w:t xml:space="preserve">нной для посетителей и покупателей. </w:t>
      </w:r>
    </w:p>
    <w:p w14:paraId="2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Основные пешеходные коммуникации в составе объектов рекре</w:t>
      </w:r>
      <w:r>
        <w:rPr>
          <w:rFonts w:ascii="Times New Roman" w:hAnsi="Times New Roman"/>
          <w:color w:val="000000"/>
          <w:sz w:val="24"/>
        </w:rPr>
        <w:t>ации</w:t>
      </w:r>
      <w:r>
        <w:rPr>
          <w:rFonts w:ascii="Times New Roman" w:hAnsi="Times New Roman"/>
          <w:color w:val="000000"/>
          <w:sz w:val="24"/>
        </w:rPr>
        <w:t xml:space="preserve"> с рекреационной нагрузкой более 100 чел/га оборудуются площадками для установки скамей и урн не реже, чем через каждые 100 м</w:t>
      </w:r>
      <w:r>
        <w:rPr>
          <w:rFonts w:ascii="Times New Roman" w:hAnsi="Times New Roman"/>
          <w:color w:val="000000"/>
          <w:sz w:val="24"/>
        </w:rPr>
        <w:t>. Площад</w:t>
      </w:r>
      <w:r>
        <w:rPr>
          <w:rFonts w:ascii="Times New Roman" w:hAnsi="Times New Roman"/>
          <w:color w:val="000000"/>
          <w:sz w:val="24"/>
        </w:rPr>
        <w:t>ка долж</w:t>
      </w:r>
      <w:r>
        <w:rPr>
          <w:rFonts w:ascii="Times New Roman" w:hAnsi="Times New Roman"/>
          <w:color w:val="000000"/>
          <w:sz w:val="24"/>
        </w:rPr>
        <w:t xml:space="preserve">на прилегать к </w:t>
      </w:r>
      <w:r>
        <w:rPr>
          <w:rFonts w:ascii="Times New Roman" w:hAnsi="Times New Roman"/>
          <w:color w:val="000000"/>
          <w:sz w:val="24"/>
        </w:rPr>
        <w:t xml:space="preserve">пешеходным дорожкам, иметь глубину не менее 120 см, расстояние от внешнего края сиденья скамьи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 xml:space="preserve"> пеш</w:t>
      </w:r>
      <w:r>
        <w:rPr>
          <w:rFonts w:ascii="Times New Roman" w:hAnsi="Times New Roman"/>
          <w:color w:val="000000"/>
          <w:sz w:val="24"/>
        </w:rPr>
        <w:t>еходного пути - не менее 60 см. Длина площадки должна быть рассчитана на размещение, как минимум, одной скамьи, двух урн (мал</w:t>
      </w:r>
      <w:r>
        <w:rPr>
          <w:rFonts w:ascii="Times New Roman" w:hAnsi="Times New Roman"/>
          <w:color w:val="000000"/>
          <w:sz w:val="24"/>
        </w:rPr>
        <w:t>ых конте</w:t>
      </w:r>
      <w:r>
        <w:rPr>
          <w:rFonts w:ascii="Times New Roman" w:hAnsi="Times New Roman"/>
          <w:color w:val="000000"/>
          <w:sz w:val="24"/>
        </w:rPr>
        <w:t xml:space="preserve">йнеров </w:t>
      </w:r>
      <w:r>
        <w:rPr>
          <w:rFonts w:ascii="Times New Roman" w:hAnsi="Times New Roman"/>
          <w:color w:val="000000"/>
          <w:sz w:val="24"/>
        </w:rPr>
        <w:t xml:space="preserve">для мусора), а </w:t>
      </w:r>
      <w:r>
        <w:rPr>
          <w:rFonts w:ascii="Times New Roman" w:hAnsi="Times New Roman"/>
          <w:color w:val="000000"/>
          <w:sz w:val="24"/>
        </w:rPr>
        <w:t>также места для инвалида-колясочника (свободное пространство шириной не менее 85 см рядом со ск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z w:val="24"/>
        </w:rPr>
        <w:t>ьей)</w:t>
      </w:r>
      <w:r>
        <w:rPr>
          <w:rFonts w:ascii="Times New Roman" w:hAnsi="Times New Roman"/>
          <w:color w:val="000000"/>
          <w:sz w:val="24"/>
        </w:rPr>
        <w:t>.</w:t>
      </w:r>
    </w:p>
    <w:p w14:paraId="2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Обязательный перечень элементов комплексного благоустройства на территории основных пешеходных коммуникаций включает в с</w:t>
      </w:r>
      <w:r>
        <w:rPr>
          <w:rFonts w:ascii="Times New Roman" w:hAnsi="Times New Roman"/>
          <w:color w:val="000000"/>
          <w:sz w:val="24"/>
        </w:rPr>
        <w:t>ебя: тве</w:t>
      </w:r>
      <w:r>
        <w:rPr>
          <w:rFonts w:ascii="Times New Roman" w:hAnsi="Times New Roman"/>
          <w:color w:val="000000"/>
          <w:sz w:val="24"/>
        </w:rPr>
        <w:t>рдые ви</w:t>
      </w:r>
      <w:r>
        <w:rPr>
          <w:rFonts w:ascii="Times New Roman" w:hAnsi="Times New Roman"/>
          <w:color w:val="000000"/>
          <w:sz w:val="24"/>
        </w:rPr>
        <w:t>ды покрытия, эл</w:t>
      </w:r>
      <w:r>
        <w:rPr>
          <w:rFonts w:ascii="Times New Roman" w:hAnsi="Times New Roman"/>
          <w:color w:val="000000"/>
          <w:sz w:val="24"/>
        </w:rPr>
        <w:t>ементы сопряжения поверхностей, урны или малые контейнеры для мусора, осветительное оборудова</w:t>
      </w:r>
      <w:r>
        <w:rPr>
          <w:rFonts w:ascii="Times New Roman" w:hAnsi="Times New Roman"/>
          <w:color w:val="000000"/>
          <w:sz w:val="24"/>
        </w:rPr>
        <w:t>ние,</w:t>
      </w:r>
      <w:r>
        <w:rPr>
          <w:rFonts w:ascii="Times New Roman" w:hAnsi="Times New Roman"/>
          <w:color w:val="000000"/>
          <w:sz w:val="24"/>
        </w:rPr>
        <w:t xml:space="preserve"> ска</w:t>
      </w:r>
      <w:r>
        <w:rPr>
          <w:rFonts w:ascii="Times New Roman" w:hAnsi="Times New Roman"/>
          <w:color w:val="000000"/>
          <w:sz w:val="24"/>
        </w:rPr>
        <w:t>мьи (на территории рекреаций).</w:t>
      </w:r>
    </w:p>
    <w:p w14:paraId="2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 Покрытия и конструкции основных пешеходных коммуникаций должны предусматривать возможность </w:t>
      </w:r>
      <w:r>
        <w:rPr>
          <w:rFonts w:ascii="Times New Roman" w:hAnsi="Times New Roman"/>
          <w:color w:val="000000"/>
          <w:sz w:val="24"/>
        </w:rPr>
        <w:t>их всесе</w:t>
      </w:r>
      <w:r>
        <w:rPr>
          <w:rFonts w:ascii="Times New Roman" w:hAnsi="Times New Roman"/>
          <w:color w:val="000000"/>
          <w:sz w:val="24"/>
        </w:rPr>
        <w:t xml:space="preserve">зонной </w:t>
      </w:r>
      <w:r>
        <w:rPr>
          <w:rFonts w:ascii="Times New Roman" w:hAnsi="Times New Roman"/>
          <w:color w:val="000000"/>
          <w:sz w:val="24"/>
        </w:rPr>
        <w:t>эксплуатации, а</w:t>
      </w:r>
      <w:r>
        <w:rPr>
          <w:rFonts w:ascii="Times New Roman" w:hAnsi="Times New Roman"/>
          <w:color w:val="000000"/>
          <w:sz w:val="24"/>
        </w:rPr>
        <w:t xml:space="preserve"> при ширине 2,25 м и более - возможность эпизодического проезда </w:t>
      </w:r>
      <w:r>
        <w:rPr>
          <w:rFonts w:ascii="Times New Roman" w:hAnsi="Times New Roman"/>
          <w:color w:val="000000"/>
          <w:sz w:val="24"/>
        </w:rPr>
        <w:t>специализированных транспортных с</w:t>
      </w:r>
      <w:r>
        <w:rPr>
          <w:rFonts w:ascii="Times New Roman" w:hAnsi="Times New Roman"/>
          <w:color w:val="000000"/>
          <w:sz w:val="24"/>
        </w:rPr>
        <w:t>редс</w:t>
      </w:r>
      <w:r>
        <w:rPr>
          <w:rFonts w:ascii="Times New Roman" w:hAnsi="Times New Roman"/>
          <w:color w:val="000000"/>
          <w:sz w:val="24"/>
        </w:rPr>
        <w:t xml:space="preserve">тв. Мощение должно быть выполнено плиткой. </w:t>
      </w:r>
    </w:p>
    <w:p w14:paraId="2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2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35. </w:t>
      </w:r>
      <w:r>
        <w:rPr>
          <w:rFonts w:ascii="Times New Roman" w:hAnsi="Times New Roman"/>
          <w:b w:val="1"/>
          <w:color w:val="000000"/>
          <w:sz w:val="24"/>
        </w:rPr>
        <w:t>Второстепенные пешеходные коммуникации</w:t>
      </w:r>
    </w:p>
    <w:p w14:paraId="28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2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Второстепенные пешеходные </w:t>
      </w:r>
      <w:r>
        <w:rPr>
          <w:rFonts w:ascii="Times New Roman" w:hAnsi="Times New Roman"/>
          <w:color w:val="000000"/>
          <w:sz w:val="24"/>
        </w:rPr>
        <w:t>коммуник</w:t>
      </w:r>
      <w:r>
        <w:rPr>
          <w:rFonts w:ascii="Times New Roman" w:hAnsi="Times New Roman"/>
          <w:color w:val="000000"/>
          <w:sz w:val="24"/>
        </w:rPr>
        <w:t>ации об</w:t>
      </w:r>
      <w:r>
        <w:rPr>
          <w:rFonts w:ascii="Times New Roman" w:hAnsi="Times New Roman"/>
          <w:color w:val="000000"/>
          <w:sz w:val="24"/>
        </w:rPr>
        <w:t>еспечивают свя</w:t>
      </w:r>
      <w:r>
        <w:rPr>
          <w:rFonts w:ascii="Times New Roman" w:hAnsi="Times New Roman"/>
          <w:color w:val="000000"/>
          <w:sz w:val="24"/>
        </w:rPr>
        <w:t>зь между застройкой и элементами благоустройства (площадками) в пределах участка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а также передвижения по территории объектов рекреации (сквер, бульвар, парк, лесопарк). Ширина второс</w:t>
      </w:r>
      <w:r>
        <w:rPr>
          <w:rFonts w:ascii="Times New Roman" w:hAnsi="Times New Roman"/>
          <w:color w:val="000000"/>
          <w:sz w:val="24"/>
        </w:rPr>
        <w:t>тепенных</w:t>
      </w:r>
      <w:r>
        <w:rPr>
          <w:rFonts w:ascii="Times New Roman" w:hAnsi="Times New Roman"/>
          <w:color w:val="000000"/>
          <w:sz w:val="24"/>
        </w:rPr>
        <w:t xml:space="preserve"> пешехо</w:t>
      </w:r>
      <w:r>
        <w:rPr>
          <w:rFonts w:ascii="Times New Roman" w:hAnsi="Times New Roman"/>
          <w:color w:val="000000"/>
          <w:sz w:val="24"/>
        </w:rPr>
        <w:t>дных коммуникац</w:t>
      </w:r>
      <w:r>
        <w:rPr>
          <w:rFonts w:ascii="Times New Roman" w:hAnsi="Times New Roman"/>
          <w:color w:val="000000"/>
          <w:sz w:val="24"/>
        </w:rPr>
        <w:t>ий должна составлять 1,0-1,5 м.</w:t>
      </w:r>
    </w:p>
    <w:p w14:paraId="2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Обязательный перечень элементов комплексного благоустройства н</w:t>
      </w:r>
      <w:r>
        <w:rPr>
          <w:rFonts w:ascii="Times New Roman" w:hAnsi="Times New Roman"/>
          <w:color w:val="000000"/>
          <w:sz w:val="24"/>
        </w:rPr>
        <w:t>а те</w:t>
      </w:r>
      <w:r>
        <w:rPr>
          <w:rFonts w:ascii="Times New Roman" w:hAnsi="Times New Roman"/>
          <w:color w:val="000000"/>
          <w:sz w:val="24"/>
        </w:rPr>
        <w:t>рритории второстепенных пешеходных коммуникаций включает различные виды покрытия.</w:t>
      </w:r>
    </w:p>
    <w:p w14:paraId="2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На дорожках скверов, бульваров, садов Поляковского</w:t>
      </w:r>
      <w:r>
        <w:rPr>
          <w:rFonts w:ascii="Times New Roman" w:hAnsi="Times New Roman"/>
          <w:color w:val="000000"/>
          <w:sz w:val="24"/>
        </w:rPr>
        <w:t xml:space="preserve"> сель</w:t>
      </w:r>
      <w:r>
        <w:rPr>
          <w:rFonts w:ascii="Times New Roman" w:hAnsi="Times New Roman"/>
          <w:color w:val="000000"/>
          <w:sz w:val="24"/>
        </w:rPr>
        <w:t>ского поселения</w:t>
      </w:r>
      <w:r>
        <w:rPr>
          <w:rFonts w:ascii="Times New Roman" w:hAnsi="Times New Roman"/>
          <w:color w:val="000000"/>
          <w:sz w:val="24"/>
        </w:rPr>
        <w:t xml:space="preserve"> предусматрив</w:t>
      </w:r>
      <w:r>
        <w:rPr>
          <w:rFonts w:ascii="Times New Roman" w:hAnsi="Times New Roman"/>
          <w:color w:val="000000"/>
          <w:sz w:val="24"/>
        </w:rPr>
        <w:t>аются твердые виды покрытия с элементами сопряжения в виде бордюров, используется мо</w:t>
      </w:r>
      <w:r>
        <w:rPr>
          <w:rFonts w:ascii="Times New Roman" w:hAnsi="Times New Roman"/>
          <w:color w:val="000000"/>
          <w:sz w:val="24"/>
        </w:rPr>
        <w:t>щени</w:t>
      </w:r>
      <w:r>
        <w:rPr>
          <w:rFonts w:ascii="Times New Roman" w:hAnsi="Times New Roman"/>
          <w:color w:val="000000"/>
          <w:sz w:val="24"/>
        </w:rPr>
        <w:t>е плиткой.</w:t>
      </w:r>
    </w:p>
    <w:p w14:paraId="2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На дорожках крупных рекреационных объектов (парков, лесопарков) предусматриваются различные виды «мягкого» или </w:t>
      </w:r>
      <w:r>
        <w:rPr>
          <w:rFonts w:ascii="Times New Roman" w:hAnsi="Times New Roman"/>
          <w:color w:val="000000"/>
          <w:sz w:val="24"/>
        </w:rPr>
        <w:t>комбинир</w:t>
      </w:r>
      <w:r>
        <w:rPr>
          <w:rFonts w:ascii="Times New Roman" w:hAnsi="Times New Roman"/>
          <w:color w:val="000000"/>
          <w:sz w:val="24"/>
        </w:rPr>
        <w:t>ованных</w:t>
      </w:r>
      <w:r>
        <w:rPr>
          <w:rFonts w:ascii="Times New Roman" w:hAnsi="Times New Roman"/>
          <w:color w:val="000000"/>
          <w:sz w:val="24"/>
        </w:rPr>
        <w:t xml:space="preserve"> покрытий, пеше</w:t>
      </w:r>
      <w:r>
        <w:rPr>
          <w:rFonts w:ascii="Times New Roman" w:hAnsi="Times New Roman"/>
          <w:color w:val="000000"/>
          <w:sz w:val="24"/>
        </w:rPr>
        <w:t>ходные тропы с естественным грунтовым покрытием.</w:t>
      </w:r>
    </w:p>
    <w:p w14:paraId="2D02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</w:p>
    <w:p w14:paraId="2E02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36. </w:t>
      </w:r>
      <w:r>
        <w:rPr>
          <w:rFonts w:ascii="Times New Roman" w:hAnsi="Times New Roman"/>
          <w:b w:val="1"/>
          <w:color w:val="000000"/>
          <w:sz w:val="24"/>
        </w:rPr>
        <w:t>Транспортные проезды</w:t>
      </w:r>
    </w:p>
    <w:p w14:paraId="2F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0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1.Транспортные</w:t>
      </w:r>
      <w:r>
        <w:rPr>
          <w:rFonts w:ascii="Times New Roman" w:hAnsi="Times New Roman"/>
          <w:color w:val="000000"/>
          <w:sz w:val="24"/>
        </w:rPr>
        <w:t xml:space="preserve"> про</w:t>
      </w:r>
      <w:r>
        <w:rPr>
          <w:rFonts w:ascii="Times New Roman" w:hAnsi="Times New Roman"/>
          <w:color w:val="000000"/>
          <w:sz w:val="24"/>
        </w:rPr>
        <w:t>езды - элементы системы транспортных коммуникаций, не выделяемые красными линиями улично-дорожной сети (далее - УДС) населенн</w:t>
      </w:r>
      <w:r>
        <w:rPr>
          <w:rFonts w:ascii="Times New Roman" w:hAnsi="Times New Roman"/>
          <w:color w:val="000000"/>
          <w:sz w:val="24"/>
        </w:rPr>
        <w:t>ого пунк</w:t>
      </w:r>
      <w:r>
        <w:rPr>
          <w:rFonts w:ascii="Times New Roman" w:hAnsi="Times New Roman"/>
          <w:color w:val="000000"/>
          <w:sz w:val="24"/>
        </w:rPr>
        <w:t>та, обе</w:t>
      </w:r>
      <w:r>
        <w:rPr>
          <w:rFonts w:ascii="Times New Roman" w:hAnsi="Times New Roman"/>
          <w:color w:val="000000"/>
          <w:sz w:val="24"/>
        </w:rPr>
        <w:t>спечивают транс</w:t>
      </w:r>
      <w:r>
        <w:rPr>
          <w:rFonts w:ascii="Times New Roman" w:hAnsi="Times New Roman"/>
          <w:color w:val="000000"/>
          <w:sz w:val="24"/>
        </w:rPr>
        <w:t>портную связь между зданиями и участками внутри территорий кварталов, крупных объектов рекреаци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z w:val="24"/>
        </w:rPr>
        <w:t xml:space="preserve"> про</w:t>
      </w:r>
      <w:r>
        <w:rPr>
          <w:rFonts w:ascii="Times New Roman" w:hAnsi="Times New Roman"/>
          <w:color w:val="000000"/>
          <w:sz w:val="24"/>
        </w:rPr>
        <w:t>изводственных и общественных зон, а также связь с УДС населенного пункта Поляковского сельского поселения.</w:t>
      </w:r>
    </w:p>
    <w:p w14:paraId="3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Обязательный пе</w:t>
      </w:r>
      <w:r>
        <w:rPr>
          <w:rFonts w:ascii="Times New Roman" w:hAnsi="Times New Roman"/>
          <w:color w:val="000000"/>
          <w:sz w:val="24"/>
        </w:rPr>
        <w:t>речень э</w:t>
      </w:r>
      <w:r>
        <w:rPr>
          <w:rFonts w:ascii="Times New Roman" w:hAnsi="Times New Roman"/>
          <w:color w:val="000000"/>
          <w:sz w:val="24"/>
        </w:rPr>
        <w:t>лементо</w:t>
      </w:r>
      <w:r>
        <w:rPr>
          <w:rFonts w:ascii="Times New Roman" w:hAnsi="Times New Roman"/>
          <w:color w:val="000000"/>
          <w:sz w:val="24"/>
        </w:rPr>
        <w:t>в к</w:t>
      </w:r>
      <w:r>
        <w:rPr>
          <w:rFonts w:ascii="Times New Roman" w:hAnsi="Times New Roman"/>
          <w:color w:val="000000"/>
          <w:sz w:val="24"/>
        </w:rPr>
        <w:t>омплексного благоустройства на территории проездов включает в себя: твердые виды покрытия, элементы сопряжени</w:t>
      </w:r>
      <w:r>
        <w:rPr>
          <w:rFonts w:ascii="Times New Roman" w:hAnsi="Times New Roman"/>
          <w:color w:val="000000"/>
          <w:sz w:val="24"/>
        </w:rPr>
        <w:t>я по</w:t>
      </w:r>
      <w:r>
        <w:rPr>
          <w:rFonts w:ascii="Times New Roman" w:hAnsi="Times New Roman"/>
          <w:color w:val="000000"/>
          <w:sz w:val="24"/>
        </w:rPr>
        <w:t>верхности проезда с газоном и тротуаром, озеленение, осветительное оборудование.</w:t>
      </w:r>
    </w:p>
    <w:p w14:paraId="3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Обязательный перечень элементов комплексн</w:t>
      </w:r>
      <w:r>
        <w:rPr>
          <w:rFonts w:ascii="Times New Roman" w:hAnsi="Times New Roman"/>
          <w:color w:val="000000"/>
          <w:sz w:val="24"/>
        </w:rPr>
        <w:t>ого благ</w:t>
      </w:r>
      <w:r>
        <w:rPr>
          <w:rFonts w:ascii="Times New Roman" w:hAnsi="Times New Roman"/>
          <w:color w:val="000000"/>
          <w:sz w:val="24"/>
        </w:rPr>
        <w:t>оустрой</w:t>
      </w:r>
      <w:r>
        <w:rPr>
          <w:rFonts w:ascii="Times New Roman" w:hAnsi="Times New Roman"/>
          <w:color w:val="000000"/>
          <w:sz w:val="24"/>
        </w:rPr>
        <w:t>ства велодороже</w:t>
      </w:r>
      <w:r>
        <w:rPr>
          <w:rFonts w:ascii="Times New Roman" w:hAnsi="Times New Roman"/>
          <w:color w:val="000000"/>
          <w:sz w:val="24"/>
        </w:rPr>
        <w:t>к включает в с</w:t>
      </w:r>
      <w:r>
        <w:rPr>
          <w:rFonts w:ascii="Times New Roman" w:hAnsi="Times New Roman"/>
          <w:color w:val="000000"/>
          <w:sz w:val="24"/>
        </w:rPr>
        <w:t>ебя: твердый тип покрытия, элементы сопряжения поверхности велодорожки с прилегающи</w:t>
      </w:r>
      <w:r>
        <w:rPr>
          <w:rFonts w:ascii="Times New Roman" w:hAnsi="Times New Roman"/>
          <w:color w:val="000000"/>
          <w:sz w:val="24"/>
        </w:rPr>
        <w:t>ми т</w:t>
      </w:r>
      <w:r>
        <w:rPr>
          <w:rFonts w:ascii="Times New Roman" w:hAnsi="Times New Roman"/>
          <w:color w:val="000000"/>
          <w:sz w:val="24"/>
        </w:rPr>
        <w:t>ерриториями.</w:t>
      </w:r>
    </w:p>
    <w:p w14:paraId="3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велодорожках, размещаемых вдоль улиц и дорог, необходимо предусматривать разметку и освещение, на рекреационн</w:t>
      </w:r>
      <w:r>
        <w:rPr>
          <w:rFonts w:ascii="Times New Roman" w:hAnsi="Times New Roman"/>
          <w:color w:val="000000"/>
          <w:sz w:val="24"/>
        </w:rPr>
        <w:t>ых терри</w:t>
      </w:r>
      <w:r>
        <w:rPr>
          <w:rFonts w:ascii="Times New Roman" w:hAnsi="Times New Roman"/>
          <w:color w:val="000000"/>
          <w:sz w:val="24"/>
        </w:rPr>
        <w:t xml:space="preserve">ториях </w:t>
      </w:r>
      <w:r>
        <w:rPr>
          <w:rFonts w:ascii="Times New Roman" w:hAnsi="Times New Roman"/>
          <w:color w:val="000000"/>
          <w:sz w:val="24"/>
        </w:rPr>
        <w:t>- озеленение вд</w:t>
      </w:r>
      <w:r>
        <w:rPr>
          <w:rFonts w:ascii="Times New Roman" w:hAnsi="Times New Roman"/>
          <w:color w:val="000000"/>
          <w:sz w:val="24"/>
        </w:rPr>
        <w:t>оль велодорожек.</w:t>
      </w:r>
    </w:p>
    <w:p w14:paraId="3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Насаждения вдоль велодорожек не должны сокращать габариты дорожки, высота свобод</w:t>
      </w:r>
      <w:r>
        <w:rPr>
          <w:rFonts w:ascii="Times New Roman" w:hAnsi="Times New Roman"/>
          <w:color w:val="000000"/>
          <w:sz w:val="24"/>
        </w:rPr>
        <w:t>ного</w:t>
      </w:r>
      <w:r>
        <w:rPr>
          <w:rFonts w:ascii="Times New Roman" w:hAnsi="Times New Roman"/>
          <w:color w:val="000000"/>
          <w:sz w:val="24"/>
        </w:rPr>
        <w:t xml:space="preserve"> пространства над уровнем покрытия дорожки должна составлять не менее 2,5 м. На трассах велодорожек в составе крупных рекреац</w:t>
      </w:r>
      <w:r>
        <w:rPr>
          <w:rFonts w:ascii="Times New Roman" w:hAnsi="Times New Roman"/>
          <w:color w:val="000000"/>
          <w:sz w:val="24"/>
        </w:rPr>
        <w:t>ий следу</w:t>
      </w:r>
      <w:r>
        <w:rPr>
          <w:rFonts w:ascii="Times New Roman" w:hAnsi="Times New Roman"/>
          <w:color w:val="000000"/>
          <w:sz w:val="24"/>
        </w:rPr>
        <w:t>ет разм</w:t>
      </w:r>
      <w:r>
        <w:rPr>
          <w:rFonts w:ascii="Times New Roman" w:hAnsi="Times New Roman"/>
          <w:color w:val="000000"/>
          <w:sz w:val="24"/>
        </w:rPr>
        <w:t>ещать пункты те</w:t>
      </w:r>
      <w:r>
        <w:rPr>
          <w:rFonts w:ascii="Times New Roman" w:hAnsi="Times New Roman"/>
          <w:color w:val="000000"/>
          <w:sz w:val="24"/>
        </w:rPr>
        <w:t>хнического обслуживания и создавать сети парковочных устройств.</w:t>
      </w:r>
    </w:p>
    <w:p w14:paraId="3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602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3. </w:t>
      </w:r>
      <w:r>
        <w:rPr>
          <w:rFonts w:ascii="Times New Roman" w:hAnsi="Times New Roman"/>
          <w:b w:val="1"/>
          <w:color w:val="000000"/>
          <w:sz w:val="24"/>
        </w:rPr>
        <w:t>Требования к благоустр</w:t>
      </w:r>
      <w:r>
        <w:rPr>
          <w:rFonts w:ascii="Times New Roman" w:hAnsi="Times New Roman"/>
          <w:b w:val="1"/>
          <w:color w:val="000000"/>
          <w:sz w:val="24"/>
        </w:rPr>
        <w:t>ойст</w:t>
      </w:r>
      <w:r>
        <w:rPr>
          <w:rFonts w:ascii="Times New Roman" w:hAnsi="Times New Roman"/>
          <w:b w:val="1"/>
          <w:color w:val="000000"/>
          <w:sz w:val="24"/>
        </w:rPr>
        <w:t>ву территорий общественного назначения</w:t>
      </w:r>
    </w:p>
    <w:p w14:paraId="37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3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37. </w:t>
      </w:r>
      <w:r>
        <w:rPr>
          <w:rFonts w:ascii="Times New Roman" w:hAnsi="Times New Roman"/>
          <w:b w:val="1"/>
          <w:color w:val="000000"/>
          <w:sz w:val="24"/>
        </w:rPr>
        <w:t>Основные требования к проектам благоустройства территорий общественного на</w:t>
      </w:r>
      <w:r>
        <w:rPr>
          <w:rFonts w:ascii="Times New Roman" w:hAnsi="Times New Roman"/>
          <w:b w:val="1"/>
          <w:color w:val="000000"/>
          <w:sz w:val="24"/>
        </w:rPr>
        <w:t>значения</w:t>
      </w:r>
    </w:p>
    <w:p w14:paraId="39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3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</w:t>
      </w:r>
      <w:r>
        <w:rPr>
          <w:rFonts w:ascii="Times New Roman" w:hAnsi="Times New Roman"/>
          <w:color w:val="000000"/>
          <w:sz w:val="24"/>
        </w:rPr>
        <w:t>ъекта</w:t>
      </w:r>
      <w:r>
        <w:rPr>
          <w:rFonts w:ascii="Times New Roman" w:hAnsi="Times New Roman"/>
          <w:color w:val="000000"/>
          <w:sz w:val="24"/>
        </w:rPr>
        <w:t>ми благоустройства территорий общественного назначения являются: общественные пространства населенного пунк</w:t>
      </w:r>
      <w:r>
        <w:rPr>
          <w:rFonts w:ascii="Times New Roman" w:hAnsi="Times New Roman"/>
          <w:color w:val="000000"/>
          <w:sz w:val="24"/>
        </w:rPr>
        <w:t xml:space="preserve">та, </w:t>
      </w:r>
      <w:r>
        <w:rPr>
          <w:rFonts w:ascii="Times New Roman" w:hAnsi="Times New Roman"/>
          <w:color w:val="000000"/>
          <w:sz w:val="24"/>
        </w:rPr>
        <w:t xml:space="preserve">участки и зоны общественной застройки, которые в различных сочетаниях формируют все разновидности общественных территорий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</w:t>
      </w:r>
      <w:r>
        <w:rPr>
          <w:rFonts w:ascii="Times New Roman" w:hAnsi="Times New Roman"/>
          <w:color w:val="000000"/>
          <w:sz w:val="24"/>
        </w:rPr>
        <w:t>кого поселе</w:t>
      </w:r>
      <w:r>
        <w:rPr>
          <w:rFonts w:ascii="Times New Roman" w:hAnsi="Times New Roman"/>
          <w:color w:val="000000"/>
          <w:sz w:val="24"/>
        </w:rPr>
        <w:t>ния: центры общегородского и локального значения, многофункциональные, примагистральные и специализир</w:t>
      </w:r>
      <w:r>
        <w:rPr>
          <w:rFonts w:ascii="Times New Roman" w:hAnsi="Times New Roman"/>
          <w:color w:val="000000"/>
          <w:sz w:val="24"/>
        </w:rPr>
        <w:t>ован</w:t>
      </w:r>
      <w:r>
        <w:rPr>
          <w:rFonts w:ascii="Times New Roman" w:hAnsi="Times New Roman"/>
          <w:color w:val="000000"/>
          <w:sz w:val="24"/>
        </w:rPr>
        <w:t xml:space="preserve">ные общественные зоны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3B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На территориях общественного назначения при разработке проектных м</w:t>
      </w:r>
      <w:r>
        <w:rPr>
          <w:rFonts w:ascii="Times New Roman" w:hAnsi="Times New Roman"/>
          <w:color w:val="000000"/>
          <w:sz w:val="24"/>
        </w:rPr>
        <w:t>ероприят</w:t>
      </w:r>
      <w:r>
        <w:rPr>
          <w:rFonts w:ascii="Times New Roman" w:hAnsi="Times New Roman"/>
          <w:color w:val="000000"/>
          <w:sz w:val="24"/>
        </w:rPr>
        <w:t>ий по б</w:t>
      </w:r>
      <w:r>
        <w:rPr>
          <w:rFonts w:ascii="Times New Roman" w:hAnsi="Times New Roman"/>
          <w:color w:val="000000"/>
          <w:sz w:val="24"/>
        </w:rPr>
        <w:t xml:space="preserve">лагоустройству </w:t>
      </w:r>
      <w:r>
        <w:rPr>
          <w:rFonts w:ascii="Times New Roman" w:hAnsi="Times New Roman"/>
          <w:color w:val="000000"/>
          <w:sz w:val="24"/>
        </w:rPr>
        <w:t>необходимо обеспечивать:</w:t>
      </w:r>
    </w:p>
    <w:p w14:paraId="3C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открытость и проницаемость территорий для визуального восприятия (отсу</w:t>
      </w:r>
      <w:r>
        <w:rPr>
          <w:rFonts w:ascii="Times New Roman" w:hAnsi="Times New Roman"/>
          <w:color w:val="000000"/>
          <w:sz w:val="24"/>
        </w:rPr>
        <w:t>тств</w:t>
      </w:r>
      <w:r>
        <w:rPr>
          <w:rFonts w:ascii="Times New Roman" w:hAnsi="Times New Roman"/>
          <w:color w:val="000000"/>
          <w:sz w:val="24"/>
        </w:rPr>
        <w:t>ие глухих оград);</w:t>
      </w:r>
    </w:p>
    <w:p w14:paraId="3D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условия беспрепятственного передвижения населения (включая маломобильные группы);</w:t>
      </w:r>
    </w:p>
    <w:p w14:paraId="3E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приемы поддержки исто</w:t>
      </w:r>
      <w:r>
        <w:rPr>
          <w:rFonts w:ascii="Times New Roman" w:hAnsi="Times New Roman"/>
          <w:color w:val="000000"/>
          <w:sz w:val="24"/>
        </w:rPr>
        <w:t xml:space="preserve">рически </w:t>
      </w:r>
      <w:r>
        <w:rPr>
          <w:rFonts w:ascii="Times New Roman" w:hAnsi="Times New Roman"/>
          <w:color w:val="000000"/>
          <w:sz w:val="24"/>
        </w:rPr>
        <w:t>сложивш</w:t>
      </w:r>
      <w:r>
        <w:rPr>
          <w:rFonts w:ascii="Times New Roman" w:hAnsi="Times New Roman"/>
          <w:color w:val="000000"/>
          <w:sz w:val="24"/>
        </w:rPr>
        <w:t>ейся пла</w:t>
      </w:r>
      <w:r>
        <w:rPr>
          <w:rFonts w:ascii="Times New Roman" w:hAnsi="Times New Roman"/>
          <w:color w:val="000000"/>
          <w:sz w:val="24"/>
        </w:rPr>
        <w:t>нировочной структуры и масштаба застройки;</w:t>
      </w:r>
    </w:p>
    <w:p w14:paraId="3F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достижение стилевого единства элементов благоустройства тер</w:t>
      </w:r>
      <w:r>
        <w:rPr>
          <w:rFonts w:ascii="Times New Roman" w:hAnsi="Times New Roman"/>
          <w:color w:val="000000"/>
          <w:sz w:val="24"/>
        </w:rPr>
        <w:t>рито</w:t>
      </w:r>
      <w:r>
        <w:rPr>
          <w:rFonts w:ascii="Times New Roman" w:hAnsi="Times New Roman"/>
          <w:color w:val="000000"/>
          <w:sz w:val="24"/>
        </w:rPr>
        <w:t>рии с окружающей средой населенного пункта.</w:t>
      </w:r>
    </w:p>
    <w:p w14:paraId="40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Проекты благоустройства территорий общественных пространств разрабатываются на</w:t>
      </w:r>
      <w:r>
        <w:rPr>
          <w:rFonts w:ascii="Times New Roman" w:hAnsi="Times New Roman"/>
          <w:color w:val="000000"/>
          <w:sz w:val="24"/>
        </w:rPr>
        <w:t xml:space="preserve"> основан</w:t>
      </w:r>
      <w:r>
        <w:rPr>
          <w:rFonts w:ascii="Times New Roman" w:hAnsi="Times New Roman"/>
          <w:color w:val="000000"/>
          <w:sz w:val="24"/>
        </w:rPr>
        <w:t>ии пред</w:t>
      </w:r>
      <w:r>
        <w:rPr>
          <w:rFonts w:ascii="Times New Roman" w:hAnsi="Times New Roman"/>
          <w:color w:val="000000"/>
          <w:sz w:val="24"/>
        </w:rPr>
        <w:t>варительных пре</w:t>
      </w:r>
      <w:r>
        <w:rPr>
          <w:rFonts w:ascii="Times New Roman" w:hAnsi="Times New Roman"/>
          <w:color w:val="000000"/>
          <w:sz w:val="24"/>
        </w:rPr>
        <w:t>дпроектных исследований, определяющих потребности ж</w:t>
      </w:r>
      <w:r>
        <w:rPr>
          <w:rFonts w:ascii="Times New Roman" w:hAnsi="Times New Roman"/>
          <w:color w:val="000000"/>
          <w:sz w:val="24"/>
        </w:rPr>
        <w:t>ителей и возможные виды деятельности на данной</w:t>
      </w:r>
      <w:r>
        <w:rPr>
          <w:rFonts w:ascii="Times New Roman" w:hAnsi="Times New Roman"/>
          <w:color w:val="000000"/>
          <w:sz w:val="24"/>
        </w:rPr>
        <w:t xml:space="preserve"> тер</w:t>
      </w:r>
      <w:r>
        <w:rPr>
          <w:rFonts w:ascii="Times New Roman" w:hAnsi="Times New Roman"/>
          <w:color w:val="000000"/>
          <w:sz w:val="24"/>
        </w:rPr>
        <w:t>ритории.</w:t>
      </w:r>
    </w:p>
    <w:p w14:paraId="41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реализации используются проекты, обеспечивающие высокий уровень комфорта пребывания, визуальную привлекательност</w:t>
      </w:r>
      <w:r>
        <w:rPr>
          <w:rFonts w:ascii="Times New Roman" w:hAnsi="Times New Roman"/>
          <w:color w:val="000000"/>
          <w:sz w:val="24"/>
        </w:rPr>
        <w:t>ь среды,</w:t>
      </w:r>
      <w:r>
        <w:rPr>
          <w:rFonts w:ascii="Times New Roman" w:hAnsi="Times New Roman"/>
          <w:color w:val="000000"/>
          <w:sz w:val="24"/>
        </w:rPr>
        <w:t xml:space="preserve"> эколог</w:t>
      </w:r>
      <w:r>
        <w:rPr>
          <w:rFonts w:ascii="Times New Roman" w:hAnsi="Times New Roman"/>
          <w:color w:val="000000"/>
          <w:sz w:val="24"/>
        </w:rPr>
        <w:t>ическую обоснов</w:t>
      </w:r>
      <w:r>
        <w:rPr>
          <w:rFonts w:ascii="Times New Roman" w:hAnsi="Times New Roman"/>
          <w:color w:val="000000"/>
          <w:sz w:val="24"/>
        </w:rPr>
        <w:t>анность, рассматривающие общественные пространства как места коммуникации и общения, с</w:t>
      </w:r>
      <w:r>
        <w:rPr>
          <w:rFonts w:ascii="Times New Roman" w:hAnsi="Times New Roman"/>
          <w:color w:val="000000"/>
          <w:sz w:val="24"/>
        </w:rPr>
        <w:t>пособные пр</w:t>
      </w:r>
      <w:r>
        <w:rPr>
          <w:rFonts w:ascii="Times New Roman" w:hAnsi="Times New Roman"/>
          <w:color w:val="000000"/>
          <w:sz w:val="24"/>
        </w:rPr>
        <w:t>ивле</w:t>
      </w:r>
      <w:r>
        <w:rPr>
          <w:rFonts w:ascii="Times New Roman" w:hAnsi="Times New Roman"/>
          <w:color w:val="000000"/>
          <w:sz w:val="24"/>
        </w:rPr>
        <w:t>кать посетителей, и обеспечивающие наличие возможностей для развития предпринимательства.</w:t>
      </w:r>
    </w:p>
    <w:p w14:paraId="4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 территории общественных прост</w:t>
      </w:r>
      <w:r>
        <w:rPr>
          <w:rFonts w:ascii="Times New Roman" w:hAnsi="Times New Roman"/>
          <w:color w:val="000000"/>
          <w:sz w:val="24"/>
        </w:rPr>
        <w:t xml:space="preserve">ранств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используются следующие основные элементы благоустройства: твердые виды покрытий, элемен</w:t>
      </w:r>
      <w:r>
        <w:rPr>
          <w:rFonts w:ascii="Times New Roman" w:hAnsi="Times New Roman"/>
          <w:color w:val="000000"/>
          <w:sz w:val="24"/>
        </w:rPr>
        <w:t>ты с</w:t>
      </w:r>
      <w:r>
        <w:rPr>
          <w:rFonts w:ascii="Times New Roman" w:hAnsi="Times New Roman"/>
          <w:color w:val="000000"/>
          <w:sz w:val="24"/>
        </w:rPr>
        <w:t>опряжения поверхностей, озеленение, скамьи, урны и малые контейнеры для мусора, уличное техническое оборудование, осветительн</w:t>
      </w:r>
      <w:r>
        <w:rPr>
          <w:rFonts w:ascii="Times New Roman" w:hAnsi="Times New Roman"/>
          <w:color w:val="000000"/>
          <w:sz w:val="24"/>
        </w:rPr>
        <w:t>ое обору</w:t>
      </w:r>
      <w:r>
        <w:rPr>
          <w:rFonts w:ascii="Times New Roman" w:hAnsi="Times New Roman"/>
          <w:color w:val="000000"/>
          <w:sz w:val="24"/>
        </w:rPr>
        <w:t>дование</w:t>
      </w:r>
      <w:r>
        <w:rPr>
          <w:rFonts w:ascii="Times New Roman" w:hAnsi="Times New Roman"/>
          <w:color w:val="000000"/>
          <w:sz w:val="24"/>
        </w:rPr>
        <w:t>, архитектурно-</w:t>
      </w:r>
      <w:r>
        <w:rPr>
          <w:rFonts w:ascii="Times New Roman" w:hAnsi="Times New Roman"/>
          <w:color w:val="000000"/>
          <w:sz w:val="24"/>
        </w:rPr>
        <w:t>декоративное освещение, носители информации, элементы защиты участков озеленения (металлические</w:t>
      </w:r>
      <w:r>
        <w:rPr>
          <w:rFonts w:ascii="Times New Roman" w:hAnsi="Times New Roman"/>
          <w:color w:val="000000"/>
          <w:sz w:val="24"/>
        </w:rPr>
        <w:t xml:space="preserve"> о</w:t>
      </w:r>
      <w:r>
        <w:rPr>
          <w:rFonts w:ascii="Times New Roman" w:hAnsi="Times New Roman"/>
          <w:color w:val="000000"/>
          <w:sz w:val="24"/>
        </w:rPr>
        <w:t>граж</w:t>
      </w:r>
      <w:r>
        <w:rPr>
          <w:rFonts w:ascii="Times New Roman" w:hAnsi="Times New Roman"/>
          <w:color w:val="000000"/>
          <w:sz w:val="24"/>
        </w:rPr>
        <w:t>дения, специальные виды покрытий и т.п.).</w:t>
      </w:r>
    </w:p>
    <w:p w14:paraId="43020000">
      <w:pPr>
        <w:widowControl w:val="0"/>
        <w:tabs>
          <w:tab w:leader="none" w:pos="124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Территории общественных пространств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могут испол</w:t>
      </w:r>
      <w:r>
        <w:rPr>
          <w:rFonts w:ascii="Times New Roman" w:hAnsi="Times New Roman"/>
          <w:color w:val="000000"/>
          <w:sz w:val="24"/>
        </w:rPr>
        <w:t>ьзоватьс</w:t>
      </w:r>
      <w:r>
        <w:rPr>
          <w:rFonts w:ascii="Times New Roman" w:hAnsi="Times New Roman"/>
          <w:color w:val="000000"/>
          <w:sz w:val="24"/>
        </w:rPr>
        <w:t>я для р</w:t>
      </w:r>
      <w:r>
        <w:rPr>
          <w:rFonts w:ascii="Times New Roman" w:hAnsi="Times New Roman"/>
          <w:color w:val="000000"/>
          <w:sz w:val="24"/>
        </w:rPr>
        <w:t>азмещения произ</w:t>
      </w:r>
      <w:r>
        <w:rPr>
          <w:rFonts w:ascii="Times New Roman" w:hAnsi="Times New Roman"/>
          <w:color w:val="000000"/>
          <w:sz w:val="24"/>
        </w:rPr>
        <w:t>ведений</w:t>
      </w:r>
      <w:r>
        <w:rPr>
          <w:rFonts w:ascii="Times New Roman" w:hAnsi="Times New Roman"/>
          <w:color w:val="000000"/>
          <w:sz w:val="24"/>
        </w:rPr>
        <w:t xml:space="preserve"> декоративно-прикладного искусства, декоративных водных устройств.</w:t>
      </w:r>
    </w:p>
    <w:p w14:paraId="44020000">
      <w:pPr>
        <w:widowControl w:val="0"/>
        <w:tabs>
          <w:tab w:leader="none" w:pos="124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4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38. </w:t>
      </w:r>
      <w:r>
        <w:rPr>
          <w:rFonts w:ascii="Times New Roman" w:hAnsi="Times New Roman"/>
          <w:b w:val="1"/>
          <w:color w:val="000000"/>
          <w:sz w:val="24"/>
        </w:rPr>
        <w:t xml:space="preserve">Требования </w:t>
      </w:r>
      <w:r>
        <w:rPr>
          <w:rFonts w:ascii="Times New Roman" w:hAnsi="Times New Roman"/>
          <w:b w:val="1"/>
          <w:color w:val="000000"/>
          <w:sz w:val="24"/>
        </w:rPr>
        <w:t>к пр</w:t>
      </w:r>
      <w:r>
        <w:rPr>
          <w:rFonts w:ascii="Times New Roman" w:hAnsi="Times New Roman"/>
          <w:b w:val="1"/>
          <w:color w:val="000000"/>
          <w:sz w:val="24"/>
        </w:rPr>
        <w:t>оектам фонтанов</w:t>
      </w:r>
    </w:p>
    <w:p w14:paraId="4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4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Питьевые фонтанчики могут быть как типовыми, так и выполненными по специально разработанному проекту.</w:t>
      </w:r>
    </w:p>
    <w:p w14:paraId="4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Питьевые</w:t>
      </w:r>
      <w:r>
        <w:rPr>
          <w:rFonts w:ascii="Times New Roman" w:hAnsi="Times New Roman"/>
          <w:color w:val="000000"/>
          <w:sz w:val="24"/>
        </w:rPr>
        <w:t xml:space="preserve"> фонтан</w:t>
      </w:r>
      <w:r>
        <w:rPr>
          <w:rFonts w:ascii="Times New Roman" w:hAnsi="Times New Roman"/>
          <w:color w:val="000000"/>
          <w:sz w:val="24"/>
        </w:rPr>
        <w:t>чики следует ра</w:t>
      </w:r>
      <w:r>
        <w:rPr>
          <w:rFonts w:ascii="Times New Roman" w:hAnsi="Times New Roman"/>
          <w:color w:val="000000"/>
          <w:sz w:val="24"/>
        </w:rPr>
        <w:t>змещать в зонах отдыха, в парках и на спортивных площадках. Место размещения питьевого фонтанчика</w:t>
      </w:r>
      <w:r>
        <w:rPr>
          <w:rFonts w:ascii="Times New Roman" w:hAnsi="Times New Roman"/>
          <w:color w:val="000000"/>
          <w:sz w:val="24"/>
        </w:rPr>
        <w:t xml:space="preserve"> и п</w:t>
      </w:r>
      <w:r>
        <w:rPr>
          <w:rFonts w:ascii="Times New Roman" w:hAnsi="Times New Roman"/>
          <w:color w:val="000000"/>
          <w:sz w:val="24"/>
        </w:rPr>
        <w:t>одход к нему должны быть оборудованы твердым видом покрытия.</w:t>
      </w:r>
    </w:p>
    <w:p w14:paraId="4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Высота питьевого фонтанчика должна составлять не более 90 см для</w:t>
      </w:r>
      <w:r>
        <w:rPr>
          <w:rFonts w:ascii="Times New Roman" w:hAnsi="Times New Roman"/>
          <w:color w:val="000000"/>
          <w:sz w:val="24"/>
        </w:rPr>
        <w:t xml:space="preserve"> взрослы</w:t>
      </w:r>
      <w:r>
        <w:rPr>
          <w:rFonts w:ascii="Times New Roman" w:hAnsi="Times New Roman"/>
          <w:color w:val="000000"/>
          <w:sz w:val="24"/>
        </w:rPr>
        <w:t xml:space="preserve">х и не </w:t>
      </w:r>
      <w:r>
        <w:rPr>
          <w:rFonts w:ascii="Times New Roman" w:hAnsi="Times New Roman"/>
          <w:color w:val="000000"/>
          <w:sz w:val="24"/>
        </w:rPr>
        <w:t>более 70 см - д</w:t>
      </w:r>
      <w:r>
        <w:rPr>
          <w:rFonts w:ascii="Times New Roman" w:hAnsi="Times New Roman"/>
          <w:color w:val="000000"/>
          <w:sz w:val="24"/>
        </w:rPr>
        <w:t>ля детей.</w:t>
      </w:r>
    </w:p>
    <w:p w14:paraId="4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Владельцы фонтанов своими силами и средствами обязаны обеспечить:</w:t>
      </w:r>
    </w:p>
    <w:p w14:paraId="4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содержание фонта</w:t>
      </w:r>
      <w:r>
        <w:rPr>
          <w:rFonts w:ascii="Times New Roman" w:hAnsi="Times New Roman"/>
          <w:color w:val="000000"/>
          <w:sz w:val="24"/>
        </w:rPr>
        <w:t xml:space="preserve">нов </w:t>
      </w:r>
      <w:r>
        <w:rPr>
          <w:rFonts w:ascii="Times New Roman" w:hAnsi="Times New Roman"/>
          <w:color w:val="000000"/>
          <w:sz w:val="24"/>
        </w:rPr>
        <w:t>в чистоте, в том числе в период их отключения;</w:t>
      </w:r>
    </w:p>
    <w:p w14:paraId="4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своевременную консервацию (закрытие) фонтанов на зимний период.</w:t>
      </w:r>
    </w:p>
    <w:p w14:paraId="4D020000">
      <w:pPr>
        <w:widowControl w:val="0"/>
        <w:tabs>
          <w:tab w:leader="none" w:pos="124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В период </w:t>
      </w:r>
      <w:r>
        <w:rPr>
          <w:rFonts w:ascii="Times New Roman" w:hAnsi="Times New Roman"/>
          <w:color w:val="000000"/>
          <w:sz w:val="24"/>
        </w:rPr>
        <w:t>работы ф</w:t>
      </w:r>
      <w:r>
        <w:rPr>
          <w:rFonts w:ascii="Times New Roman" w:hAnsi="Times New Roman"/>
          <w:color w:val="000000"/>
          <w:sz w:val="24"/>
        </w:rPr>
        <w:t>онта</w:t>
      </w:r>
      <w:r>
        <w:rPr>
          <w:rFonts w:ascii="Times New Roman" w:hAnsi="Times New Roman"/>
          <w:color w:val="000000"/>
          <w:sz w:val="24"/>
        </w:rPr>
        <w:t>нов</w:t>
      </w:r>
      <w:r>
        <w:rPr>
          <w:rFonts w:ascii="Times New Roman" w:hAnsi="Times New Roman"/>
          <w:color w:val="000000"/>
          <w:sz w:val="24"/>
        </w:rPr>
        <w:t xml:space="preserve"> их</w:t>
      </w:r>
      <w:r>
        <w:rPr>
          <w:rFonts w:ascii="Times New Roman" w:hAnsi="Times New Roman"/>
          <w:color w:val="000000"/>
          <w:sz w:val="24"/>
        </w:rPr>
        <w:t xml:space="preserve"> владельцы обязаны обеспечивать ежедневную очистку водной поверхности от мусора.</w:t>
      </w:r>
    </w:p>
    <w:p w14:paraId="4E020000">
      <w:pPr>
        <w:widowControl w:val="0"/>
        <w:tabs>
          <w:tab w:leader="none" w:pos="124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4F02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</w:t>
      </w: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b w:val="1"/>
          <w:color w:val="000000"/>
          <w:sz w:val="24"/>
        </w:rPr>
        <w:t xml:space="preserve"> Требования</w:t>
      </w:r>
      <w:r>
        <w:rPr>
          <w:rFonts w:ascii="Times New Roman" w:hAnsi="Times New Roman"/>
          <w:b w:val="1"/>
          <w:color w:val="000000"/>
          <w:sz w:val="24"/>
        </w:rPr>
        <w:t xml:space="preserve"> к благо</w:t>
      </w:r>
      <w:r>
        <w:rPr>
          <w:rFonts w:ascii="Times New Roman" w:hAnsi="Times New Roman"/>
          <w:b w:val="1"/>
          <w:color w:val="000000"/>
          <w:sz w:val="24"/>
        </w:rPr>
        <w:t>устр</w:t>
      </w:r>
      <w:r>
        <w:rPr>
          <w:rFonts w:ascii="Times New Roman" w:hAnsi="Times New Roman"/>
          <w:b w:val="1"/>
          <w:color w:val="000000"/>
          <w:sz w:val="24"/>
        </w:rPr>
        <w:t>ойству территорий жилого назначения</w:t>
      </w:r>
    </w:p>
    <w:p w14:paraId="5002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</w:p>
    <w:p w14:paraId="5102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39.</w:t>
      </w:r>
      <w:r>
        <w:rPr>
          <w:rFonts w:ascii="Times New Roman" w:hAnsi="Times New Roman"/>
          <w:b w:val="1"/>
          <w:color w:val="000000"/>
          <w:sz w:val="24"/>
        </w:rPr>
        <w:t xml:space="preserve"> Общие</w:t>
      </w:r>
      <w:r>
        <w:rPr>
          <w:rFonts w:ascii="Times New Roman" w:hAnsi="Times New Roman"/>
          <w:b w:val="1"/>
          <w:color w:val="000000"/>
          <w:sz w:val="24"/>
        </w:rPr>
        <w:t xml:space="preserve"> принципы проектирования благоустройства территорий жилого назначения</w:t>
      </w:r>
    </w:p>
    <w:p w14:paraId="5202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</w:p>
    <w:p w14:paraId="5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Объек</w:t>
      </w:r>
      <w:r>
        <w:rPr>
          <w:rFonts w:ascii="Times New Roman" w:hAnsi="Times New Roman"/>
          <w:color w:val="000000"/>
          <w:sz w:val="24"/>
        </w:rPr>
        <w:t>тами бл</w:t>
      </w:r>
      <w:r>
        <w:rPr>
          <w:rFonts w:ascii="Times New Roman" w:hAnsi="Times New Roman"/>
          <w:color w:val="000000"/>
          <w:sz w:val="24"/>
        </w:rPr>
        <w:t>агоустройства т</w:t>
      </w:r>
      <w:r>
        <w:rPr>
          <w:rFonts w:ascii="Times New Roman" w:hAnsi="Times New Roman"/>
          <w:color w:val="000000"/>
          <w:sz w:val="24"/>
        </w:rPr>
        <w:t xml:space="preserve">ерриторий жилого назначения являются: общественные пространства, земельные участки многоквартирных </w:t>
      </w:r>
      <w:r>
        <w:rPr>
          <w:rFonts w:ascii="Times New Roman" w:hAnsi="Times New Roman"/>
          <w:color w:val="000000"/>
          <w:sz w:val="24"/>
        </w:rPr>
        <w:t>домо</w:t>
      </w:r>
      <w:r>
        <w:rPr>
          <w:rFonts w:ascii="Times New Roman" w:hAnsi="Times New Roman"/>
          <w:color w:val="000000"/>
          <w:sz w:val="24"/>
        </w:rPr>
        <w:t>в, детских садов, школ, постоянного и временного хранения автотранспортных средств, которые в различных сочетаниях формирую</w:t>
      </w:r>
      <w:r>
        <w:rPr>
          <w:rFonts w:ascii="Times New Roman" w:hAnsi="Times New Roman"/>
          <w:color w:val="000000"/>
          <w:sz w:val="24"/>
        </w:rPr>
        <w:t xml:space="preserve">т жилые </w:t>
      </w:r>
      <w:r>
        <w:rPr>
          <w:rFonts w:ascii="Times New Roman" w:hAnsi="Times New Roman"/>
          <w:color w:val="000000"/>
          <w:sz w:val="24"/>
        </w:rPr>
        <w:t>группы,</w:t>
      </w:r>
      <w:r>
        <w:rPr>
          <w:rFonts w:ascii="Times New Roman" w:hAnsi="Times New Roman"/>
          <w:color w:val="000000"/>
          <w:sz w:val="24"/>
        </w:rPr>
        <w:t xml:space="preserve"> жилые районы.</w:t>
      </w:r>
    </w:p>
    <w:p w14:paraId="5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На территориях жилого назначения допускается размещение средств наружной рекламы, некапитальных </w:t>
      </w:r>
      <w:r>
        <w:rPr>
          <w:rFonts w:ascii="Times New Roman" w:hAnsi="Times New Roman"/>
          <w:color w:val="000000"/>
          <w:sz w:val="24"/>
        </w:rPr>
        <w:t>нест</w:t>
      </w:r>
      <w:r>
        <w:rPr>
          <w:rFonts w:ascii="Times New Roman" w:hAnsi="Times New Roman"/>
          <w:color w:val="000000"/>
          <w:sz w:val="24"/>
        </w:rPr>
        <w:t>ационарных сооружений.</w:t>
      </w:r>
    </w:p>
    <w:p w14:paraId="5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5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40.</w:t>
      </w:r>
      <w:r>
        <w:rPr>
          <w:rFonts w:ascii="Times New Roman" w:hAnsi="Times New Roman"/>
          <w:b w:val="1"/>
          <w:color w:val="000000"/>
          <w:sz w:val="24"/>
        </w:rPr>
        <w:t xml:space="preserve"> Требования</w:t>
      </w:r>
      <w:r>
        <w:rPr>
          <w:rFonts w:ascii="Times New Roman" w:hAnsi="Times New Roman"/>
          <w:b w:val="1"/>
          <w:color w:val="000000"/>
          <w:sz w:val="24"/>
        </w:rPr>
        <w:t xml:space="preserve"> к проектированию отдельных зон территорий жилого назначения</w:t>
      </w:r>
    </w:p>
    <w:p w14:paraId="57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5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Общественные </w:t>
      </w:r>
      <w:r>
        <w:rPr>
          <w:rFonts w:ascii="Times New Roman" w:hAnsi="Times New Roman"/>
          <w:color w:val="000000"/>
          <w:sz w:val="24"/>
        </w:rPr>
        <w:t>простран</w:t>
      </w:r>
      <w:r>
        <w:rPr>
          <w:rFonts w:ascii="Times New Roman" w:hAnsi="Times New Roman"/>
          <w:color w:val="000000"/>
          <w:sz w:val="24"/>
        </w:rPr>
        <w:t>ства 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территориях жилого назначения формируются системой пешеходных коммуникаций, участков учреждений обслуживания жилых</w:t>
      </w:r>
      <w:r>
        <w:rPr>
          <w:rFonts w:ascii="Times New Roman" w:hAnsi="Times New Roman"/>
          <w:color w:val="000000"/>
          <w:sz w:val="24"/>
        </w:rPr>
        <w:t xml:space="preserve"> гру</w:t>
      </w:r>
      <w:r>
        <w:rPr>
          <w:rFonts w:ascii="Times New Roman" w:hAnsi="Times New Roman"/>
          <w:color w:val="000000"/>
          <w:sz w:val="24"/>
        </w:rPr>
        <w:t>пп, жилых районов и озелененных территорий общего пользования.</w:t>
      </w:r>
    </w:p>
    <w:p w14:paraId="5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Территорию общественных пространств на территориях жилого н</w:t>
      </w:r>
      <w:r>
        <w:rPr>
          <w:rFonts w:ascii="Times New Roman" w:hAnsi="Times New Roman"/>
          <w:color w:val="000000"/>
          <w:sz w:val="24"/>
        </w:rPr>
        <w:t>азначени</w:t>
      </w:r>
      <w:r>
        <w:rPr>
          <w:rFonts w:ascii="Times New Roman" w:hAnsi="Times New Roman"/>
          <w:color w:val="000000"/>
          <w:sz w:val="24"/>
        </w:rPr>
        <w:t>я реком</w:t>
      </w:r>
      <w:r>
        <w:rPr>
          <w:rFonts w:ascii="Times New Roman" w:hAnsi="Times New Roman"/>
          <w:color w:val="000000"/>
          <w:sz w:val="24"/>
        </w:rPr>
        <w:t>ендуется раздел</w:t>
      </w:r>
      <w:r>
        <w:rPr>
          <w:rFonts w:ascii="Times New Roman" w:hAnsi="Times New Roman"/>
          <w:color w:val="000000"/>
          <w:sz w:val="24"/>
        </w:rPr>
        <w:t xml:space="preserve">ять на зоны, предназначенные </w:t>
      </w:r>
      <w:r>
        <w:rPr>
          <w:rFonts w:ascii="Times New Roman" w:hAnsi="Times New Roman"/>
          <w:color w:val="000000"/>
          <w:sz w:val="24"/>
        </w:rPr>
        <w:t>для выполнения определенных функций: рекреационная, транспортная, хозяй</w:t>
      </w:r>
      <w:r>
        <w:rPr>
          <w:rFonts w:ascii="Times New Roman" w:hAnsi="Times New Roman"/>
          <w:color w:val="000000"/>
          <w:sz w:val="24"/>
        </w:rPr>
        <w:t>стве</w:t>
      </w:r>
      <w:r>
        <w:rPr>
          <w:rFonts w:ascii="Times New Roman" w:hAnsi="Times New Roman"/>
          <w:color w:val="000000"/>
          <w:sz w:val="24"/>
        </w:rPr>
        <w:t>нная и т.д. При ограничении по площади общественных пространств на территориях жилого назначения допускается учитывать рас</w:t>
      </w:r>
      <w:r>
        <w:rPr>
          <w:rFonts w:ascii="Times New Roman" w:hAnsi="Times New Roman"/>
          <w:color w:val="000000"/>
          <w:sz w:val="24"/>
        </w:rPr>
        <w:t>положенн</w:t>
      </w:r>
      <w:r>
        <w:rPr>
          <w:rFonts w:ascii="Times New Roman" w:hAnsi="Times New Roman"/>
          <w:color w:val="000000"/>
          <w:sz w:val="24"/>
        </w:rPr>
        <w:t>ые в зо</w:t>
      </w:r>
      <w:r>
        <w:rPr>
          <w:rFonts w:ascii="Times New Roman" w:hAnsi="Times New Roman"/>
          <w:color w:val="000000"/>
          <w:sz w:val="24"/>
        </w:rPr>
        <w:t>не пешеходной д</w:t>
      </w:r>
      <w:r>
        <w:rPr>
          <w:rFonts w:ascii="Times New Roman" w:hAnsi="Times New Roman"/>
          <w:color w:val="000000"/>
          <w:sz w:val="24"/>
        </w:rPr>
        <w:t>оступности смежные функциональные зоны и площади.</w:t>
      </w:r>
    </w:p>
    <w:p w14:paraId="5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невозможности одновременного размещения в обще</w:t>
      </w:r>
      <w:r>
        <w:rPr>
          <w:rFonts w:ascii="Times New Roman" w:hAnsi="Times New Roman"/>
          <w:color w:val="000000"/>
          <w:sz w:val="24"/>
        </w:rPr>
        <w:t>стве</w:t>
      </w:r>
      <w:r>
        <w:rPr>
          <w:rFonts w:ascii="Times New Roman" w:hAnsi="Times New Roman"/>
          <w:color w:val="000000"/>
          <w:sz w:val="24"/>
        </w:rPr>
        <w:t>нных пространствах на территориях жилого назначения рекреационной и транспортной функций приоритет в использовании террито</w:t>
      </w:r>
      <w:r>
        <w:rPr>
          <w:rFonts w:ascii="Times New Roman" w:hAnsi="Times New Roman"/>
          <w:color w:val="000000"/>
          <w:sz w:val="24"/>
        </w:rPr>
        <w:t>рии необ</w:t>
      </w:r>
      <w:r>
        <w:rPr>
          <w:rFonts w:ascii="Times New Roman" w:hAnsi="Times New Roman"/>
          <w:color w:val="000000"/>
          <w:sz w:val="24"/>
        </w:rPr>
        <w:t xml:space="preserve">ходимо </w:t>
      </w:r>
      <w:r>
        <w:rPr>
          <w:rFonts w:ascii="Times New Roman" w:hAnsi="Times New Roman"/>
          <w:color w:val="000000"/>
          <w:sz w:val="24"/>
        </w:rPr>
        <w:t>отдавать рекреа</w:t>
      </w:r>
      <w:r>
        <w:rPr>
          <w:rFonts w:ascii="Times New Roman" w:hAnsi="Times New Roman"/>
          <w:color w:val="000000"/>
          <w:sz w:val="24"/>
        </w:rPr>
        <w:t>ционной функции. При этом для решения транспортной функции применять специальные инженерно-т</w:t>
      </w:r>
      <w:r>
        <w:rPr>
          <w:rFonts w:ascii="Times New Roman" w:hAnsi="Times New Roman"/>
          <w:color w:val="000000"/>
          <w:sz w:val="24"/>
        </w:rPr>
        <w:t>ехническ</w:t>
      </w:r>
      <w:r>
        <w:rPr>
          <w:rFonts w:ascii="Times New Roman" w:hAnsi="Times New Roman"/>
          <w:color w:val="000000"/>
          <w:sz w:val="24"/>
        </w:rPr>
        <w:t>ие с</w:t>
      </w:r>
      <w:r>
        <w:rPr>
          <w:rFonts w:ascii="Times New Roman" w:hAnsi="Times New Roman"/>
          <w:color w:val="000000"/>
          <w:sz w:val="24"/>
        </w:rPr>
        <w:t>ооружения (подземные и (или)надземные паркинги).</w:t>
      </w:r>
    </w:p>
    <w:p w14:paraId="5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Безопасность общественных пространств на территориях жилого назначения</w:t>
      </w:r>
      <w:r>
        <w:rPr>
          <w:rFonts w:ascii="Times New Roman" w:hAnsi="Times New Roman"/>
          <w:color w:val="000000"/>
          <w:sz w:val="24"/>
        </w:rPr>
        <w:t xml:space="preserve"> необход</w:t>
      </w:r>
      <w:r>
        <w:rPr>
          <w:rFonts w:ascii="Times New Roman" w:hAnsi="Times New Roman"/>
          <w:color w:val="000000"/>
          <w:sz w:val="24"/>
        </w:rPr>
        <w:t>имо обе</w:t>
      </w:r>
      <w:r>
        <w:rPr>
          <w:rFonts w:ascii="Times New Roman" w:hAnsi="Times New Roman"/>
          <w:color w:val="000000"/>
          <w:sz w:val="24"/>
        </w:rPr>
        <w:t>спечивать их пр</w:t>
      </w:r>
      <w:r>
        <w:rPr>
          <w:rFonts w:ascii="Times New Roman" w:hAnsi="Times New Roman"/>
          <w:color w:val="000000"/>
          <w:sz w:val="24"/>
        </w:rPr>
        <w:t>осматриваемостью со стороны окон жилых домо</w:t>
      </w:r>
      <w:r>
        <w:rPr>
          <w:rFonts w:ascii="Times New Roman" w:hAnsi="Times New Roman"/>
          <w:color w:val="000000"/>
          <w:sz w:val="24"/>
        </w:rPr>
        <w:t>в, а также со стороны прилегающих общественных пространст</w:t>
      </w:r>
      <w:r>
        <w:rPr>
          <w:rFonts w:ascii="Times New Roman" w:hAnsi="Times New Roman"/>
          <w:color w:val="000000"/>
          <w:sz w:val="24"/>
        </w:rPr>
        <w:t xml:space="preserve">в в </w:t>
      </w:r>
      <w:r>
        <w:rPr>
          <w:rFonts w:ascii="Times New Roman" w:hAnsi="Times New Roman"/>
          <w:color w:val="000000"/>
          <w:sz w:val="24"/>
        </w:rPr>
        <w:t>сочетании с освещенностью.</w:t>
      </w:r>
    </w:p>
    <w:p w14:paraId="5C020000">
      <w:pPr>
        <w:widowControl w:val="0"/>
        <w:tabs>
          <w:tab w:leader="none" w:pos="1134" w:val="left"/>
          <w:tab w:leader="none" w:pos="349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Проектирование благоустройства участков жилой застройки территорий жилого назначения необход</w:t>
      </w:r>
      <w:r>
        <w:rPr>
          <w:rFonts w:ascii="Times New Roman" w:hAnsi="Times New Roman"/>
          <w:color w:val="000000"/>
          <w:sz w:val="24"/>
        </w:rPr>
        <w:t>имо прои</w:t>
      </w:r>
      <w:r>
        <w:rPr>
          <w:rFonts w:ascii="Times New Roman" w:hAnsi="Times New Roman"/>
          <w:color w:val="000000"/>
          <w:sz w:val="24"/>
        </w:rPr>
        <w:t>зводить</w:t>
      </w:r>
      <w:r>
        <w:rPr>
          <w:rFonts w:ascii="Times New Roman" w:hAnsi="Times New Roman"/>
          <w:color w:val="000000"/>
          <w:sz w:val="24"/>
        </w:rPr>
        <w:t xml:space="preserve"> с учетом харак</w:t>
      </w:r>
      <w:r>
        <w:rPr>
          <w:rFonts w:ascii="Times New Roman" w:hAnsi="Times New Roman"/>
          <w:color w:val="000000"/>
          <w:sz w:val="24"/>
        </w:rPr>
        <w:t>тера пользования дворовой территорией (коллективного или индивиду</w:t>
      </w:r>
      <w:r>
        <w:rPr>
          <w:rFonts w:ascii="Times New Roman" w:hAnsi="Times New Roman"/>
          <w:color w:val="000000"/>
          <w:sz w:val="24"/>
        </w:rPr>
        <w:t>ального), учитывая особенности ее р</w:t>
      </w:r>
      <w:r>
        <w:rPr>
          <w:rFonts w:ascii="Times New Roman" w:hAnsi="Times New Roman"/>
          <w:color w:val="000000"/>
          <w:sz w:val="24"/>
        </w:rPr>
        <w:t>азме</w:t>
      </w:r>
      <w:r>
        <w:rPr>
          <w:rFonts w:ascii="Times New Roman" w:hAnsi="Times New Roman"/>
          <w:color w:val="000000"/>
          <w:sz w:val="24"/>
        </w:rPr>
        <w:t>щения:- в составе исторической застройки;- на территориях высокоплотной застройки;- вдоль магистралей;- на реконструируемы</w:t>
      </w:r>
      <w:r>
        <w:rPr>
          <w:rFonts w:ascii="Times New Roman" w:hAnsi="Times New Roman"/>
          <w:color w:val="000000"/>
          <w:sz w:val="24"/>
        </w:rPr>
        <w:t>х террит</w:t>
      </w:r>
      <w:r>
        <w:rPr>
          <w:rFonts w:ascii="Times New Roman" w:hAnsi="Times New Roman"/>
          <w:color w:val="000000"/>
          <w:sz w:val="24"/>
        </w:rPr>
        <w:t>ориях.</w:t>
      </w:r>
    </w:p>
    <w:p w14:paraId="5D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 дворовой территории многоквартирных домов с коллективным пользованием территорией предусматриваются: транспор</w:t>
      </w:r>
      <w:r>
        <w:rPr>
          <w:rFonts w:ascii="Times New Roman" w:hAnsi="Times New Roman"/>
          <w:color w:val="000000"/>
          <w:sz w:val="24"/>
        </w:rPr>
        <w:t>тные</w:t>
      </w:r>
      <w:r>
        <w:rPr>
          <w:rFonts w:ascii="Times New Roman" w:hAnsi="Times New Roman"/>
          <w:color w:val="000000"/>
          <w:sz w:val="24"/>
        </w:rPr>
        <w:t xml:space="preserve"> проезды, пешеходные коммуникации, площадки (для игр детей дошкольного возраста, отдыха взрослых, установки мусоросборнико</w:t>
      </w:r>
      <w:r>
        <w:rPr>
          <w:rFonts w:ascii="Times New Roman" w:hAnsi="Times New Roman"/>
          <w:color w:val="000000"/>
          <w:sz w:val="24"/>
        </w:rPr>
        <w:t>в, госте</w:t>
      </w:r>
      <w:r>
        <w:rPr>
          <w:rFonts w:ascii="Times New Roman" w:hAnsi="Times New Roman"/>
          <w:color w:val="000000"/>
          <w:sz w:val="24"/>
        </w:rPr>
        <w:t>вых авт</w:t>
      </w:r>
      <w:r>
        <w:rPr>
          <w:rFonts w:ascii="Times New Roman" w:hAnsi="Times New Roman"/>
          <w:color w:val="000000"/>
          <w:sz w:val="24"/>
        </w:rPr>
        <w:t>остоянок), озел</w:t>
      </w:r>
      <w:r>
        <w:rPr>
          <w:rFonts w:ascii="Times New Roman" w:hAnsi="Times New Roman"/>
          <w:color w:val="000000"/>
          <w:sz w:val="24"/>
        </w:rPr>
        <w:t>ененные территории. Если размеры дворовой территории позволяют, следует в границах участка р</w:t>
      </w:r>
      <w:r>
        <w:rPr>
          <w:rFonts w:ascii="Times New Roman" w:hAnsi="Times New Roman"/>
          <w:color w:val="000000"/>
          <w:sz w:val="24"/>
        </w:rPr>
        <w:t>азмещать</w:t>
      </w:r>
      <w:r>
        <w:rPr>
          <w:rFonts w:ascii="Times New Roman" w:hAnsi="Times New Roman"/>
          <w:color w:val="000000"/>
          <w:sz w:val="24"/>
        </w:rPr>
        <w:t xml:space="preserve"> спо</w:t>
      </w:r>
      <w:r>
        <w:rPr>
          <w:rFonts w:ascii="Times New Roman" w:hAnsi="Times New Roman"/>
          <w:color w:val="000000"/>
          <w:sz w:val="24"/>
        </w:rPr>
        <w:t>ртивные площадки и комплексные площадки для игр детей школьного возраста, площадки для выгула собак.</w:t>
      </w:r>
    </w:p>
    <w:p w14:paraId="5E02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В перечень элемент</w:t>
      </w:r>
      <w:r>
        <w:rPr>
          <w:rFonts w:ascii="Times New Roman" w:hAnsi="Times New Roman"/>
          <w:color w:val="000000"/>
          <w:sz w:val="24"/>
        </w:rPr>
        <w:t>ов благо</w:t>
      </w:r>
      <w:r>
        <w:rPr>
          <w:rFonts w:ascii="Times New Roman" w:hAnsi="Times New Roman"/>
          <w:color w:val="000000"/>
          <w:sz w:val="24"/>
        </w:rPr>
        <w:t>устройс</w:t>
      </w:r>
      <w:r>
        <w:rPr>
          <w:rFonts w:ascii="Times New Roman" w:hAnsi="Times New Roman"/>
          <w:color w:val="000000"/>
          <w:sz w:val="24"/>
        </w:rPr>
        <w:t>тва на</w:t>
      </w:r>
      <w:r>
        <w:rPr>
          <w:rFonts w:ascii="Times New Roman" w:hAnsi="Times New Roman"/>
          <w:color w:val="000000"/>
          <w:sz w:val="24"/>
        </w:rPr>
        <w:t xml:space="preserve"> дворовой территории многоквартирных домов используются твердые виды покрытий проезда, различные виды покрыти</w:t>
      </w:r>
      <w:r>
        <w:rPr>
          <w:rFonts w:ascii="Times New Roman" w:hAnsi="Times New Roman"/>
          <w:color w:val="000000"/>
          <w:sz w:val="24"/>
        </w:rPr>
        <w:t>й пл</w:t>
      </w:r>
      <w:r>
        <w:rPr>
          <w:rFonts w:ascii="Times New Roman" w:hAnsi="Times New Roman"/>
          <w:color w:val="000000"/>
          <w:sz w:val="24"/>
        </w:rPr>
        <w:t>ощадок, элементы сопряжения поверхностей, оборудование площадок, озеленение, осветительное оборудование, дополнительные эл</w:t>
      </w:r>
      <w:r>
        <w:rPr>
          <w:rFonts w:ascii="Times New Roman" w:hAnsi="Times New Roman"/>
          <w:color w:val="000000"/>
          <w:sz w:val="24"/>
        </w:rPr>
        <w:t>ементы б</w:t>
      </w:r>
      <w:r>
        <w:rPr>
          <w:rFonts w:ascii="Times New Roman" w:hAnsi="Times New Roman"/>
          <w:color w:val="000000"/>
          <w:sz w:val="24"/>
        </w:rPr>
        <w:t>лагоуст</w:t>
      </w:r>
      <w:r>
        <w:rPr>
          <w:rFonts w:ascii="Times New Roman" w:hAnsi="Times New Roman"/>
          <w:color w:val="000000"/>
          <w:sz w:val="24"/>
        </w:rPr>
        <w:t>ройства по жела</w:t>
      </w:r>
      <w:r>
        <w:rPr>
          <w:rFonts w:ascii="Times New Roman" w:hAnsi="Times New Roman"/>
          <w:color w:val="000000"/>
          <w:sz w:val="24"/>
        </w:rPr>
        <w:t>нию жителей.</w:t>
      </w:r>
    </w:p>
    <w:p w14:paraId="5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При размещении участков жилой застройки территорий жилого назначения вдоль магистрал</w:t>
      </w:r>
      <w:r>
        <w:rPr>
          <w:rFonts w:ascii="Times New Roman" w:hAnsi="Times New Roman"/>
          <w:color w:val="000000"/>
          <w:sz w:val="24"/>
        </w:rPr>
        <w:t>ьных</w:t>
      </w:r>
      <w:r>
        <w:rPr>
          <w:rFonts w:ascii="Times New Roman" w:hAnsi="Times New Roman"/>
          <w:color w:val="000000"/>
          <w:sz w:val="24"/>
        </w:rPr>
        <w:t xml:space="preserve"> улиц не допускается их сплошное ограждение со стороны улицы и размещение площадок (детских, спортивных, для установки мус</w:t>
      </w:r>
      <w:r>
        <w:rPr>
          <w:rFonts w:ascii="Times New Roman" w:hAnsi="Times New Roman"/>
          <w:color w:val="000000"/>
          <w:sz w:val="24"/>
        </w:rPr>
        <w:t>оросборн</w:t>
      </w:r>
      <w:r>
        <w:rPr>
          <w:rFonts w:ascii="Times New Roman" w:hAnsi="Times New Roman"/>
          <w:color w:val="000000"/>
          <w:sz w:val="24"/>
        </w:rPr>
        <w:t>иков) н</w:t>
      </w:r>
      <w:r>
        <w:rPr>
          <w:rFonts w:ascii="Times New Roman" w:hAnsi="Times New Roman"/>
          <w:color w:val="000000"/>
          <w:sz w:val="24"/>
        </w:rPr>
        <w:t>а линии застрой</w:t>
      </w:r>
      <w:r>
        <w:rPr>
          <w:rFonts w:ascii="Times New Roman" w:hAnsi="Times New Roman"/>
          <w:color w:val="000000"/>
          <w:sz w:val="24"/>
        </w:rPr>
        <w:t>ки улицы.</w:t>
      </w:r>
    </w:p>
    <w:p w14:paraId="60020000">
      <w:pPr>
        <w:widowControl w:val="0"/>
        <w:tabs>
          <w:tab w:leader="none" w:pos="1134" w:val="left"/>
          <w:tab w:leader="none" w:pos="349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Элементами благоустройства территории пешеходных коммуникаций и участков учреждений обс</w:t>
      </w:r>
      <w:r>
        <w:rPr>
          <w:rFonts w:ascii="Times New Roman" w:hAnsi="Times New Roman"/>
          <w:color w:val="000000"/>
          <w:sz w:val="24"/>
        </w:rPr>
        <w:t>лужи</w:t>
      </w:r>
      <w:r>
        <w:rPr>
          <w:rFonts w:ascii="Times New Roman" w:hAnsi="Times New Roman"/>
          <w:color w:val="000000"/>
          <w:sz w:val="24"/>
        </w:rPr>
        <w:t>вания на территориях жилого назначения являются: твердые виды покрытия, элементы сопряжения поверхностей, элементы озелене</w:t>
      </w:r>
      <w:r>
        <w:rPr>
          <w:rFonts w:ascii="Times New Roman" w:hAnsi="Times New Roman"/>
          <w:color w:val="000000"/>
          <w:sz w:val="24"/>
        </w:rPr>
        <w:t>ния, урн</w:t>
      </w:r>
      <w:r>
        <w:rPr>
          <w:rFonts w:ascii="Times New Roman" w:hAnsi="Times New Roman"/>
          <w:color w:val="000000"/>
          <w:sz w:val="24"/>
        </w:rPr>
        <w:t>ы, малы</w:t>
      </w:r>
      <w:r>
        <w:rPr>
          <w:rFonts w:ascii="Times New Roman" w:hAnsi="Times New Roman"/>
          <w:color w:val="000000"/>
          <w:sz w:val="24"/>
        </w:rPr>
        <w:t>е контейнеры дл</w:t>
      </w:r>
      <w:r>
        <w:rPr>
          <w:rFonts w:ascii="Times New Roman" w:hAnsi="Times New Roman"/>
          <w:color w:val="000000"/>
          <w:sz w:val="24"/>
        </w:rPr>
        <w:t>я мусора, осветительное оборудование, носители информации.</w:t>
      </w:r>
    </w:p>
    <w:p w14:paraId="6102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8.Элементами благоустройства на участке д</w:t>
      </w:r>
      <w:r>
        <w:rPr>
          <w:rFonts w:ascii="Times New Roman" w:hAnsi="Times New Roman"/>
          <w:color w:val="000000"/>
          <w:sz w:val="24"/>
        </w:rPr>
        <w:t>лите</w:t>
      </w:r>
      <w:r>
        <w:rPr>
          <w:rFonts w:ascii="Times New Roman" w:hAnsi="Times New Roman"/>
          <w:color w:val="000000"/>
          <w:sz w:val="24"/>
        </w:rPr>
        <w:t>льного и кратковременного хранения автотранспортных средств являются: твердые виды покрытий, элементы сопряжения поверхнос</w:t>
      </w:r>
      <w:r>
        <w:rPr>
          <w:rFonts w:ascii="Times New Roman" w:hAnsi="Times New Roman"/>
          <w:color w:val="000000"/>
          <w:sz w:val="24"/>
        </w:rPr>
        <w:t>тей, огр</w:t>
      </w:r>
      <w:r>
        <w:rPr>
          <w:rFonts w:ascii="Times New Roman" w:hAnsi="Times New Roman"/>
          <w:color w:val="000000"/>
          <w:sz w:val="24"/>
        </w:rPr>
        <w:t>аждения</w:t>
      </w:r>
      <w:r>
        <w:rPr>
          <w:rFonts w:ascii="Times New Roman" w:hAnsi="Times New Roman"/>
          <w:color w:val="000000"/>
          <w:sz w:val="24"/>
        </w:rPr>
        <w:t>, урны или малы</w:t>
      </w:r>
      <w:r>
        <w:rPr>
          <w:rFonts w:ascii="Times New Roman" w:hAnsi="Times New Roman"/>
          <w:color w:val="000000"/>
          <w:sz w:val="24"/>
        </w:rPr>
        <w:t>е контейнеры для мусора, осветительное оборудование, информационное и навигационное оборудов</w:t>
      </w:r>
      <w:r>
        <w:rPr>
          <w:rFonts w:ascii="Times New Roman" w:hAnsi="Times New Roman"/>
          <w:color w:val="000000"/>
          <w:sz w:val="24"/>
        </w:rPr>
        <w:t>ание.</w:t>
      </w:r>
    </w:p>
    <w:p w14:paraId="62020000">
      <w:pPr>
        <w:widowControl w:val="0"/>
        <w:tabs>
          <w:tab w:leader="none" w:pos="138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</w:t>
      </w:r>
      <w:r>
        <w:rPr>
          <w:rFonts w:ascii="Times New Roman" w:hAnsi="Times New Roman"/>
          <w:color w:val="000000"/>
          <w:sz w:val="24"/>
        </w:rPr>
        <w:t xml:space="preserve"> При</w:t>
      </w:r>
      <w:r>
        <w:rPr>
          <w:rFonts w:ascii="Times New Roman" w:hAnsi="Times New Roman"/>
          <w:color w:val="000000"/>
          <w:sz w:val="24"/>
        </w:rPr>
        <w:t xml:space="preserve"> озеленении территорий детских садов и школ не допускается использовать растения с ядовитыми плодами, а также с колючками </w:t>
      </w:r>
      <w:r>
        <w:rPr>
          <w:rFonts w:ascii="Times New Roman" w:hAnsi="Times New Roman"/>
          <w:color w:val="000000"/>
          <w:sz w:val="24"/>
        </w:rPr>
        <w:t>и шипами</w:t>
      </w:r>
      <w:r>
        <w:rPr>
          <w:rFonts w:ascii="Times New Roman" w:hAnsi="Times New Roman"/>
          <w:color w:val="000000"/>
          <w:sz w:val="24"/>
        </w:rPr>
        <w:t>.</w:t>
      </w:r>
    </w:p>
    <w:p w14:paraId="63020000">
      <w:pPr>
        <w:widowControl w:val="0"/>
        <w:tabs>
          <w:tab w:leader="none" w:pos="138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4020000">
      <w:pPr>
        <w:keepNext w:val="1"/>
        <w:keepLines w:val="1"/>
        <w:widowControl w:val="0"/>
        <w:spacing w:after="0" w:line="240" w:lineRule="auto"/>
        <w:ind w:firstLine="708" w:left="0"/>
        <w:jc w:val="both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Разд</w:t>
      </w:r>
      <w:r>
        <w:rPr>
          <w:rFonts w:ascii="Times New Roman" w:hAnsi="Times New Roman"/>
          <w:color w:val="000000"/>
          <w:sz w:val="24"/>
        </w:rPr>
        <w:t xml:space="preserve">ел </w:t>
      </w:r>
      <w:r>
        <w:rPr>
          <w:rFonts w:ascii="Times New Roman" w:hAnsi="Times New Roman"/>
          <w:color w:val="000000"/>
          <w:sz w:val="24"/>
        </w:rPr>
        <w:t>5.</w:t>
      </w:r>
      <w:r>
        <w:rPr>
          <w:rFonts w:ascii="Times New Roman" w:hAnsi="Times New Roman"/>
          <w:b w:val="1"/>
          <w:color w:val="000000"/>
          <w:sz w:val="24"/>
        </w:rPr>
        <w:t xml:space="preserve"> Требования</w:t>
      </w:r>
      <w:r>
        <w:rPr>
          <w:rFonts w:ascii="Times New Roman" w:hAnsi="Times New Roman"/>
          <w:b w:val="1"/>
          <w:color w:val="000000"/>
          <w:sz w:val="24"/>
        </w:rPr>
        <w:t xml:space="preserve"> к благоустройству территорий</w:t>
      </w:r>
      <w:r>
        <w:rPr>
          <w:rFonts w:ascii="Times New Roman" w:hAnsi="Times New Roman"/>
          <w:b w:val="1"/>
          <w:color w:val="000000"/>
          <w:sz w:val="24"/>
        </w:rPr>
        <w:t xml:space="preserve"> рекреационного назначения</w:t>
      </w:r>
    </w:p>
    <w:p w14:paraId="65020000">
      <w:pPr>
        <w:widowControl w:val="0"/>
        <w:tabs>
          <w:tab w:leader="none" w:pos="129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66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41. </w:t>
      </w:r>
      <w:r>
        <w:rPr>
          <w:rFonts w:ascii="Times New Roman" w:hAnsi="Times New Roman"/>
          <w:b w:val="1"/>
          <w:color w:val="000000"/>
          <w:sz w:val="24"/>
        </w:rPr>
        <w:t xml:space="preserve">Общие принципы проектирования </w:t>
      </w:r>
      <w:r>
        <w:rPr>
          <w:rFonts w:ascii="Times New Roman" w:hAnsi="Times New Roman"/>
          <w:b w:val="1"/>
          <w:color w:val="000000"/>
          <w:sz w:val="24"/>
        </w:rPr>
        <w:t>бл</w:t>
      </w:r>
      <w:r>
        <w:rPr>
          <w:rFonts w:ascii="Times New Roman" w:hAnsi="Times New Roman"/>
          <w:b w:val="1"/>
          <w:color w:val="000000"/>
          <w:sz w:val="24"/>
        </w:rPr>
        <w:t>аг</w:t>
      </w:r>
      <w:r>
        <w:rPr>
          <w:rFonts w:ascii="Times New Roman" w:hAnsi="Times New Roman"/>
          <w:b w:val="1"/>
          <w:color w:val="000000"/>
          <w:sz w:val="24"/>
        </w:rPr>
        <w:t>оу</w:t>
      </w:r>
      <w:r>
        <w:rPr>
          <w:rFonts w:ascii="Times New Roman" w:hAnsi="Times New Roman"/>
          <w:b w:val="1"/>
          <w:color w:val="000000"/>
          <w:sz w:val="24"/>
        </w:rPr>
        <w:t>стройства территорий рекреационного назначения</w:t>
      </w:r>
    </w:p>
    <w:p w14:paraId="67020000">
      <w:pPr>
        <w:widowControl w:val="0"/>
        <w:tabs>
          <w:tab w:leader="none" w:pos="1290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68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Объектами благоустройства территорий рекреационного назначения являютс</w:t>
      </w:r>
      <w:r>
        <w:rPr>
          <w:rFonts w:ascii="Times New Roman" w:hAnsi="Times New Roman"/>
          <w:color w:val="000000"/>
          <w:sz w:val="24"/>
        </w:rPr>
        <w:t>я объект</w:t>
      </w:r>
      <w:r>
        <w:rPr>
          <w:rFonts w:ascii="Times New Roman" w:hAnsi="Times New Roman"/>
          <w:color w:val="000000"/>
          <w:sz w:val="24"/>
        </w:rPr>
        <w:t>ы рекре</w:t>
      </w:r>
      <w:r>
        <w:rPr>
          <w:rFonts w:ascii="Times New Roman" w:hAnsi="Times New Roman"/>
          <w:color w:val="000000"/>
          <w:sz w:val="24"/>
        </w:rPr>
        <w:t>ации - части те</w:t>
      </w:r>
      <w:r>
        <w:rPr>
          <w:rFonts w:ascii="Times New Roman" w:hAnsi="Times New Roman"/>
          <w:color w:val="000000"/>
          <w:sz w:val="24"/>
        </w:rPr>
        <w:t>рриторий зон особо охраняемых природных тер</w:t>
      </w:r>
      <w:r>
        <w:rPr>
          <w:rFonts w:ascii="Times New Roman" w:hAnsi="Times New Roman"/>
          <w:color w:val="000000"/>
          <w:sz w:val="24"/>
        </w:rPr>
        <w:t>риторий, зоны отдыха, парки, сады, бульвары, скверы, прибр</w:t>
      </w:r>
      <w:r>
        <w:rPr>
          <w:rFonts w:ascii="Times New Roman" w:hAnsi="Times New Roman"/>
          <w:color w:val="000000"/>
          <w:sz w:val="24"/>
        </w:rPr>
        <w:t>ежны</w:t>
      </w:r>
      <w:r>
        <w:rPr>
          <w:rFonts w:ascii="Times New Roman" w:hAnsi="Times New Roman"/>
          <w:color w:val="000000"/>
          <w:sz w:val="24"/>
        </w:rPr>
        <w:t>е территории. При проектировании зон отдыха в прибрежной части водоемов площадь пляжа и протяженность береговой линии пля</w:t>
      </w:r>
      <w:r>
        <w:rPr>
          <w:rFonts w:ascii="Times New Roman" w:hAnsi="Times New Roman"/>
          <w:color w:val="000000"/>
          <w:sz w:val="24"/>
        </w:rPr>
        <w:t>жей прин</w:t>
      </w:r>
      <w:r>
        <w:rPr>
          <w:rFonts w:ascii="Times New Roman" w:hAnsi="Times New Roman"/>
          <w:color w:val="000000"/>
          <w:sz w:val="24"/>
        </w:rPr>
        <w:t>имаются</w:t>
      </w:r>
      <w:r>
        <w:rPr>
          <w:rFonts w:ascii="Times New Roman" w:hAnsi="Times New Roman"/>
          <w:color w:val="000000"/>
          <w:sz w:val="24"/>
        </w:rPr>
        <w:t xml:space="preserve"> по расчету кол</w:t>
      </w:r>
      <w:r>
        <w:rPr>
          <w:rFonts w:ascii="Times New Roman" w:hAnsi="Times New Roman"/>
          <w:color w:val="000000"/>
          <w:sz w:val="24"/>
        </w:rPr>
        <w:t>ичества посетителей.</w:t>
      </w:r>
    </w:p>
    <w:p w14:paraId="69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Реконструкция объектов рекреации выполняется по проектам с участием специалис</w:t>
      </w:r>
      <w:r>
        <w:rPr>
          <w:rFonts w:ascii="Times New Roman" w:hAnsi="Times New Roman"/>
          <w:color w:val="000000"/>
          <w:sz w:val="24"/>
        </w:rPr>
        <w:t xml:space="preserve">тов </w:t>
      </w:r>
      <w:r>
        <w:rPr>
          <w:rFonts w:ascii="Times New Roman" w:hAnsi="Times New Roman"/>
          <w:color w:val="000000"/>
          <w:sz w:val="24"/>
        </w:rPr>
        <w:t>- ландшафтных архитекторов, инженеров, дендрологов. Планировочная структура объектов рекреации должна соответствовать гра</w:t>
      </w:r>
      <w:r>
        <w:rPr>
          <w:rFonts w:ascii="Times New Roman" w:hAnsi="Times New Roman"/>
          <w:color w:val="000000"/>
          <w:sz w:val="24"/>
        </w:rPr>
        <w:t>достроит</w:t>
      </w:r>
      <w:r>
        <w:rPr>
          <w:rFonts w:ascii="Times New Roman" w:hAnsi="Times New Roman"/>
          <w:color w:val="000000"/>
          <w:sz w:val="24"/>
        </w:rPr>
        <w:t>ельным,</w:t>
      </w:r>
      <w:r>
        <w:rPr>
          <w:rFonts w:ascii="Times New Roman" w:hAnsi="Times New Roman"/>
          <w:color w:val="000000"/>
          <w:sz w:val="24"/>
        </w:rPr>
        <w:t xml:space="preserve"> функциональным</w:t>
      </w:r>
      <w:r>
        <w:rPr>
          <w:rFonts w:ascii="Times New Roman" w:hAnsi="Times New Roman"/>
          <w:color w:val="000000"/>
          <w:sz w:val="24"/>
        </w:rPr>
        <w:t xml:space="preserve"> и природным особенностям территории. При проектировании комплексного благоустройства следу</w:t>
      </w:r>
      <w:r>
        <w:rPr>
          <w:rFonts w:ascii="Times New Roman" w:hAnsi="Times New Roman"/>
          <w:color w:val="000000"/>
          <w:sz w:val="24"/>
        </w:rPr>
        <w:t>ет обеспеч</w:t>
      </w:r>
      <w:r>
        <w:rPr>
          <w:rFonts w:ascii="Times New Roman" w:hAnsi="Times New Roman"/>
          <w:color w:val="000000"/>
          <w:sz w:val="24"/>
        </w:rPr>
        <w:t>иват</w:t>
      </w:r>
      <w:r>
        <w:rPr>
          <w:rFonts w:ascii="Times New Roman" w:hAnsi="Times New Roman"/>
          <w:color w:val="000000"/>
          <w:sz w:val="24"/>
        </w:rPr>
        <w:t>ь приоритет природоохранных факторов: для крупных объектов рекреации - не нарушение природного, естественного характера л</w:t>
      </w:r>
      <w:r>
        <w:rPr>
          <w:rFonts w:ascii="Times New Roman" w:hAnsi="Times New Roman"/>
          <w:color w:val="000000"/>
          <w:sz w:val="24"/>
        </w:rPr>
        <w:t>андшафта</w:t>
      </w:r>
      <w:r>
        <w:rPr>
          <w:rFonts w:ascii="Times New Roman" w:hAnsi="Times New Roman"/>
          <w:color w:val="000000"/>
          <w:sz w:val="24"/>
        </w:rPr>
        <w:t>; для м</w:t>
      </w:r>
      <w:r>
        <w:rPr>
          <w:rFonts w:ascii="Times New Roman" w:hAnsi="Times New Roman"/>
          <w:color w:val="000000"/>
          <w:sz w:val="24"/>
        </w:rPr>
        <w:t>алых объектов р</w:t>
      </w:r>
      <w:r>
        <w:rPr>
          <w:rFonts w:ascii="Times New Roman" w:hAnsi="Times New Roman"/>
          <w:color w:val="000000"/>
          <w:sz w:val="24"/>
        </w:rPr>
        <w:t>екреации (скверы, бульвары, сады) - активный уход за насаждениями; для всех объектов рекреа</w:t>
      </w:r>
      <w:r>
        <w:rPr>
          <w:rFonts w:ascii="Times New Roman" w:hAnsi="Times New Roman"/>
          <w:color w:val="000000"/>
          <w:sz w:val="24"/>
        </w:rPr>
        <w:t>ции - защи</w:t>
      </w:r>
      <w:r>
        <w:rPr>
          <w:rFonts w:ascii="Times New Roman" w:hAnsi="Times New Roman"/>
          <w:color w:val="000000"/>
          <w:sz w:val="24"/>
        </w:rPr>
        <w:t>та о</w:t>
      </w:r>
      <w:r>
        <w:rPr>
          <w:rFonts w:ascii="Times New Roman" w:hAnsi="Times New Roman"/>
          <w:color w:val="000000"/>
          <w:sz w:val="24"/>
        </w:rPr>
        <w:t>т высоких техногенных и рекреационных нагрузок.</w:t>
      </w:r>
    </w:p>
    <w:p w14:paraId="6A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проектировании озеленения объектов благоустройства территорий рекр</w:t>
      </w:r>
      <w:r>
        <w:rPr>
          <w:rFonts w:ascii="Times New Roman" w:hAnsi="Times New Roman"/>
          <w:color w:val="000000"/>
          <w:sz w:val="24"/>
        </w:rPr>
        <w:t>еационно</w:t>
      </w:r>
      <w:r>
        <w:rPr>
          <w:rFonts w:ascii="Times New Roman" w:hAnsi="Times New Roman"/>
          <w:color w:val="000000"/>
          <w:sz w:val="24"/>
        </w:rPr>
        <w:t>го назн</w:t>
      </w:r>
      <w:r>
        <w:rPr>
          <w:rFonts w:ascii="Times New Roman" w:hAnsi="Times New Roman"/>
          <w:color w:val="000000"/>
          <w:sz w:val="24"/>
        </w:rPr>
        <w:t>ачения следует:</w:t>
      </w:r>
    </w:p>
    <w:p w14:paraId="6B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-произвести оценку существующей растительности, состояния древесных растений и травянистого покрова;</w:t>
      </w:r>
    </w:p>
    <w:p w14:paraId="6C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-пр</w:t>
      </w:r>
      <w:r>
        <w:rPr>
          <w:rFonts w:ascii="Times New Roman" w:hAnsi="Times New Roman"/>
          <w:color w:val="000000"/>
          <w:sz w:val="24"/>
        </w:rPr>
        <w:t>оизвести выявление сухих поврежденных вредителями древесных растений, разработать мероприятия по их удалению с объектов,</w:t>
      </w:r>
    </w:p>
    <w:p w14:paraId="6D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обеспе</w:t>
      </w:r>
      <w:r>
        <w:rPr>
          <w:rFonts w:ascii="Times New Roman" w:hAnsi="Times New Roman"/>
          <w:color w:val="000000"/>
          <w:sz w:val="24"/>
        </w:rPr>
        <w:t>чить со</w:t>
      </w:r>
      <w:r>
        <w:rPr>
          <w:rFonts w:ascii="Times New Roman" w:hAnsi="Times New Roman"/>
          <w:color w:val="000000"/>
          <w:sz w:val="24"/>
        </w:rPr>
        <w:t>хранение травян</w:t>
      </w:r>
      <w:r>
        <w:rPr>
          <w:rFonts w:ascii="Times New Roman" w:hAnsi="Times New Roman"/>
          <w:color w:val="000000"/>
          <w:sz w:val="24"/>
        </w:rPr>
        <w:t>ого покрова, древесно-кустарниковой и прибрежной растительности не менее, чем на 80 % общей площади з</w:t>
      </w:r>
      <w:r>
        <w:rPr>
          <w:rFonts w:ascii="Times New Roman" w:hAnsi="Times New Roman"/>
          <w:color w:val="000000"/>
          <w:sz w:val="24"/>
        </w:rPr>
        <w:t xml:space="preserve">оны </w:t>
      </w:r>
      <w:r>
        <w:rPr>
          <w:rFonts w:ascii="Times New Roman" w:hAnsi="Times New Roman"/>
          <w:color w:val="000000"/>
          <w:sz w:val="24"/>
        </w:rPr>
        <w:t>отдыха;</w:t>
      </w:r>
    </w:p>
    <w:p w14:paraId="6E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обеспечить озеленение и формирование берегов водоема (берегоукрепительный пояс на оползневых и эродируемых скло</w:t>
      </w:r>
      <w:r>
        <w:rPr>
          <w:rFonts w:ascii="Times New Roman" w:hAnsi="Times New Roman"/>
          <w:color w:val="000000"/>
          <w:sz w:val="24"/>
        </w:rPr>
        <w:t>нах, скл</w:t>
      </w:r>
      <w:r>
        <w:rPr>
          <w:rFonts w:ascii="Times New Roman" w:hAnsi="Times New Roman"/>
          <w:color w:val="000000"/>
          <w:sz w:val="24"/>
        </w:rPr>
        <w:t xml:space="preserve">оновые </w:t>
      </w:r>
      <w:r>
        <w:rPr>
          <w:rFonts w:ascii="Times New Roman" w:hAnsi="Times New Roman"/>
          <w:color w:val="000000"/>
          <w:sz w:val="24"/>
        </w:rPr>
        <w:t>водозадерживающ</w:t>
      </w:r>
      <w:r>
        <w:rPr>
          <w:rFonts w:ascii="Times New Roman" w:hAnsi="Times New Roman"/>
          <w:color w:val="000000"/>
          <w:sz w:val="24"/>
        </w:rPr>
        <w:t>ие пояса - головной дренаж и пр.);</w:t>
      </w:r>
    </w:p>
    <w:p w14:paraId="6F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обеспечить недопущение использования территории зоны отдыха для 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целей (выгуливания собак, устройства игровых городков, аттракционов и т.п.).</w:t>
      </w:r>
    </w:p>
    <w:p w14:paraId="70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Возможно размещение на территории рекреа</w:t>
      </w:r>
      <w:r>
        <w:rPr>
          <w:rFonts w:ascii="Times New Roman" w:hAnsi="Times New Roman"/>
          <w:color w:val="000000"/>
          <w:sz w:val="24"/>
        </w:rPr>
        <w:t>ционного</w:t>
      </w:r>
      <w:r>
        <w:rPr>
          <w:rFonts w:ascii="Times New Roman" w:hAnsi="Times New Roman"/>
          <w:color w:val="000000"/>
          <w:sz w:val="24"/>
        </w:rPr>
        <w:t xml:space="preserve"> назнач</w:t>
      </w:r>
      <w:r>
        <w:rPr>
          <w:rFonts w:ascii="Times New Roman" w:hAnsi="Times New Roman"/>
          <w:color w:val="000000"/>
          <w:sz w:val="24"/>
        </w:rPr>
        <w:t>ения ограждения</w:t>
      </w:r>
      <w:r>
        <w:rPr>
          <w:rFonts w:ascii="Times New Roman" w:hAnsi="Times New Roman"/>
          <w:color w:val="000000"/>
          <w:sz w:val="24"/>
        </w:rPr>
        <w:t>, уличного те</w:t>
      </w:r>
      <w:r>
        <w:rPr>
          <w:rFonts w:ascii="Times New Roman" w:hAnsi="Times New Roman"/>
          <w:color w:val="000000"/>
          <w:sz w:val="24"/>
        </w:rPr>
        <w:t>хнического оборудования (торговые тележки «вода», «мороженое»), некапитальных нестациона</w:t>
      </w:r>
      <w:r>
        <w:rPr>
          <w:rFonts w:ascii="Times New Roman" w:hAnsi="Times New Roman"/>
          <w:color w:val="000000"/>
          <w:sz w:val="24"/>
        </w:rPr>
        <w:t>рных</w:t>
      </w:r>
      <w:r>
        <w:rPr>
          <w:rFonts w:ascii="Times New Roman" w:hAnsi="Times New Roman"/>
          <w:color w:val="000000"/>
          <w:sz w:val="24"/>
        </w:rPr>
        <w:t xml:space="preserve"> сооружений мелкорозничной торговли и питания, туалетных кабин.</w:t>
      </w:r>
    </w:p>
    <w:p w14:paraId="71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Благоустройство памятников садово-паркового искусства,</w:t>
      </w:r>
      <w:r>
        <w:rPr>
          <w:rFonts w:ascii="Times New Roman" w:hAnsi="Times New Roman"/>
          <w:color w:val="000000"/>
          <w:sz w:val="24"/>
        </w:rPr>
        <w:t xml:space="preserve"> истории</w:t>
      </w:r>
      <w:r>
        <w:rPr>
          <w:rFonts w:ascii="Times New Roman" w:hAnsi="Times New Roman"/>
          <w:color w:val="000000"/>
          <w:sz w:val="24"/>
        </w:rPr>
        <w:t xml:space="preserve"> и архи</w:t>
      </w:r>
      <w:r>
        <w:rPr>
          <w:rFonts w:ascii="Times New Roman" w:hAnsi="Times New Roman"/>
          <w:color w:val="000000"/>
          <w:sz w:val="24"/>
        </w:rPr>
        <w:t>тектуры предпол</w:t>
      </w:r>
      <w:r>
        <w:rPr>
          <w:rFonts w:ascii="Times New Roman" w:hAnsi="Times New Roman"/>
          <w:color w:val="000000"/>
          <w:sz w:val="24"/>
        </w:rPr>
        <w:t>агает реконструкцию или рес</w:t>
      </w:r>
      <w:r>
        <w:rPr>
          <w:rFonts w:ascii="Times New Roman" w:hAnsi="Times New Roman"/>
          <w:color w:val="000000"/>
          <w:sz w:val="24"/>
        </w:rPr>
        <w:t>таврацию их исторического облика, планировки, озеленения, включая воссозда</w:t>
      </w:r>
      <w:r>
        <w:rPr>
          <w:rFonts w:ascii="Times New Roman" w:hAnsi="Times New Roman"/>
          <w:color w:val="000000"/>
          <w:sz w:val="24"/>
        </w:rPr>
        <w:t xml:space="preserve">ние </w:t>
      </w:r>
      <w:r>
        <w:rPr>
          <w:rFonts w:ascii="Times New Roman" w:hAnsi="Times New Roman"/>
          <w:color w:val="000000"/>
          <w:sz w:val="24"/>
        </w:rPr>
        <w:t>ассортимента растений. Оборудование и оснащение территории парка элементами благоустройства следует проектировать с учето</w:t>
      </w:r>
      <w:r>
        <w:rPr>
          <w:rFonts w:ascii="Times New Roman" w:hAnsi="Times New Roman"/>
          <w:color w:val="000000"/>
          <w:sz w:val="24"/>
        </w:rPr>
        <w:t>м истори</w:t>
      </w:r>
      <w:r>
        <w:rPr>
          <w:rFonts w:ascii="Times New Roman" w:hAnsi="Times New Roman"/>
          <w:color w:val="000000"/>
          <w:sz w:val="24"/>
        </w:rPr>
        <w:t>ко-куль</w:t>
      </w:r>
      <w:r>
        <w:rPr>
          <w:rFonts w:ascii="Times New Roman" w:hAnsi="Times New Roman"/>
          <w:color w:val="000000"/>
          <w:sz w:val="24"/>
        </w:rPr>
        <w:t>турного регламе</w:t>
      </w:r>
      <w:r>
        <w:rPr>
          <w:rFonts w:ascii="Times New Roman" w:hAnsi="Times New Roman"/>
          <w:color w:val="000000"/>
          <w:sz w:val="24"/>
        </w:rPr>
        <w:t>нта территории, на которой он расположен.</w:t>
      </w:r>
    </w:p>
    <w:p w14:paraId="72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 территориях, предназначенных и обустроенных для орган</w:t>
      </w:r>
      <w:r>
        <w:rPr>
          <w:rFonts w:ascii="Times New Roman" w:hAnsi="Times New Roman"/>
          <w:color w:val="000000"/>
          <w:sz w:val="24"/>
        </w:rPr>
        <w:t>изац</w:t>
      </w:r>
      <w:r>
        <w:rPr>
          <w:rFonts w:ascii="Times New Roman" w:hAnsi="Times New Roman"/>
          <w:color w:val="000000"/>
          <w:sz w:val="24"/>
        </w:rPr>
        <w:t>ии активного массового отдыха, купания и рекреации (далее - зона отдыха) размещаются: пункт медицинского обслуживания с п</w:t>
      </w:r>
      <w:r>
        <w:rPr>
          <w:rFonts w:ascii="Times New Roman" w:hAnsi="Times New Roman"/>
          <w:color w:val="000000"/>
          <w:sz w:val="24"/>
        </w:rPr>
        <w:t>роездом,</w:t>
      </w:r>
      <w:r>
        <w:rPr>
          <w:rFonts w:ascii="Times New Roman" w:hAnsi="Times New Roman"/>
          <w:color w:val="000000"/>
          <w:sz w:val="24"/>
        </w:rPr>
        <w:t xml:space="preserve"> спасат</w:t>
      </w:r>
      <w:r>
        <w:rPr>
          <w:rFonts w:ascii="Times New Roman" w:hAnsi="Times New Roman"/>
          <w:color w:val="000000"/>
          <w:sz w:val="24"/>
        </w:rPr>
        <w:t>ельная станция,</w:t>
      </w:r>
      <w:r>
        <w:rPr>
          <w:rFonts w:ascii="Times New Roman" w:hAnsi="Times New Roman"/>
          <w:color w:val="000000"/>
          <w:sz w:val="24"/>
        </w:rPr>
        <w:t xml:space="preserve"> пешеходные дорожки, инженерное оборудование (питьевое водоснабжение и водоотведение, защит</w:t>
      </w:r>
      <w:r>
        <w:rPr>
          <w:rFonts w:ascii="Times New Roman" w:hAnsi="Times New Roman"/>
          <w:color w:val="000000"/>
          <w:sz w:val="24"/>
        </w:rPr>
        <w:t>а от попад</w:t>
      </w:r>
      <w:r>
        <w:rPr>
          <w:rFonts w:ascii="Times New Roman" w:hAnsi="Times New Roman"/>
          <w:color w:val="000000"/>
          <w:sz w:val="24"/>
        </w:rPr>
        <w:t>ания</w:t>
      </w:r>
      <w:r>
        <w:rPr>
          <w:rFonts w:ascii="Times New Roman" w:hAnsi="Times New Roman"/>
          <w:color w:val="000000"/>
          <w:sz w:val="24"/>
        </w:rPr>
        <w:t xml:space="preserve"> загрязненного поверхностного стока в водоем).</w:t>
      </w:r>
    </w:p>
    <w:p w14:paraId="73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Элементами благоустройства территории зоны отдыха являются: твердые виды п</w:t>
      </w:r>
      <w:r>
        <w:rPr>
          <w:rFonts w:ascii="Times New Roman" w:hAnsi="Times New Roman"/>
          <w:color w:val="000000"/>
          <w:sz w:val="24"/>
        </w:rPr>
        <w:t xml:space="preserve">окрытия </w:t>
      </w:r>
      <w:r>
        <w:rPr>
          <w:rFonts w:ascii="Times New Roman" w:hAnsi="Times New Roman"/>
          <w:color w:val="000000"/>
          <w:sz w:val="24"/>
        </w:rPr>
        <w:t>проезда</w:t>
      </w:r>
      <w:r>
        <w:rPr>
          <w:rFonts w:ascii="Times New Roman" w:hAnsi="Times New Roman"/>
          <w:color w:val="000000"/>
          <w:sz w:val="24"/>
        </w:rPr>
        <w:t>, комбинированн</w:t>
      </w:r>
      <w:r>
        <w:rPr>
          <w:rFonts w:ascii="Times New Roman" w:hAnsi="Times New Roman"/>
          <w:color w:val="000000"/>
          <w:sz w:val="24"/>
        </w:rPr>
        <w:t>ые - дорожек (плитка, утопленная в газон), о</w:t>
      </w:r>
      <w:r>
        <w:rPr>
          <w:rFonts w:ascii="Times New Roman" w:hAnsi="Times New Roman"/>
          <w:color w:val="000000"/>
          <w:sz w:val="24"/>
        </w:rPr>
        <w:t>зеленение, питьевые фонтанчики, скамьи, урны, малые конте</w:t>
      </w:r>
      <w:r>
        <w:rPr>
          <w:rFonts w:ascii="Times New Roman" w:hAnsi="Times New Roman"/>
          <w:color w:val="000000"/>
          <w:sz w:val="24"/>
        </w:rPr>
        <w:t>йнер</w:t>
      </w:r>
      <w:r>
        <w:rPr>
          <w:rFonts w:ascii="Times New Roman" w:hAnsi="Times New Roman"/>
          <w:color w:val="000000"/>
          <w:sz w:val="24"/>
        </w:rPr>
        <w:t>ы для мусора, оборудование пляжа (навесы от солнца, лежаки, кабинки для переодевания), туалетные кабины.</w:t>
      </w:r>
    </w:p>
    <w:p w14:paraId="74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75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42. </w:t>
      </w:r>
      <w:r>
        <w:rPr>
          <w:rFonts w:ascii="Times New Roman" w:hAnsi="Times New Roman"/>
          <w:b w:val="1"/>
          <w:color w:val="000000"/>
          <w:sz w:val="24"/>
        </w:rPr>
        <w:t>Треб</w:t>
      </w:r>
      <w:r>
        <w:rPr>
          <w:rFonts w:ascii="Times New Roman" w:hAnsi="Times New Roman"/>
          <w:b w:val="1"/>
          <w:color w:val="000000"/>
          <w:sz w:val="24"/>
        </w:rPr>
        <w:t>ован</w:t>
      </w:r>
      <w:r>
        <w:rPr>
          <w:rFonts w:ascii="Times New Roman" w:hAnsi="Times New Roman"/>
          <w:b w:val="1"/>
          <w:color w:val="000000"/>
          <w:sz w:val="24"/>
        </w:rPr>
        <w:t>ия к проект</w:t>
      </w:r>
      <w:r>
        <w:rPr>
          <w:rFonts w:ascii="Times New Roman" w:hAnsi="Times New Roman"/>
          <w:b w:val="1"/>
          <w:color w:val="000000"/>
          <w:sz w:val="24"/>
        </w:rPr>
        <w:t>ированию па</w:t>
      </w:r>
      <w:r>
        <w:rPr>
          <w:rFonts w:ascii="Times New Roman" w:hAnsi="Times New Roman"/>
          <w:b w:val="1"/>
          <w:color w:val="000000"/>
          <w:sz w:val="24"/>
        </w:rPr>
        <w:t>рков на территориях рекреационного назначения</w:t>
      </w:r>
    </w:p>
    <w:p w14:paraId="76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7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могут бы</w:t>
      </w:r>
      <w:r>
        <w:rPr>
          <w:rFonts w:ascii="Times New Roman" w:hAnsi="Times New Roman"/>
          <w:color w:val="000000"/>
          <w:sz w:val="24"/>
        </w:rPr>
        <w:t>ть о</w:t>
      </w:r>
      <w:r>
        <w:rPr>
          <w:rFonts w:ascii="Times New Roman" w:hAnsi="Times New Roman"/>
          <w:color w:val="000000"/>
          <w:sz w:val="24"/>
        </w:rPr>
        <w:t xml:space="preserve">рганизованы следующие виды парков: </w:t>
      </w:r>
    </w:p>
    <w:p w14:paraId="78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по видам отдыха:</w:t>
      </w:r>
    </w:p>
    <w:p w14:paraId="79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многофункциональные (предназначенные для периодического массово</w:t>
      </w:r>
      <w:r>
        <w:rPr>
          <w:rFonts w:ascii="Times New Roman" w:hAnsi="Times New Roman"/>
          <w:color w:val="000000"/>
          <w:sz w:val="24"/>
        </w:rPr>
        <w:t>го отдых</w:t>
      </w:r>
      <w:r>
        <w:rPr>
          <w:rFonts w:ascii="Times New Roman" w:hAnsi="Times New Roman"/>
          <w:color w:val="000000"/>
          <w:sz w:val="24"/>
        </w:rPr>
        <w:t>а, разв</w:t>
      </w:r>
      <w:r>
        <w:rPr>
          <w:rFonts w:ascii="Times New Roman" w:hAnsi="Times New Roman"/>
          <w:color w:val="000000"/>
          <w:sz w:val="24"/>
        </w:rPr>
        <w:t>лечения, активн</w:t>
      </w:r>
      <w:r>
        <w:rPr>
          <w:rFonts w:ascii="Times New Roman" w:hAnsi="Times New Roman"/>
          <w:color w:val="000000"/>
          <w:sz w:val="24"/>
        </w:rPr>
        <w:t>ого и тихого отдыха, устройства атт</w:t>
      </w:r>
      <w:r>
        <w:rPr>
          <w:rFonts w:ascii="Times New Roman" w:hAnsi="Times New Roman"/>
          <w:color w:val="000000"/>
          <w:sz w:val="24"/>
        </w:rPr>
        <w:t>ракционов для взрослых и детей);</w:t>
      </w:r>
    </w:p>
    <w:p w14:paraId="7A02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специализированные (предназначе</w:t>
      </w:r>
      <w:r>
        <w:rPr>
          <w:rFonts w:ascii="Times New Roman" w:hAnsi="Times New Roman"/>
          <w:color w:val="000000"/>
          <w:sz w:val="24"/>
        </w:rPr>
        <w:t>нные</w:t>
      </w:r>
      <w:r>
        <w:rPr>
          <w:rFonts w:ascii="Times New Roman" w:hAnsi="Times New Roman"/>
          <w:color w:val="000000"/>
          <w:sz w:val="24"/>
        </w:rPr>
        <w:t xml:space="preserve"> для организации специализированных видов отдыха);</w:t>
      </w:r>
    </w:p>
    <w:p w14:paraId="7B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парки жилых районов (предназначенные для организации активного и тих</w:t>
      </w:r>
      <w:r>
        <w:rPr>
          <w:rFonts w:ascii="Times New Roman" w:hAnsi="Times New Roman"/>
          <w:color w:val="000000"/>
          <w:sz w:val="24"/>
        </w:rPr>
        <w:t>ого отды</w:t>
      </w:r>
      <w:r>
        <w:rPr>
          <w:rFonts w:ascii="Times New Roman" w:hAnsi="Times New Roman"/>
          <w:color w:val="000000"/>
          <w:sz w:val="24"/>
        </w:rPr>
        <w:t>ха насе</w:t>
      </w:r>
      <w:r>
        <w:rPr>
          <w:rFonts w:ascii="Times New Roman" w:hAnsi="Times New Roman"/>
          <w:color w:val="000000"/>
          <w:sz w:val="24"/>
        </w:rPr>
        <w:t>ления жилого ра</w:t>
      </w:r>
      <w:r>
        <w:rPr>
          <w:rFonts w:ascii="Times New Roman" w:hAnsi="Times New Roman"/>
          <w:color w:val="000000"/>
          <w:sz w:val="24"/>
        </w:rPr>
        <w:t>йона);</w:t>
      </w:r>
    </w:p>
    <w:p w14:paraId="7C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по ландшафтно-климатическим условиям:</w:t>
      </w:r>
    </w:p>
    <w:p w14:paraId="7D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парки на пересеченном рельефе;</w:t>
      </w:r>
    </w:p>
    <w:p w14:paraId="7E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парки по берегам в</w:t>
      </w:r>
      <w:r>
        <w:rPr>
          <w:rFonts w:ascii="Times New Roman" w:hAnsi="Times New Roman"/>
          <w:color w:val="000000"/>
          <w:sz w:val="24"/>
        </w:rPr>
        <w:t>одое</w:t>
      </w:r>
      <w:r>
        <w:rPr>
          <w:rFonts w:ascii="Times New Roman" w:hAnsi="Times New Roman"/>
          <w:color w:val="000000"/>
          <w:sz w:val="24"/>
        </w:rPr>
        <w:t>ма, реки, моря;</w:t>
      </w:r>
    </w:p>
    <w:p w14:paraId="7F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парки на территориях, занятых лесными насаждениями.</w:t>
      </w:r>
    </w:p>
    <w:p w14:paraId="80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На территории многофункционального парка следует</w:t>
      </w:r>
      <w:r>
        <w:rPr>
          <w:rFonts w:ascii="Times New Roman" w:hAnsi="Times New Roman"/>
          <w:color w:val="000000"/>
          <w:sz w:val="24"/>
        </w:rPr>
        <w:t xml:space="preserve"> предусм</w:t>
      </w:r>
      <w:r>
        <w:rPr>
          <w:rFonts w:ascii="Times New Roman" w:hAnsi="Times New Roman"/>
          <w:color w:val="000000"/>
          <w:sz w:val="24"/>
        </w:rPr>
        <w:t>атриват</w:t>
      </w:r>
      <w:r>
        <w:rPr>
          <w:rFonts w:ascii="Times New Roman" w:hAnsi="Times New Roman"/>
          <w:color w:val="000000"/>
          <w:sz w:val="24"/>
        </w:rPr>
        <w:t>ь: систему алле</w:t>
      </w:r>
      <w:r>
        <w:rPr>
          <w:rFonts w:ascii="Times New Roman" w:hAnsi="Times New Roman"/>
          <w:color w:val="000000"/>
          <w:sz w:val="24"/>
        </w:rPr>
        <w:t>й, дорожек и площадок</w:t>
      </w:r>
      <w:r>
        <w:rPr>
          <w:rFonts w:ascii="Times New Roman" w:hAnsi="Times New Roman"/>
          <w:color w:val="000000"/>
          <w:sz w:val="24"/>
        </w:rPr>
        <w:t>, парковые сооружения (аттракционы, беседки, павильоны, туалеты и др.). Необходи</w:t>
      </w:r>
      <w:r>
        <w:rPr>
          <w:rFonts w:ascii="Times New Roman" w:hAnsi="Times New Roman"/>
          <w:color w:val="000000"/>
          <w:sz w:val="24"/>
        </w:rPr>
        <w:t>мо п</w:t>
      </w:r>
      <w:r>
        <w:rPr>
          <w:rFonts w:ascii="Times New Roman" w:hAnsi="Times New Roman"/>
          <w:color w:val="000000"/>
          <w:sz w:val="24"/>
        </w:rPr>
        <w:t xml:space="preserve">рименять различные виды и приемы озеленения: </w:t>
      </w:r>
    </w:p>
    <w:p w14:paraId="81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вертикальное (перголы, трельяжи, шпалеры);</w:t>
      </w:r>
    </w:p>
    <w:p w14:paraId="82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мобильное (контейнеры, вазон</w:t>
      </w:r>
      <w:r>
        <w:rPr>
          <w:rFonts w:ascii="Times New Roman" w:hAnsi="Times New Roman"/>
          <w:color w:val="000000"/>
          <w:sz w:val="24"/>
        </w:rPr>
        <w:t>ы);</w:t>
      </w:r>
    </w:p>
    <w:p w14:paraId="83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создание </w:t>
      </w:r>
      <w:r>
        <w:rPr>
          <w:rFonts w:ascii="Times New Roman" w:hAnsi="Times New Roman"/>
          <w:color w:val="000000"/>
          <w:sz w:val="24"/>
        </w:rPr>
        <w:t>декоративны</w:t>
      </w:r>
      <w:r>
        <w:rPr>
          <w:rFonts w:ascii="Times New Roman" w:hAnsi="Times New Roman"/>
          <w:color w:val="000000"/>
          <w:sz w:val="24"/>
        </w:rPr>
        <w:t>х композиций из деревьев, кустарников, цветочного оформления, экзотических видов растений.</w:t>
      </w:r>
    </w:p>
    <w:p w14:paraId="84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Состав и ко</w:t>
      </w:r>
      <w:r>
        <w:rPr>
          <w:rFonts w:ascii="Times New Roman" w:hAnsi="Times New Roman"/>
          <w:color w:val="000000"/>
          <w:sz w:val="24"/>
        </w:rPr>
        <w:t>личе</w:t>
      </w:r>
      <w:r>
        <w:rPr>
          <w:rFonts w:ascii="Times New Roman" w:hAnsi="Times New Roman"/>
          <w:color w:val="000000"/>
          <w:sz w:val="24"/>
        </w:rPr>
        <w:t>ство парковых сооружений, элементы благоустройства в специализированных парках зависят от тематической направленности пар</w:t>
      </w:r>
      <w:r>
        <w:rPr>
          <w:rFonts w:ascii="Times New Roman" w:hAnsi="Times New Roman"/>
          <w:color w:val="000000"/>
          <w:sz w:val="24"/>
        </w:rPr>
        <w:t>каи опре</w:t>
      </w:r>
      <w:r>
        <w:rPr>
          <w:rFonts w:ascii="Times New Roman" w:hAnsi="Times New Roman"/>
          <w:color w:val="000000"/>
          <w:sz w:val="24"/>
        </w:rPr>
        <w:t>деляютс</w:t>
      </w:r>
      <w:r>
        <w:rPr>
          <w:rFonts w:ascii="Times New Roman" w:hAnsi="Times New Roman"/>
          <w:color w:val="000000"/>
          <w:sz w:val="24"/>
        </w:rPr>
        <w:t>я заданием на п</w:t>
      </w:r>
      <w:r>
        <w:rPr>
          <w:rFonts w:ascii="Times New Roman" w:hAnsi="Times New Roman"/>
          <w:color w:val="000000"/>
          <w:sz w:val="24"/>
        </w:rPr>
        <w:t>роектирование и проектным решением.</w:t>
      </w:r>
    </w:p>
    <w:p w14:paraId="85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 территории парка жилого района следует предусматривать: сис</w:t>
      </w:r>
      <w:r>
        <w:rPr>
          <w:rFonts w:ascii="Times New Roman" w:hAnsi="Times New Roman"/>
          <w:color w:val="000000"/>
          <w:sz w:val="24"/>
        </w:rPr>
        <w:t>тему</w:t>
      </w:r>
      <w:r>
        <w:rPr>
          <w:rFonts w:ascii="Times New Roman" w:hAnsi="Times New Roman"/>
          <w:color w:val="000000"/>
          <w:sz w:val="24"/>
        </w:rPr>
        <w:t xml:space="preserve"> аллей и дорожек, площадки (детские, тихого и активного отдыха, спортивные). Рядом с территорией парка жилого района или </w:t>
      </w:r>
      <w:r>
        <w:rPr>
          <w:rFonts w:ascii="Times New Roman" w:hAnsi="Times New Roman"/>
          <w:color w:val="000000"/>
          <w:sz w:val="24"/>
        </w:rPr>
        <w:t>в его со</w:t>
      </w:r>
      <w:r>
        <w:rPr>
          <w:rFonts w:ascii="Times New Roman" w:hAnsi="Times New Roman"/>
          <w:color w:val="000000"/>
          <w:sz w:val="24"/>
        </w:rPr>
        <w:t>ставе м</w:t>
      </w:r>
      <w:r>
        <w:rPr>
          <w:rFonts w:ascii="Times New Roman" w:hAnsi="Times New Roman"/>
          <w:color w:val="000000"/>
          <w:sz w:val="24"/>
        </w:rPr>
        <w:t>ожет быть распо</w:t>
      </w:r>
      <w:r>
        <w:rPr>
          <w:rFonts w:ascii="Times New Roman" w:hAnsi="Times New Roman"/>
          <w:color w:val="000000"/>
          <w:sz w:val="24"/>
        </w:rPr>
        <w:t>ложен спортивный комплекс жилого района, детские спортивно-игровые комплексы, места для кат</w:t>
      </w:r>
      <w:r>
        <w:rPr>
          <w:rFonts w:ascii="Times New Roman" w:hAnsi="Times New Roman"/>
          <w:color w:val="000000"/>
          <w:sz w:val="24"/>
        </w:rPr>
        <w:t>ания на ро</w:t>
      </w:r>
      <w:r>
        <w:rPr>
          <w:rFonts w:ascii="Times New Roman" w:hAnsi="Times New Roman"/>
          <w:color w:val="000000"/>
          <w:sz w:val="24"/>
        </w:rPr>
        <w:t>лика</w:t>
      </w:r>
      <w:r>
        <w:rPr>
          <w:rFonts w:ascii="Times New Roman" w:hAnsi="Times New Roman"/>
          <w:color w:val="000000"/>
          <w:sz w:val="24"/>
        </w:rPr>
        <w:t>х.</w:t>
      </w:r>
    </w:p>
    <w:p w14:paraId="86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разработке проектных решений по озеленению в парке жилого района необходимо учитывать формируемые типы пространств</w:t>
      </w:r>
      <w:r>
        <w:rPr>
          <w:rFonts w:ascii="Times New Roman" w:hAnsi="Times New Roman"/>
          <w:color w:val="000000"/>
          <w:sz w:val="24"/>
        </w:rPr>
        <w:t>енной ст</w:t>
      </w:r>
      <w:r>
        <w:rPr>
          <w:rFonts w:ascii="Times New Roman" w:hAnsi="Times New Roman"/>
          <w:color w:val="000000"/>
          <w:sz w:val="24"/>
        </w:rPr>
        <w:t>руктуры</w:t>
      </w:r>
      <w:r>
        <w:rPr>
          <w:rFonts w:ascii="Times New Roman" w:hAnsi="Times New Roman"/>
          <w:color w:val="000000"/>
          <w:sz w:val="24"/>
        </w:rPr>
        <w:t xml:space="preserve"> и типы насажде</w:t>
      </w:r>
      <w:r>
        <w:rPr>
          <w:rFonts w:ascii="Times New Roman" w:hAnsi="Times New Roman"/>
          <w:color w:val="000000"/>
          <w:sz w:val="24"/>
        </w:rPr>
        <w:t>ний; в зависимости от функционально-планировочной организации территории следует предусм</w:t>
      </w:r>
      <w:r>
        <w:rPr>
          <w:rFonts w:ascii="Times New Roman" w:hAnsi="Times New Roman"/>
          <w:color w:val="000000"/>
          <w:sz w:val="24"/>
        </w:rPr>
        <w:t>атривать цвет</w:t>
      </w:r>
      <w:r>
        <w:rPr>
          <w:rFonts w:ascii="Times New Roman" w:hAnsi="Times New Roman"/>
          <w:color w:val="000000"/>
          <w:sz w:val="24"/>
        </w:rPr>
        <w:t>очно</w:t>
      </w:r>
      <w:r>
        <w:rPr>
          <w:rFonts w:ascii="Times New Roman" w:hAnsi="Times New Roman"/>
          <w:color w:val="000000"/>
          <w:sz w:val="24"/>
        </w:rPr>
        <w:t>е оформление с использованием видов растений, характерных для данной климатической зоны.</w:t>
      </w:r>
    </w:p>
    <w:p w14:paraId="87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8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43. </w:t>
      </w:r>
      <w:r>
        <w:rPr>
          <w:rFonts w:ascii="Times New Roman" w:hAnsi="Times New Roman"/>
          <w:b w:val="1"/>
          <w:color w:val="000000"/>
          <w:sz w:val="24"/>
        </w:rPr>
        <w:t>Требования к проекти</w:t>
      </w:r>
      <w:r>
        <w:rPr>
          <w:rFonts w:ascii="Times New Roman" w:hAnsi="Times New Roman"/>
          <w:b w:val="1"/>
          <w:color w:val="000000"/>
          <w:sz w:val="24"/>
        </w:rPr>
        <w:t xml:space="preserve">рованию </w:t>
      </w:r>
      <w:r>
        <w:rPr>
          <w:rFonts w:ascii="Times New Roman" w:hAnsi="Times New Roman"/>
          <w:b w:val="1"/>
          <w:color w:val="000000"/>
          <w:sz w:val="24"/>
        </w:rPr>
        <w:t>садов н</w:t>
      </w:r>
      <w:r>
        <w:rPr>
          <w:rFonts w:ascii="Times New Roman" w:hAnsi="Times New Roman"/>
          <w:b w:val="1"/>
          <w:color w:val="000000"/>
          <w:sz w:val="24"/>
        </w:rPr>
        <w:t>а тер</w:t>
      </w:r>
      <w:r>
        <w:rPr>
          <w:rFonts w:ascii="Times New Roman" w:hAnsi="Times New Roman"/>
          <w:b w:val="1"/>
          <w:color w:val="000000"/>
          <w:sz w:val="24"/>
        </w:rPr>
        <w:t>риториях рекреационного назначения</w:t>
      </w:r>
    </w:p>
    <w:p w14:paraId="89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A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На территории населенного пункта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следуе</w:t>
      </w:r>
      <w:r>
        <w:rPr>
          <w:rFonts w:ascii="Times New Roman" w:hAnsi="Times New Roman"/>
          <w:color w:val="000000"/>
          <w:sz w:val="24"/>
        </w:rPr>
        <w:t>т фо</w:t>
      </w:r>
      <w:r>
        <w:rPr>
          <w:rFonts w:ascii="Times New Roman" w:hAnsi="Times New Roman"/>
          <w:color w:val="000000"/>
          <w:sz w:val="24"/>
        </w:rPr>
        <w:t>рмировать следующие виды садов:</w:t>
      </w:r>
      <w:r>
        <w:rPr>
          <w:rFonts w:ascii="Times New Roman" w:hAnsi="Times New Roman"/>
          <w:color w:val="000000"/>
          <w:sz w:val="24"/>
        </w:rPr>
        <w:tab/>
      </w:r>
    </w:p>
    <w:p w14:paraId="8B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сады отдыха (предназначены для организации кратковременного отдыха населения и прогуло</w:t>
      </w:r>
      <w:r>
        <w:rPr>
          <w:rFonts w:ascii="Times New Roman" w:hAnsi="Times New Roman"/>
          <w:color w:val="000000"/>
          <w:sz w:val="24"/>
        </w:rPr>
        <w:t>к);</w:t>
      </w:r>
    </w:p>
    <w:p w14:paraId="8C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сады при </w:t>
      </w:r>
      <w:r>
        <w:rPr>
          <w:rFonts w:ascii="Times New Roman" w:hAnsi="Times New Roman"/>
          <w:color w:val="000000"/>
          <w:sz w:val="24"/>
        </w:rPr>
        <w:t>сооружениях</w:t>
      </w:r>
      <w:r>
        <w:rPr>
          <w:rFonts w:ascii="Times New Roman" w:hAnsi="Times New Roman"/>
          <w:color w:val="000000"/>
          <w:sz w:val="24"/>
        </w:rPr>
        <w:t>;</w:t>
      </w:r>
    </w:p>
    <w:p w14:paraId="8D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сады-выставки (экспозиционная территория, действующая как самостоятельный объект или как часть парка)</w:t>
      </w:r>
      <w:r>
        <w:rPr>
          <w:rFonts w:ascii="Times New Roman" w:hAnsi="Times New Roman"/>
          <w:color w:val="000000"/>
          <w:sz w:val="24"/>
        </w:rPr>
        <w:t>;</w:t>
      </w:r>
    </w:p>
    <w:p w14:paraId="8E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сады на крышах (размещаются на плоских крышах жилых, общественных и производственных зданий и сооружений в целях создания</w:t>
      </w:r>
      <w:r>
        <w:rPr>
          <w:rFonts w:ascii="Times New Roman" w:hAnsi="Times New Roman"/>
          <w:color w:val="000000"/>
          <w:sz w:val="24"/>
        </w:rPr>
        <w:t xml:space="preserve"> среды д</w:t>
      </w:r>
      <w:r>
        <w:rPr>
          <w:rFonts w:ascii="Times New Roman" w:hAnsi="Times New Roman"/>
          <w:color w:val="000000"/>
          <w:sz w:val="24"/>
        </w:rPr>
        <w:t>ля крат</w:t>
      </w:r>
      <w:r>
        <w:rPr>
          <w:rFonts w:ascii="Times New Roman" w:hAnsi="Times New Roman"/>
          <w:color w:val="000000"/>
          <w:sz w:val="24"/>
        </w:rPr>
        <w:t>ковременного от</w:t>
      </w:r>
      <w:r>
        <w:rPr>
          <w:rFonts w:ascii="Times New Roman" w:hAnsi="Times New Roman"/>
          <w:color w:val="000000"/>
          <w:sz w:val="24"/>
        </w:rPr>
        <w:t>дыха, благоприятных эстетических и микроклиматических условий) и др.</w:t>
      </w:r>
    </w:p>
    <w:p w14:paraId="8F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Элементами благоустройства те</w:t>
      </w:r>
      <w:r>
        <w:rPr>
          <w:rFonts w:ascii="Times New Roman" w:hAnsi="Times New Roman"/>
          <w:color w:val="000000"/>
          <w:sz w:val="24"/>
        </w:rPr>
        <w:t>ррит</w:t>
      </w:r>
      <w:r>
        <w:rPr>
          <w:rFonts w:ascii="Times New Roman" w:hAnsi="Times New Roman"/>
          <w:color w:val="000000"/>
          <w:sz w:val="24"/>
        </w:rPr>
        <w:t>ории сада отдыха являются: твердые виды покрытия дорожек в виде плиточного мощения, элементы сопряжения поверхностей, озе</w:t>
      </w:r>
      <w:r>
        <w:rPr>
          <w:rFonts w:ascii="Times New Roman" w:hAnsi="Times New Roman"/>
          <w:color w:val="000000"/>
          <w:sz w:val="24"/>
        </w:rPr>
        <w:t>ленение,</w:t>
      </w:r>
      <w:r>
        <w:rPr>
          <w:rFonts w:ascii="Times New Roman" w:hAnsi="Times New Roman"/>
          <w:color w:val="000000"/>
          <w:sz w:val="24"/>
        </w:rPr>
        <w:t xml:space="preserve"> скамьи</w:t>
      </w:r>
      <w:r>
        <w:rPr>
          <w:rFonts w:ascii="Times New Roman" w:hAnsi="Times New Roman"/>
          <w:color w:val="000000"/>
          <w:sz w:val="24"/>
        </w:rPr>
        <w:t>, урны, уличное</w:t>
      </w:r>
      <w:r>
        <w:rPr>
          <w:rFonts w:ascii="Times New Roman" w:hAnsi="Times New Roman"/>
          <w:color w:val="000000"/>
          <w:sz w:val="24"/>
        </w:rPr>
        <w:t xml:space="preserve"> техническое оборудование (тележки «вода», «мороженое»), осветительное оборудование.</w:t>
      </w:r>
    </w:p>
    <w:p w14:paraId="90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указанных тер</w:t>
      </w:r>
      <w:r>
        <w:rPr>
          <w:rFonts w:ascii="Times New Roman" w:hAnsi="Times New Roman"/>
          <w:color w:val="000000"/>
          <w:sz w:val="24"/>
        </w:rPr>
        <w:t>рито</w:t>
      </w:r>
      <w:r>
        <w:rPr>
          <w:rFonts w:ascii="Times New Roman" w:hAnsi="Times New Roman"/>
          <w:color w:val="000000"/>
          <w:sz w:val="24"/>
        </w:rPr>
        <w:t>риях необходимо также предусматривать: колористическое решение покрытий; размещение водных устройств; размещение элементо</w:t>
      </w:r>
      <w:r>
        <w:rPr>
          <w:rFonts w:ascii="Times New Roman" w:hAnsi="Times New Roman"/>
          <w:color w:val="000000"/>
          <w:sz w:val="24"/>
        </w:rPr>
        <w:t>в декора</w:t>
      </w:r>
      <w:r>
        <w:rPr>
          <w:rFonts w:ascii="Times New Roman" w:hAnsi="Times New Roman"/>
          <w:color w:val="000000"/>
          <w:sz w:val="24"/>
        </w:rPr>
        <w:t>тивно-п</w:t>
      </w:r>
      <w:r>
        <w:rPr>
          <w:rFonts w:ascii="Times New Roman" w:hAnsi="Times New Roman"/>
          <w:color w:val="000000"/>
          <w:sz w:val="24"/>
        </w:rPr>
        <w:t>рикладного иску</w:t>
      </w:r>
      <w:r>
        <w:rPr>
          <w:rFonts w:ascii="Times New Roman" w:hAnsi="Times New Roman"/>
          <w:color w:val="000000"/>
          <w:sz w:val="24"/>
        </w:rPr>
        <w:t>сства; оборудование архитектурного освещения; формирование пейзажного характера озеленения.</w:t>
      </w:r>
    </w:p>
    <w:p w14:paraId="91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соглас</w:t>
      </w:r>
      <w:r>
        <w:rPr>
          <w:rFonts w:ascii="Times New Roman" w:hAnsi="Times New Roman"/>
          <w:color w:val="000000"/>
          <w:sz w:val="24"/>
        </w:rPr>
        <w:t>ован</w:t>
      </w:r>
      <w:r>
        <w:rPr>
          <w:rFonts w:ascii="Times New Roman" w:hAnsi="Times New Roman"/>
          <w:color w:val="000000"/>
          <w:sz w:val="24"/>
        </w:rPr>
        <w:t>ию с органом местного самоуправления в установленном порядке при необходимости допускается размещение ограждения, некапит</w:t>
      </w:r>
      <w:r>
        <w:rPr>
          <w:rFonts w:ascii="Times New Roman" w:hAnsi="Times New Roman"/>
          <w:color w:val="000000"/>
          <w:sz w:val="24"/>
        </w:rPr>
        <w:t>альных н</w:t>
      </w:r>
      <w:r>
        <w:rPr>
          <w:rFonts w:ascii="Times New Roman" w:hAnsi="Times New Roman"/>
          <w:color w:val="000000"/>
          <w:sz w:val="24"/>
        </w:rPr>
        <w:t>естацио</w:t>
      </w:r>
      <w:r>
        <w:rPr>
          <w:rFonts w:ascii="Times New Roman" w:hAnsi="Times New Roman"/>
          <w:color w:val="000000"/>
          <w:sz w:val="24"/>
        </w:rPr>
        <w:t>нарных сооружен</w:t>
      </w:r>
      <w:r>
        <w:rPr>
          <w:rFonts w:ascii="Times New Roman" w:hAnsi="Times New Roman"/>
          <w:color w:val="000000"/>
          <w:sz w:val="24"/>
        </w:rPr>
        <w:t>ий питания (летние кафе).</w:t>
      </w:r>
    </w:p>
    <w:p w14:paraId="92020000">
      <w:pPr>
        <w:widowControl w:val="0"/>
        <w:tabs>
          <w:tab w:leader="none" w:pos="1290" w:val="left"/>
          <w:tab w:leader="none" w:pos="1433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Планировочная организация сада-выставки направляется на выгодное предста</w:t>
      </w:r>
      <w:r>
        <w:rPr>
          <w:rFonts w:ascii="Times New Roman" w:hAnsi="Times New Roman"/>
          <w:color w:val="000000"/>
          <w:sz w:val="24"/>
        </w:rPr>
        <w:t>влен</w:t>
      </w:r>
      <w:r>
        <w:rPr>
          <w:rFonts w:ascii="Times New Roman" w:hAnsi="Times New Roman"/>
          <w:color w:val="000000"/>
          <w:sz w:val="24"/>
        </w:rPr>
        <w:t>ие экспозиции и создание удобного движения при ее осмотре.</w:t>
      </w:r>
    </w:p>
    <w:p w14:paraId="93020000">
      <w:pPr>
        <w:widowControl w:val="0"/>
        <w:tabs>
          <w:tab w:leader="none" w:pos="1290" w:val="left"/>
          <w:tab w:leader="none" w:pos="1433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Проектирование сада на крыше кроме решения задач озеленения</w:t>
      </w:r>
      <w:r>
        <w:rPr>
          <w:rFonts w:ascii="Times New Roman" w:hAnsi="Times New Roman"/>
          <w:color w:val="000000"/>
          <w:sz w:val="24"/>
        </w:rPr>
        <w:t xml:space="preserve"> требует</w:t>
      </w:r>
      <w:r>
        <w:rPr>
          <w:rFonts w:ascii="Times New Roman" w:hAnsi="Times New Roman"/>
          <w:color w:val="000000"/>
          <w:sz w:val="24"/>
        </w:rPr>
        <w:t xml:space="preserve"> учета </w:t>
      </w:r>
      <w:r>
        <w:rPr>
          <w:rFonts w:ascii="Times New Roman" w:hAnsi="Times New Roman"/>
          <w:color w:val="000000"/>
          <w:sz w:val="24"/>
        </w:rPr>
        <w:t>комплекса внешн</w:t>
      </w:r>
      <w:r>
        <w:rPr>
          <w:rFonts w:ascii="Times New Roman" w:hAnsi="Times New Roman"/>
          <w:color w:val="000000"/>
          <w:sz w:val="24"/>
        </w:rPr>
        <w:t>их (климатических, экологических</w:t>
      </w:r>
      <w:r>
        <w:rPr>
          <w:rFonts w:ascii="Times New Roman" w:hAnsi="Times New Roman"/>
          <w:color w:val="000000"/>
          <w:sz w:val="24"/>
        </w:rPr>
        <w:t>) и внутренних (механические нагрузки, влажностный и температурный ре</w:t>
      </w:r>
      <w:r>
        <w:rPr>
          <w:rFonts w:ascii="Times New Roman" w:hAnsi="Times New Roman"/>
          <w:color w:val="000000"/>
          <w:sz w:val="24"/>
        </w:rPr>
        <w:t xml:space="preserve">жим </w:t>
      </w:r>
      <w:r>
        <w:rPr>
          <w:rFonts w:ascii="Times New Roman" w:hAnsi="Times New Roman"/>
          <w:color w:val="000000"/>
          <w:sz w:val="24"/>
        </w:rPr>
        <w:t>здания) факторов. Перечень элементов благоустройства сада на крыше определяется проектным решением по согласованию с авто</w:t>
      </w:r>
      <w:r>
        <w:rPr>
          <w:rFonts w:ascii="Times New Roman" w:hAnsi="Times New Roman"/>
          <w:color w:val="000000"/>
          <w:sz w:val="24"/>
        </w:rPr>
        <w:t>рами про</w:t>
      </w:r>
      <w:r>
        <w:rPr>
          <w:rFonts w:ascii="Times New Roman" w:hAnsi="Times New Roman"/>
          <w:color w:val="000000"/>
          <w:sz w:val="24"/>
        </w:rPr>
        <w:t>екта зд</w:t>
      </w:r>
      <w:r>
        <w:rPr>
          <w:rFonts w:ascii="Times New Roman" w:hAnsi="Times New Roman"/>
          <w:color w:val="000000"/>
          <w:sz w:val="24"/>
        </w:rPr>
        <w:t xml:space="preserve">ания, на крыше </w:t>
      </w:r>
      <w:r>
        <w:rPr>
          <w:rFonts w:ascii="Times New Roman" w:hAnsi="Times New Roman"/>
          <w:color w:val="000000"/>
          <w:sz w:val="24"/>
        </w:rPr>
        <w:t>которого устраивается сад.</w:t>
      </w:r>
    </w:p>
    <w:p w14:paraId="94020000">
      <w:pPr>
        <w:widowControl w:val="0"/>
        <w:tabs>
          <w:tab w:leader="none" w:pos="1290" w:val="left"/>
          <w:tab w:leader="none" w:pos="1433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95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44. </w:t>
      </w:r>
      <w:r>
        <w:rPr>
          <w:rFonts w:ascii="Times New Roman" w:hAnsi="Times New Roman"/>
          <w:b w:val="1"/>
          <w:color w:val="000000"/>
          <w:sz w:val="24"/>
        </w:rPr>
        <w:t>Требования к проектированию бульваров и скверов на территориях</w:t>
      </w:r>
      <w:r>
        <w:rPr>
          <w:rFonts w:ascii="Times New Roman" w:hAnsi="Times New Roman"/>
          <w:b w:val="1"/>
          <w:color w:val="000000"/>
          <w:sz w:val="24"/>
        </w:rPr>
        <w:t xml:space="preserve"> рек</w:t>
      </w:r>
      <w:r>
        <w:rPr>
          <w:rFonts w:ascii="Times New Roman" w:hAnsi="Times New Roman"/>
          <w:b w:val="1"/>
          <w:color w:val="000000"/>
          <w:sz w:val="24"/>
        </w:rPr>
        <w:t>реационного назначения</w:t>
      </w:r>
    </w:p>
    <w:p w14:paraId="96020000">
      <w:pPr>
        <w:widowControl w:val="0"/>
        <w:tabs>
          <w:tab w:leader="none" w:pos="1290" w:val="left"/>
          <w:tab w:leader="none" w:pos="1433" w:val="left"/>
        </w:tabs>
        <w:spacing w:after="0" w:line="240" w:lineRule="auto"/>
        <w:ind w:firstLine="710" w:left="0"/>
        <w:jc w:val="center"/>
        <w:rPr>
          <w:rFonts w:ascii="Times New Roman" w:hAnsi="Times New Roman"/>
          <w:color w:val="000000"/>
          <w:sz w:val="24"/>
        </w:rPr>
      </w:pPr>
    </w:p>
    <w:p w14:paraId="97020000">
      <w:pPr>
        <w:widowControl w:val="0"/>
        <w:tabs>
          <w:tab w:leader="none" w:pos="1290" w:val="left"/>
          <w:tab w:leader="none" w:pos="138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Бульвары и скверы - важнейшие объекты пространственной среды и структурные элементы системы оз</w:t>
      </w:r>
      <w:r>
        <w:rPr>
          <w:rFonts w:ascii="Times New Roman" w:hAnsi="Times New Roman"/>
          <w:color w:val="000000"/>
          <w:sz w:val="24"/>
        </w:rPr>
        <w:t>еленения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 </w:t>
      </w:r>
    </w:p>
    <w:p w14:paraId="98020000">
      <w:pPr>
        <w:widowControl w:val="0"/>
        <w:tabs>
          <w:tab w:leader="none" w:pos="1290" w:val="left"/>
          <w:tab w:leader="none" w:pos="138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Элементами благоустройства территории бульваров и скверов являются: твердые виды пок</w:t>
      </w:r>
      <w:r>
        <w:rPr>
          <w:rFonts w:ascii="Times New Roman" w:hAnsi="Times New Roman"/>
          <w:color w:val="000000"/>
          <w:sz w:val="24"/>
        </w:rPr>
        <w:t>рыти</w:t>
      </w:r>
      <w:r>
        <w:rPr>
          <w:rFonts w:ascii="Times New Roman" w:hAnsi="Times New Roman"/>
          <w:color w:val="000000"/>
          <w:sz w:val="24"/>
        </w:rPr>
        <w:t>я дорожек и площадок, элементы сопряжения поверхностей, озеленение, скамьи, урны или малые контейнеры для мусора, осветит</w:t>
      </w:r>
      <w:r>
        <w:rPr>
          <w:rFonts w:ascii="Times New Roman" w:hAnsi="Times New Roman"/>
          <w:color w:val="000000"/>
          <w:sz w:val="24"/>
        </w:rPr>
        <w:t>ельное о</w:t>
      </w:r>
      <w:r>
        <w:rPr>
          <w:rFonts w:ascii="Times New Roman" w:hAnsi="Times New Roman"/>
          <w:color w:val="000000"/>
          <w:sz w:val="24"/>
        </w:rPr>
        <w:t>борудов</w:t>
      </w:r>
      <w:r>
        <w:rPr>
          <w:rFonts w:ascii="Times New Roman" w:hAnsi="Times New Roman"/>
          <w:color w:val="000000"/>
          <w:sz w:val="24"/>
        </w:rPr>
        <w:t>ание, оборудова</w:t>
      </w:r>
      <w:r>
        <w:rPr>
          <w:rFonts w:ascii="Times New Roman" w:hAnsi="Times New Roman"/>
          <w:color w:val="000000"/>
          <w:sz w:val="24"/>
        </w:rPr>
        <w:t>ние архитектурно-декоративного освещения, элементы навигации.</w:t>
      </w:r>
    </w:p>
    <w:p w14:paraId="99020000">
      <w:pPr>
        <w:widowControl w:val="0"/>
        <w:tabs>
          <w:tab w:leader="none" w:pos="1290" w:val="left"/>
          <w:tab w:leader="none" w:pos="138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озеленении бульваров предусматри</w:t>
      </w:r>
      <w:r>
        <w:rPr>
          <w:rFonts w:ascii="Times New Roman" w:hAnsi="Times New Roman"/>
          <w:color w:val="000000"/>
          <w:sz w:val="24"/>
        </w:rPr>
        <w:t>вают</w:t>
      </w:r>
      <w:r>
        <w:rPr>
          <w:rFonts w:ascii="Times New Roman" w:hAnsi="Times New Roman"/>
          <w:color w:val="000000"/>
          <w:sz w:val="24"/>
        </w:rPr>
        <w:t>ся полосы насаждений, изолирующих внутренние территории бульвара от улиц; перед крупными общественными зданиями - широкие</w:t>
      </w:r>
      <w:r>
        <w:rPr>
          <w:rFonts w:ascii="Times New Roman" w:hAnsi="Times New Roman"/>
          <w:color w:val="000000"/>
          <w:sz w:val="24"/>
        </w:rPr>
        <w:t xml:space="preserve"> видовые</w:t>
      </w:r>
      <w:r>
        <w:rPr>
          <w:rFonts w:ascii="Times New Roman" w:hAnsi="Times New Roman"/>
          <w:color w:val="000000"/>
          <w:sz w:val="24"/>
        </w:rPr>
        <w:t xml:space="preserve"> разрыв</w:t>
      </w:r>
      <w:r>
        <w:rPr>
          <w:rFonts w:ascii="Times New Roman" w:hAnsi="Times New Roman"/>
          <w:color w:val="000000"/>
          <w:sz w:val="24"/>
        </w:rPr>
        <w:t xml:space="preserve">ы с установкой </w:t>
      </w:r>
      <w:r>
        <w:rPr>
          <w:rFonts w:ascii="Times New Roman" w:hAnsi="Times New Roman"/>
          <w:color w:val="000000"/>
          <w:sz w:val="24"/>
        </w:rPr>
        <w:t>фонтанов и разбивкой цветников; на бульварах вдоль набережных следует устраивать площадки д</w:t>
      </w:r>
      <w:r>
        <w:rPr>
          <w:rFonts w:ascii="Times New Roman" w:hAnsi="Times New Roman"/>
          <w:color w:val="000000"/>
          <w:sz w:val="24"/>
        </w:rPr>
        <w:t>ля отдыха,</w:t>
      </w:r>
      <w:r>
        <w:rPr>
          <w:rFonts w:ascii="Times New Roman" w:hAnsi="Times New Roman"/>
          <w:color w:val="000000"/>
          <w:sz w:val="24"/>
        </w:rPr>
        <w:t xml:space="preserve"> обр</w:t>
      </w:r>
      <w:r>
        <w:rPr>
          <w:rFonts w:ascii="Times New Roman" w:hAnsi="Times New Roman"/>
          <w:color w:val="000000"/>
          <w:sz w:val="24"/>
        </w:rPr>
        <w:t>ащенные к водному зеркалу. При озеленении скверов используются приемы зрительного расширения озеленяемого пространства.</w:t>
      </w:r>
    </w:p>
    <w:p w14:paraId="9A020000">
      <w:pPr>
        <w:widowControl w:val="0"/>
        <w:tabs>
          <w:tab w:leader="none" w:pos="1290" w:val="left"/>
          <w:tab w:leader="none" w:pos="138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9B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4</w:t>
      </w: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b w:val="1"/>
          <w:color w:val="000000"/>
          <w:sz w:val="24"/>
        </w:rPr>
        <w:t>Треб</w:t>
      </w:r>
      <w:r>
        <w:rPr>
          <w:rFonts w:ascii="Times New Roman" w:hAnsi="Times New Roman"/>
          <w:b w:val="1"/>
          <w:color w:val="000000"/>
          <w:sz w:val="24"/>
        </w:rPr>
        <w:t>ован</w:t>
      </w:r>
      <w:r>
        <w:rPr>
          <w:rFonts w:ascii="Times New Roman" w:hAnsi="Times New Roman"/>
          <w:b w:val="1"/>
          <w:color w:val="000000"/>
          <w:sz w:val="24"/>
        </w:rPr>
        <w:t>ия к проектированию лесов особо охраняемых природных территорий на территориях рекреационного назначения</w:t>
      </w:r>
    </w:p>
    <w:p w14:paraId="9C020000">
      <w:pPr>
        <w:widowControl w:val="0"/>
        <w:tabs>
          <w:tab w:leader="none" w:pos="1290" w:val="left"/>
          <w:tab w:leader="none" w:pos="138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9D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Благоу</w:t>
      </w:r>
      <w:r>
        <w:rPr>
          <w:rFonts w:ascii="Times New Roman" w:hAnsi="Times New Roman"/>
          <w:color w:val="000000"/>
          <w:sz w:val="24"/>
        </w:rPr>
        <w:t>стро</w:t>
      </w:r>
      <w:r>
        <w:rPr>
          <w:rFonts w:ascii="Times New Roman" w:hAnsi="Times New Roman"/>
          <w:color w:val="000000"/>
          <w:sz w:val="24"/>
        </w:rPr>
        <w:t xml:space="preserve">йство лесов особо охраняемых природных территорий, расположенных в границах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осуществляе</w:t>
      </w:r>
      <w:r>
        <w:rPr>
          <w:rFonts w:ascii="Times New Roman" w:hAnsi="Times New Roman"/>
          <w:color w:val="000000"/>
          <w:sz w:val="24"/>
        </w:rPr>
        <w:t>тся в со</w:t>
      </w:r>
      <w:r>
        <w:rPr>
          <w:rFonts w:ascii="Times New Roman" w:hAnsi="Times New Roman"/>
          <w:color w:val="000000"/>
          <w:sz w:val="24"/>
        </w:rPr>
        <w:t>ответст</w:t>
      </w:r>
      <w:r>
        <w:rPr>
          <w:rFonts w:ascii="Times New Roman" w:hAnsi="Times New Roman"/>
          <w:color w:val="000000"/>
          <w:sz w:val="24"/>
        </w:rPr>
        <w:t>вии с действующ</w:t>
      </w:r>
      <w:r>
        <w:rPr>
          <w:rFonts w:ascii="Times New Roman" w:hAnsi="Times New Roman"/>
          <w:color w:val="000000"/>
          <w:sz w:val="24"/>
        </w:rPr>
        <w:t>им Лесны</w:t>
      </w:r>
      <w:r>
        <w:rPr>
          <w:rFonts w:ascii="Times New Roman" w:hAnsi="Times New Roman"/>
          <w:color w:val="000000"/>
          <w:sz w:val="24"/>
        </w:rPr>
        <w:t>м кодексом Российской Федерации и лесохозяйственным регламентом.</w:t>
      </w:r>
    </w:p>
    <w:p w14:paraId="9E02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9F020000">
      <w:pPr>
        <w:widowControl w:val="0"/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Раздел 6.</w:t>
      </w:r>
      <w:r>
        <w:rPr>
          <w:rFonts w:ascii="Times New Roman" w:hAnsi="Times New Roman"/>
          <w:b w:val="1"/>
          <w:color w:val="000000"/>
          <w:sz w:val="24"/>
        </w:rPr>
        <w:t xml:space="preserve"> Требования к благ</w:t>
      </w:r>
      <w:r>
        <w:rPr>
          <w:rFonts w:ascii="Times New Roman" w:hAnsi="Times New Roman"/>
          <w:b w:val="1"/>
          <w:color w:val="000000"/>
          <w:sz w:val="24"/>
        </w:rPr>
        <w:t>оуст</w:t>
      </w:r>
      <w:r>
        <w:rPr>
          <w:rFonts w:ascii="Times New Roman" w:hAnsi="Times New Roman"/>
          <w:b w:val="1"/>
          <w:color w:val="000000"/>
          <w:sz w:val="24"/>
        </w:rPr>
        <w:t>ройству территорий транспортной и инженерной инфраструктуры</w:t>
      </w:r>
    </w:p>
    <w:p w14:paraId="A0020000">
      <w:pPr>
        <w:widowControl w:val="0"/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1020000">
      <w:pPr>
        <w:widowControl w:val="0"/>
        <w:tabs>
          <w:tab w:leader="none" w:pos="1276" w:val="left"/>
        </w:tabs>
        <w:spacing w:after="0" w:line="240" w:lineRule="auto"/>
        <w:ind w:firstLine="71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46. </w:t>
      </w:r>
      <w:r>
        <w:rPr>
          <w:rFonts w:ascii="Times New Roman" w:hAnsi="Times New Roman"/>
          <w:b w:val="1"/>
          <w:color w:val="000000"/>
          <w:sz w:val="24"/>
        </w:rPr>
        <w:t xml:space="preserve">Общие принципы проектирования благоустройства </w:t>
      </w:r>
      <w:r>
        <w:rPr>
          <w:rFonts w:ascii="Times New Roman" w:hAnsi="Times New Roman"/>
          <w:b w:val="1"/>
          <w:color w:val="000000"/>
          <w:sz w:val="24"/>
        </w:rPr>
        <w:t>тер</w:t>
      </w:r>
      <w:r>
        <w:rPr>
          <w:rFonts w:ascii="Times New Roman" w:hAnsi="Times New Roman"/>
          <w:b w:val="1"/>
          <w:color w:val="000000"/>
          <w:sz w:val="24"/>
        </w:rPr>
        <w:t>рит</w:t>
      </w:r>
      <w:r>
        <w:rPr>
          <w:rFonts w:ascii="Times New Roman" w:hAnsi="Times New Roman"/>
          <w:b w:val="1"/>
          <w:color w:val="000000"/>
          <w:sz w:val="24"/>
        </w:rPr>
        <w:t>ор</w:t>
      </w:r>
      <w:r>
        <w:rPr>
          <w:rFonts w:ascii="Times New Roman" w:hAnsi="Times New Roman"/>
          <w:b w:val="1"/>
          <w:color w:val="000000"/>
          <w:sz w:val="24"/>
        </w:rPr>
        <w:t>ий транспо</w:t>
      </w:r>
      <w:r>
        <w:rPr>
          <w:rFonts w:ascii="Times New Roman" w:hAnsi="Times New Roman"/>
          <w:b w:val="1"/>
          <w:color w:val="000000"/>
          <w:sz w:val="24"/>
        </w:rPr>
        <w:t>ртной и инже</w:t>
      </w:r>
      <w:r>
        <w:rPr>
          <w:rFonts w:ascii="Times New Roman" w:hAnsi="Times New Roman"/>
          <w:b w:val="1"/>
          <w:color w:val="000000"/>
          <w:sz w:val="24"/>
        </w:rPr>
        <w:t>нерной инфраструктуры</w:t>
      </w:r>
    </w:p>
    <w:p w14:paraId="A2020000">
      <w:pPr>
        <w:widowControl w:val="0"/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3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Объектами благоустройства территорий транспортных коммуникаций населенного пун</w:t>
      </w:r>
      <w:r>
        <w:rPr>
          <w:rFonts w:ascii="Times New Roman" w:hAnsi="Times New Roman"/>
          <w:color w:val="000000"/>
          <w:sz w:val="24"/>
        </w:rPr>
        <w:t xml:space="preserve">кта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является УДС населенного пункта в границах красных линий, пешеходные переходы различных </w:t>
      </w:r>
      <w:r>
        <w:rPr>
          <w:rFonts w:ascii="Times New Roman" w:hAnsi="Times New Roman"/>
          <w:color w:val="000000"/>
          <w:sz w:val="24"/>
        </w:rPr>
        <w:t>типов.</w:t>
      </w:r>
    </w:p>
    <w:p w14:paraId="A4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Элеме</w:t>
      </w:r>
      <w:r>
        <w:rPr>
          <w:rFonts w:ascii="Times New Roman" w:hAnsi="Times New Roman"/>
          <w:color w:val="000000"/>
          <w:sz w:val="24"/>
        </w:rPr>
        <w:t>нтами бл</w:t>
      </w:r>
      <w:r>
        <w:rPr>
          <w:rFonts w:ascii="Times New Roman" w:hAnsi="Times New Roman"/>
          <w:color w:val="000000"/>
          <w:sz w:val="24"/>
        </w:rPr>
        <w:t>агоустройства территории улиц и дорог являются: твердые виды покрытия дорожного полотна и тротуаров, элемент</w:t>
      </w:r>
      <w:r>
        <w:rPr>
          <w:rFonts w:ascii="Times New Roman" w:hAnsi="Times New Roman"/>
          <w:color w:val="000000"/>
          <w:sz w:val="24"/>
        </w:rPr>
        <w:t>ы со</w:t>
      </w:r>
      <w:r>
        <w:rPr>
          <w:rFonts w:ascii="Times New Roman" w:hAnsi="Times New Roman"/>
          <w:color w:val="000000"/>
          <w:sz w:val="24"/>
        </w:rPr>
        <w:t>пряжения поверхностей, озеленение вдоль улиц и дорог, ограждения опасных мест, осветительное оборудование, носители инфор</w:t>
      </w:r>
      <w:r>
        <w:rPr>
          <w:rFonts w:ascii="Times New Roman" w:hAnsi="Times New Roman"/>
          <w:color w:val="000000"/>
          <w:sz w:val="24"/>
        </w:rPr>
        <w:t>мации до</w:t>
      </w:r>
      <w:r>
        <w:rPr>
          <w:rFonts w:ascii="Times New Roman" w:hAnsi="Times New Roman"/>
          <w:color w:val="000000"/>
          <w:sz w:val="24"/>
        </w:rPr>
        <w:t>рожного</w:t>
      </w:r>
      <w:r>
        <w:rPr>
          <w:rFonts w:ascii="Times New Roman" w:hAnsi="Times New Roman"/>
          <w:color w:val="000000"/>
          <w:sz w:val="24"/>
        </w:rPr>
        <w:t xml:space="preserve"> движения (доро</w:t>
      </w:r>
      <w:r>
        <w:rPr>
          <w:rFonts w:ascii="Times New Roman" w:hAnsi="Times New Roman"/>
          <w:color w:val="000000"/>
          <w:sz w:val="24"/>
        </w:rPr>
        <w:t>жные знаки, разметка, светофорные устройства).</w:t>
      </w:r>
    </w:p>
    <w:p w14:paraId="A5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производстве работ по благоустройству территори</w:t>
      </w:r>
      <w:r>
        <w:rPr>
          <w:rFonts w:ascii="Times New Roman" w:hAnsi="Times New Roman"/>
          <w:color w:val="000000"/>
          <w:sz w:val="24"/>
        </w:rPr>
        <w:t>й ул</w:t>
      </w:r>
      <w:r>
        <w:rPr>
          <w:rFonts w:ascii="Times New Roman" w:hAnsi="Times New Roman"/>
          <w:color w:val="000000"/>
          <w:sz w:val="24"/>
        </w:rPr>
        <w:t xml:space="preserve">иц и дорог </w:t>
      </w:r>
      <w:r>
        <w:rPr>
          <w:rFonts w:ascii="Times New Roman" w:hAnsi="Times New Roman"/>
          <w:color w:val="000000"/>
          <w:sz w:val="24"/>
          <w:highlight w:val="white"/>
        </w:rPr>
        <w:t>воздушные линии электропередач предпочтительно заменять на кабельные линии. При этом к</w:t>
      </w:r>
      <w:r>
        <w:rPr>
          <w:rFonts w:ascii="Times New Roman" w:hAnsi="Times New Roman"/>
          <w:color w:val="000000"/>
          <w:sz w:val="24"/>
        </w:rPr>
        <w:t>абельные линии 35 кВ и в</w:t>
      </w:r>
      <w:r>
        <w:rPr>
          <w:rFonts w:ascii="Times New Roman" w:hAnsi="Times New Roman"/>
          <w:color w:val="000000"/>
          <w:sz w:val="24"/>
        </w:rPr>
        <w:t>ыше след</w:t>
      </w:r>
      <w:r>
        <w:rPr>
          <w:rFonts w:ascii="Times New Roman" w:hAnsi="Times New Roman"/>
          <w:color w:val="000000"/>
          <w:sz w:val="24"/>
        </w:rPr>
        <w:t>ует про</w:t>
      </w:r>
      <w:r>
        <w:rPr>
          <w:rFonts w:ascii="Times New Roman" w:hAnsi="Times New Roman"/>
          <w:color w:val="000000"/>
          <w:sz w:val="24"/>
        </w:rPr>
        <w:t>кладывать</w:t>
      </w:r>
      <w:r>
        <w:rPr>
          <w:rFonts w:ascii="Times New Roman" w:hAnsi="Times New Roman"/>
          <w:color w:val="000000"/>
          <w:sz w:val="24"/>
        </w:rPr>
        <w:t xml:space="preserve"> под непроезжей частью улиц и площадей (в технических полосах, под тротуарами) или в разделительных полосах</w:t>
      </w:r>
      <w:r>
        <w:rPr>
          <w:rFonts w:ascii="Times New Roman" w:hAnsi="Times New Roman"/>
          <w:color w:val="000000"/>
          <w:sz w:val="24"/>
        </w:rPr>
        <w:t xml:space="preserve"> про</w:t>
      </w:r>
      <w:r>
        <w:rPr>
          <w:rFonts w:ascii="Times New Roman" w:hAnsi="Times New Roman"/>
          <w:color w:val="000000"/>
          <w:sz w:val="24"/>
        </w:rPr>
        <w:t>езжей части улиц.</w:t>
      </w:r>
    </w:p>
    <w:p w14:paraId="A6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существующих зонах допускается прокладка кабельных линий 35 кВ и выше под проезжей частью улиц в спец</w:t>
      </w:r>
      <w:r>
        <w:rPr>
          <w:rFonts w:ascii="Times New Roman" w:hAnsi="Times New Roman"/>
          <w:color w:val="000000"/>
          <w:sz w:val="24"/>
        </w:rPr>
        <w:t>иально п</w:t>
      </w:r>
      <w:r>
        <w:rPr>
          <w:rFonts w:ascii="Times New Roman" w:hAnsi="Times New Roman"/>
          <w:color w:val="000000"/>
          <w:sz w:val="24"/>
        </w:rPr>
        <w:t>редусмо</w:t>
      </w:r>
      <w:r>
        <w:rPr>
          <w:rFonts w:ascii="Times New Roman" w:hAnsi="Times New Roman"/>
          <w:color w:val="000000"/>
          <w:sz w:val="24"/>
        </w:rPr>
        <w:t>тренных кабельн</w:t>
      </w:r>
      <w:r>
        <w:rPr>
          <w:rFonts w:ascii="Times New Roman" w:hAnsi="Times New Roman"/>
          <w:color w:val="000000"/>
          <w:sz w:val="24"/>
        </w:rPr>
        <w:t xml:space="preserve">ых сооружениях или в коллекторах согласно </w:t>
      </w:r>
      <w:r>
        <w:rPr>
          <w:rFonts w:ascii="Times New Roman" w:hAnsi="Times New Roman"/>
          <w:color w:val="000000"/>
          <w:spacing w:val="2"/>
          <w:sz w:val="24"/>
        </w:rPr>
        <w:t>пунктам 7.1.3 - 7.1.5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 xml:space="preserve">аздела 7 главы 7.1 </w:t>
      </w:r>
      <w:r>
        <w:rPr>
          <w:rFonts w:ascii="Times New Roman" w:hAnsi="Times New Roman"/>
          <w:color w:val="000000"/>
          <w:sz w:val="24"/>
        </w:rPr>
        <w:t>РД 34.20.185-94 «И</w:t>
      </w:r>
      <w:r>
        <w:rPr>
          <w:rFonts w:ascii="Times New Roman" w:hAnsi="Times New Roman"/>
          <w:color w:val="000000"/>
          <w:sz w:val="24"/>
        </w:rPr>
        <w:t>нстр</w:t>
      </w:r>
      <w:r>
        <w:rPr>
          <w:rFonts w:ascii="Times New Roman" w:hAnsi="Times New Roman"/>
          <w:color w:val="000000"/>
          <w:sz w:val="24"/>
        </w:rPr>
        <w:t>укция по проектированию городских электрических сетей».)</w:t>
      </w:r>
    </w:p>
    <w:p w14:paraId="A7020000">
      <w:pPr>
        <w:keepNext w:val="1"/>
        <w:widowControl w:val="0"/>
        <w:spacing w:after="0" w:line="240" w:lineRule="auto"/>
        <w:ind w:firstLine="710" w:left="0"/>
        <w:jc w:val="both"/>
        <w:outlineLvl w:val="0"/>
        <w:rPr>
          <w:rFonts w:ascii="Times New Roman" w:hAnsi="Times New Roman"/>
          <w:color w:val="000000"/>
          <w:sz w:val="24"/>
        </w:rPr>
      </w:pPr>
    </w:p>
    <w:p w14:paraId="A8020000">
      <w:pPr>
        <w:widowControl w:val="0"/>
        <w:spacing w:after="0" w:line="240" w:lineRule="auto"/>
        <w:ind w:firstLine="71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47.</w:t>
      </w:r>
      <w:r>
        <w:rPr>
          <w:rFonts w:ascii="Times New Roman" w:hAnsi="Times New Roman"/>
          <w:b w:val="1"/>
          <w:color w:val="000000"/>
          <w:sz w:val="24"/>
        </w:rPr>
        <w:t xml:space="preserve"> Содержание и эксплуатация дорог</w:t>
      </w:r>
    </w:p>
    <w:p w14:paraId="A9020000">
      <w:pPr>
        <w:widowControl w:val="0"/>
        <w:spacing w:after="0" w:line="240" w:lineRule="auto"/>
        <w:ind w:firstLine="710" w:left="0"/>
        <w:jc w:val="center"/>
        <w:rPr>
          <w:rFonts w:ascii="Times New Roman" w:hAnsi="Times New Roman"/>
          <w:color w:val="000000"/>
          <w:sz w:val="24"/>
        </w:rPr>
      </w:pPr>
    </w:p>
    <w:p w14:paraId="AA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 целью сохранен</w:t>
      </w:r>
      <w:r>
        <w:rPr>
          <w:rFonts w:ascii="Times New Roman" w:hAnsi="Times New Roman"/>
          <w:color w:val="000000"/>
          <w:sz w:val="24"/>
        </w:rPr>
        <w:t>ия дорож</w:t>
      </w:r>
      <w:r>
        <w:rPr>
          <w:rFonts w:ascii="Times New Roman" w:hAnsi="Times New Roman"/>
          <w:color w:val="000000"/>
          <w:sz w:val="24"/>
        </w:rPr>
        <w:t>ных пок</w:t>
      </w:r>
      <w:r>
        <w:rPr>
          <w:rFonts w:ascii="Times New Roman" w:hAnsi="Times New Roman"/>
          <w:color w:val="000000"/>
          <w:sz w:val="24"/>
        </w:rPr>
        <w:t>рыти</w:t>
      </w:r>
      <w:r>
        <w:rPr>
          <w:rFonts w:ascii="Times New Roman" w:hAnsi="Times New Roman"/>
          <w:color w:val="000000"/>
          <w:sz w:val="24"/>
        </w:rPr>
        <w:t xml:space="preserve">й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запрещается перегон по местным улицам, имеющим твердое покрытие</w:t>
      </w:r>
      <w:r>
        <w:rPr>
          <w:rFonts w:ascii="Times New Roman" w:hAnsi="Times New Roman"/>
          <w:color w:val="000000"/>
          <w:sz w:val="24"/>
        </w:rPr>
        <w:t>, ма</w:t>
      </w:r>
      <w:r>
        <w:rPr>
          <w:rFonts w:ascii="Times New Roman" w:hAnsi="Times New Roman"/>
          <w:color w:val="000000"/>
          <w:sz w:val="24"/>
        </w:rPr>
        <w:t>шин на гусеничном ходу.</w:t>
      </w:r>
    </w:p>
    <w:p w14:paraId="AB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Текущий и капитальный ремонт, содержание, строительство и реконструкцию автомобильных дорог об</w:t>
      </w:r>
      <w:r>
        <w:rPr>
          <w:rFonts w:ascii="Times New Roman" w:hAnsi="Times New Roman"/>
          <w:color w:val="000000"/>
          <w:sz w:val="24"/>
        </w:rPr>
        <w:t>щего пол</w:t>
      </w:r>
      <w:r>
        <w:rPr>
          <w:rFonts w:ascii="Times New Roman" w:hAnsi="Times New Roman"/>
          <w:color w:val="000000"/>
          <w:sz w:val="24"/>
        </w:rPr>
        <w:t>ьзовани</w:t>
      </w:r>
      <w:r>
        <w:rPr>
          <w:rFonts w:ascii="Times New Roman" w:hAnsi="Times New Roman"/>
          <w:color w:val="000000"/>
          <w:sz w:val="24"/>
        </w:rPr>
        <w:t>я, мостов, трот</w:t>
      </w:r>
      <w:r>
        <w:rPr>
          <w:rFonts w:ascii="Times New Roman" w:hAnsi="Times New Roman"/>
          <w:color w:val="000000"/>
          <w:sz w:val="24"/>
        </w:rPr>
        <w:t xml:space="preserve">уаров и иных транспортных инженерных сооружений в границах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(за исклю</w:t>
      </w:r>
      <w:r>
        <w:rPr>
          <w:rFonts w:ascii="Times New Roman" w:hAnsi="Times New Roman"/>
          <w:color w:val="000000"/>
          <w:sz w:val="24"/>
        </w:rPr>
        <w:t>чени</w:t>
      </w:r>
      <w:r>
        <w:rPr>
          <w:rFonts w:ascii="Times New Roman" w:hAnsi="Times New Roman"/>
          <w:color w:val="000000"/>
          <w:sz w:val="24"/>
        </w:rPr>
        <w:t xml:space="preserve">ем автомобильных дорог общего пользования, мостов и иных транспортных инженерных сооружений федерального и регионального </w:t>
      </w:r>
      <w:r>
        <w:rPr>
          <w:rFonts w:ascii="Times New Roman" w:hAnsi="Times New Roman"/>
          <w:color w:val="000000"/>
          <w:sz w:val="24"/>
        </w:rPr>
        <w:t>значения</w:t>
      </w:r>
      <w:r>
        <w:rPr>
          <w:rFonts w:ascii="Times New Roman" w:hAnsi="Times New Roman"/>
          <w:color w:val="000000"/>
          <w:sz w:val="24"/>
        </w:rPr>
        <w:t>) осуще</w:t>
      </w:r>
      <w:r>
        <w:rPr>
          <w:rFonts w:ascii="Times New Roman" w:hAnsi="Times New Roman"/>
          <w:color w:val="000000"/>
          <w:sz w:val="24"/>
        </w:rPr>
        <w:t>ствляют специал</w:t>
      </w:r>
      <w:r>
        <w:rPr>
          <w:rFonts w:ascii="Times New Roman" w:hAnsi="Times New Roman"/>
          <w:color w:val="000000"/>
          <w:sz w:val="24"/>
        </w:rPr>
        <w:t>изированные организации по договорам с Администрацией Неклиновского района Ростовской облас</w:t>
      </w:r>
      <w:r>
        <w:rPr>
          <w:rFonts w:ascii="Times New Roman" w:hAnsi="Times New Roman"/>
          <w:color w:val="000000"/>
          <w:sz w:val="24"/>
        </w:rPr>
        <w:t>ти.</w:t>
      </w:r>
    </w:p>
    <w:p w14:paraId="AC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Экс</w:t>
      </w:r>
      <w:r>
        <w:rPr>
          <w:rFonts w:ascii="Times New Roman" w:hAnsi="Times New Roman"/>
          <w:color w:val="000000"/>
          <w:sz w:val="24"/>
        </w:rPr>
        <w:t>плуа</w:t>
      </w:r>
      <w:r>
        <w:rPr>
          <w:rFonts w:ascii="Times New Roman" w:hAnsi="Times New Roman"/>
          <w:color w:val="000000"/>
          <w:sz w:val="24"/>
        </w:rPr>
        <w:t xml:space="preserve">тацию, текущий и капитальный ремонт дорожных знаков, разметки и иных объектов обеспечения безопасности уличного движения </w:t>
      </w:r>
      <w:r>
        <w:rPr>
          <w:rFonts w:ascii="Times New Roman" w:hAnsi="Times New Roman"/>
          <w:color w:val="000000"/>
          <w:sz w:val="24"/>
        </w:rPr>
        <w:t>осуществ</w:t>
      </w:r>
      <w:r>
        <w:rPr>
          <w:rFonts w:ascii="Times New Roman" w:hAnsi="Times New Roman"/>
          <w:color w:val="000000"/>
          <w:sz w:val="24"/>
        </w:rPr>
        <w:t>ляют сп</w:t>
      </w:r>
      <w:r>
        <w:rPr>
          <w:rFonts w:ascii="Times New Roman" w:hAnsi="Times New Roman"/>
          <w:color w:val="000000"/>
          <w:sz w:val="24"/>
        </w:rPr>
        <w:t>ециализированны</w:t>
      </w:r>
      <w:r>
        <w:rPr>
          <w:rFonts w:ascii="Times New Roman" w:hAnsi="Times New Roman"/>
          <w:color w:val="000000"/>
          <w:sz w:val="24"/>
        </w:rPr>
        <w:t>е организации по договорам с Администрацией Неклиновского района Ростовской области.</w:t>
      </w:r>
    </w:p>
    <w:p w14:paraId="AD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Организации, </w:t>
      </w:r>
      <w:r>
        <w:rPr>
          <w:rFonts w:ascii="Times New Roman" w:hAnsi="Times New Roman"/>
          <w:color w:val="000000"/>
          <w:sz w:val="24"/>
        </w:rPr>
        <w:t>в ве</w:t>
      </w:r>
      <w:r>
        <w:rPr>
          <w:rFonts w:ascii="Times New Roman" w:hAnsi="Times New Roman"/>
          <w:color w:val="000000"/>
          <w:sz w:val="24"/>
        </w:rPr>
        <w:t>дении которых находятся подземные сети, обязаны регулярно следить за тем, чтобы крышки люков коммуникаций всегда находили</w:t>
      </w:r>
      <w:r>
        <w:rPr>
          <w:rFonts w:ascii="Times New Roman" w:hAnsi="Times New Roman"/>
          <w:color w:val="000000"/>
          <w:sz w:val="24"/>
        </w:rPr>
        <w:t>сь на ур</w:t>
      </w:r>
      <w:r>
        <w:rPr>
          <w:rFonts w:ascii="Times New Roman" w:hAnsi="Times New Roman"/>
          <w:color w:val="000000"/>
          <w:sz w:val="24"/>
        </w:rPr>
        <w:t>овне до</w:t>
      </w:r>
      <w:r>
        <w:rPr>
          <w:rFonts w:ascii="Times New Roman" w:hAnsi="Times New Roman"/>
          <w:color w:val="000000"/>
          <w:sz w:val="24"/>
        </w:rPr>
        <w:t>рожного покрыти</w:t>
      </w:r>
      <w:r>
        <w:rPr>
          <w:rFonts w:ascii="Times New Roman" w:hAnsi="Times New Roman"/>
          <w:color w:val="000000"/>
          <w:sz w:val="24"/>
        </w:rPr>
        <w:t>я, содержались постоянно в исправном состоянии и закрытыми. Крышки люков, колодцев, располо</w:t>
      </w:r>
      <w:r>
        <w:rPr>
          <w:rFonts w:ascii="Times New Roman" w:hAnsi="Times New Roman"/>
          <w:color w:val="000000"/>
          <w:sz w:val="24"/>
        </w:rPr>
        <w:t xml:space="preserve">женных на </w:t>
      </w:r>
      <w:r>
        <w:rPr>
          <w:rFonts w:ascii="Times New Roman" w:hAnsi="Times New Roman"/>
          <w:color w:val="000000"/>
          <w:sz w:val="24"/>
        </w:rPr>
        <w:t>прое</w:t>
      </w:r>
      <w:r>
        <w:rPr>
          <w:rFonts w:ascii="Times New Roman" w:hAnsi="Times New Roman"/>
          <w:color w:val="000000"/>
          <w:sz w:val="24"/>
        </w:rPr>
        <w:t>зжей части улиц и тротуаров, в случае их повреждения или разрушения следует немедленно огородить и в течение 6 часов восс</w:t>
      </w:r>
      <w:r>
        <w:rPr>
          <w:rFonts w:ascii="Times New Roman" w:hAnsi="Times New Roman"/>
          <w:color w:val="000000"/>
          <w:sz w:val="24"/>
        </w:rPr>
        <w:t>тановить</w:t>
      </w:r>
      <w:r>
        <w:rPr>
          <w:rFonts w:ascii="Times New Roman" w:hAnsi="Times New Roman"/>
          <w:color w:val="000000"/>
          <w:sz w:val="24"/>
        </w:rPr>
        <w:t xml:space="preserve"> органи</w:t>
      </w:r>
      <w:r>
        <w:rPr>
          <w:rFonts w:ascii="Times New Roman" w:hAnsi="Times New Roman"/>
          <w:color w:val="000000"/>
          <w:sz w:val="24"/>
        </w:rPr>
        <w:t>зациям, в веден</w:t>
      </w:r>
      <w:r>
        <w:rPr>
          <w:rFonts w:ascii="Times New Roman" w:hAnsi="Times New Roman"/>
          <w:color w:val="000000"/>
          <w:sz w:val="24"/>
        </w:rPr>
        <w:t>ии которых находятся коммуникации.</w:t>
      </w:r>
    </w:p>
    <w:p w14:paraId="AE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AF020000">
      <w:pPr>
        <w:widowControl w:val="0"/>
        <w:tabs>
          <w:tab w:leader="none" w:pos="8505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B0020000">
      <w:pPr>
        <w:widowControl w:val="0"/>
        <w:tabs>
          <w:tab w:leader="none" w:pos="8505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48.</w:t>
      </w:r>
      <w:r>
        <w:rPr>
          <w:rFonts w:ascii="Times New Roman" w:hAnsi="Times New Roman"/>
          <w:b w:val="1"/>
          <w:color w:val="000000"/>
          <w:sz w:val="24"/>
        </w:rPr>
        <w:t>Проведение работ при прокладке или ремонте коммуникаци</w:t>
      </w:r>
      <w:r>
        <w:rPr>
          <w:rFonts w:ascii="Times New Roman" w:hAnsi="Times New Roman"/>
          <w:b w:val="1"/>
          <w:color w:val="000000"/>
          <w:sz w:val="24"/>
        </w:rPr>
        <w:t>й, п</w:t>
      </w:r>
      <w:r>
        <w:rPr>
          <w:rFonts w:ascii="Times New Roman" w:hAnsi="Times New Roman"/>
          <w:b w:val="1"/>
          <w:color w:val="000000"/>
          <w:sz w:val="24"/>
        </w:rPr>
        <w:t>ланировке грунта</w:t>
      </w:r>
    </w:p>
    <w:p w14:paraId="B1020000">
      <w:pPr>
        <w:widowControl w:val="0"/>
        <w:tabs>
          <w:tab w:leader="none" w:pos="8505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B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Работы, связанные с разрытием грунта или вскрытием дорожных покрытий (прокладка или ремонт подземных</w:t>
      </w:r>
      <w:r>
        <w:rPr>
          <w:rFonts w:ascii="Times New Roman" w:hAnsi="Times New Roman"/>
          <w:color w:val="000000"/>
          <w:sz w:val="24"/>
        </w:rPr>
        <w:t xml:space="preserve"> коммуни</w:t>
      </w:r>
      <w:r>
        <w:rPr>
          <w:rFonts w:ascii="Times New Roman" w:hAnsi="Times New Roman"/>
          <w:color w:val="000000"/>
          <w:sz w:val="24"/>
        </w:rPr>
        <w:t xml:space="preserve">каций, </w:t>
      </w:r>
      <w:r>
        <w:rPr>
          <w:rFonts w:ascii="Times New Roman" w:hAnsi="Times New Roman"/>
          <w:color w:val="000000"/>
          <w:sz w:val="24"/>
        </w:rPr>
        <w:t>планировка грун</w:t>
      </w:r>
      <w:r>
        <w:rPr>
          <w:rFonts w:ascii="Times New Roman" w:hAnsi="Times New Roman"/>
          <w:color w:val="000000"/>
          <w:sz w:val="24"/>
        </w:rPr>
        <w:t>та) производятся только при наличии письменного разрешения (ордера на про</w:t>
      </w:r>
      <w:r>
        <w:rPr>
          <w:rFonts w:ascii="Times New Roman" w:hAnsi="Times New Roman"/>
          <w:color w:val="000000"/>
          <w:sz w:val="24"/>
        </w:rPr>
        <w:t>ведение земляных работ), выд</w:t>
      </w:r>
      <w:r>
        <w:rPr>
          <w:rFonts w:ascii="Times New Roman" w:hAnsi="Times New Roman"/>
          <w:color w:val="000000"/>
          <w:sz w:val="24"/>
        </w:rPr>
        <w:t>анно</w:t>
      </w:r>
      <w:r>
        <w:rPr>
          <w:rFonts w:ascii="Times New Roman" w:hAnsi="Times New Roman"/>
          <w:color w:val="000000"/>
          <w:sz w:val="24"/>
        </w:rPr>
        <w:t xml:space="preserve">го Администрацией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– в отношении разрытия грунта или Администрацией Неклиновского района </w:t>
      </w:r>
      <w:r>
        <w:rPr>
          <w:rFonts w:ascii="Times New Roman" w:hAnsi="Times New Roman"/>
          <w:color w:val="000000"/>
          <w:sz w:val="24"/>
        </w:rPr>
        <w:t>– в отно</w:t>
      </w:r>
      <w:r>
        <w:rPr>
          <w:rFonts w:ascii="Times New Roman" w:hAnsi="Times New Roman"/>
          <w:color w:val="000000"/>
          <w:sz w:val="24"/>
        </w:rPr>
        <w:t>шении в</w:t>
      </w:r>
      <w:r>
        <w:rPr>
          <w:rFonts w:ascii="Times New Roman" w:hAnsi="Times New Roman"/>
          <w:color w:val="000000"/>
          <w:sz w:val="24"/>
        </w:rPr>
        <w:t>скрытия дорожно</w:t>
      </w:r>
      <w:r>
        <w:rPr>
          <w:rFonts w:ascii="Times New Roman" w:hAnsi="Times New Roman"/>
          <w:color w:val="000000"/>
          <w:sz w:val="24"/>
        </w:rPr>
        <w:t>го покрытия.</w:t>
      </w:r>
    </w:p>
    <w:p w14:paraId="B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Аварийные работы следует начинать владельцам сетей по уведомлению уполномоченного органа</w:t>
      </w:r>
      <w:r>
        <w:rPr>
          <w:rFonts w:ascii="Times New Roman" w:hAnsi="Times New Roman"/>
          <w:color w:val="000000"/>
          <w:sz w:val="24"/>
        </w:rPr>
        <w:t xml:space="preserve"> мес</w:t>
      </w:r>
      <w:r>
        <w:rPr>
          <w:rFonts w:ascii="Times New Roman" w:hAnsi="Times New Roman"/>
          <w:color w:val="000000"/>
          <w:sz w:val="24"/>
        </w:rPr>
        <w:t>тного самоуправления, определенного в соответствии с абзацем первым настоящей части, с последующим оформлением разрешения</w:t>
      </w:r>
      <w:r>
        <w:rPr>
          <w:rFonts w:ascii="Times New Roman" w:hAnsi="Times New Roman"/>
          <w:color w:val="000000"/>
          <w:sz w:val="24"/>
        </w:rPr>
        <w:t xml:space="preserve"> в 3-дне</w:t>
      </w:r>
      <w:r>
        <w:rPr>
          <w:rFonts w:ascii="Times New Roman" w:hAnsi="Times New Roman"/>
          <w:color w:val="000000"/>
          <w:sz w:val="24"/>
        </w:rPr>
        <w:t>вный ср</w:t>
      </w:r>
      <w:r>
        <w:rPr>
          <w:rFonts w:ascii="Times New Roman" w:hAnsi="Times New Roman"/>
          <w:color w:val="000000"/>
          <w:sz w:val="24"/>
        </w:rPr>
        <w:t>ок.</w:t>
      </w:r>
    </w:p>
    <w:p w14:paraId="B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При производстве работ, связанных с необходимостью восстановления покрытия дорог, тротуаров или газонов, разр</w:t>
      </w:r>
      <w:r>
        <w:rPr>
          <w:rFonts w:ascii="Times New Roman" w:hAnsi="Times New Roman"/>
          <w:color w:val="000000"/>
          <w:sz w:val="24"/>
        </w:rPr>
        <w:t>ешен</w:t>
      </w:r>
      <w:r>
        <w:rPr>
          <w:rFonts w:ascii="Times New Roman" w:hAnsi="Times New Roman"/>
          <w:color w:val="000000"/>
          <w:sz w:val="24"/>
        </w:rPr>
        <w:t>ие на производство земляных работ выдает уполномоченный орган местного самоуправления, указанный в части 1 настоящей стат</w:t>
      </w:r>
      <w:r>
        <w:rPr>
          <w:rFonts w:ascii="Times New Roman" w:hAnsi="Times New Roman"/>
          <w:color w:val="000000"/>
          <w:sz w:val="24"/>
        </w:rPr>
        <w:t>ьи, по с</w:t>
      </w:r>
      <w:r>
        <w:rPr>
          <w:rFonts w:ascii="Times New Roman" w:hAnsi="Times New Roman"/>
          <w:color w:val="000000"/>
          <w:sz w:val="24"/>
        </w:rPr>
        <w:t>огласов</w:t>
      </w:r>
      <w:r>
        <w:rPr>
          <w:rFonts w:ascii="Times New Roman" w:hAnsi="Times New Roman"/>
          <w:color w:val="000000"/>
          <w:sz w:val="24"/>
        </w:rPr>
        <w:t>анию со специал</w:t>
      </w:r>
      <w:r>
        <w:rPr>
          <w:rFonts w:ascii="Times New Roman" w:hAnsi="Times New Roman"/>
          <w:color w:val="000000"/>
          <w:sz w:val="24"/>
        </w:rPr>
        <w:t>изированной организацией, обслуживающей дорожное покрытие, тротуары, газоны.</w:t>
      </w:r>
    </w:p>
    <w:p w14:paraId="B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разрешении необходимо </w:t>
      </w:r>
      <w:r>
        <w:rPr>
          <w:rFonts w:ascii="Times New Roman" w:hAnsi="Times New Roman"/>
          <w:color w:val="000000"/>
          <w:sz w:val="24"/>
        </w:rPr>
        <w:t>уста</w:t>
      </w:r>
      <w:r>
        <w:rPr>
          <w:rFonts w:ascii="Times New Roman" w:hAnsi="Times New Roman"/>
          <w:color w:val="000000"/>
          <w:sz w:val="24"/>
        </w:rPr>
        <w:t xml:space="preserve">навливать сроки и условия производства работ. До начала земляных работ строительной организации следует вызвать на место </w:t>
      </w:r>
      <w:r>
        <w:rPr>
          <w:rFonts w:ascii="Times New Roman" w:hAnsi="Times New Roman"/>
          <w:color w:val="000000"/>
          <w:sz w:val="24"/>
        </w:rPr>
        <w:t>представ</w:t>
      </w:r>
      <w:r>
        <w:rPr>
          <w:rFonts w:ascii="Times New Roman" w:hAnsi="Times New Roman"/>
          <w:color w:val="000000"/>
          <w:sz w:val="24"/>
        </w:rPr>
        <w:t xml:space="preserve">ителей </w:t>
      </w:r>
      <w:r>
        <w:rPr>
          <w:rFonts w:ascii="Times New Roman" w:hAnsi="Times New Roman"/>
          <w:color w:val="000000"/>
          <w:sz w:val="24"/>
        </w:rPr>
        <w:t>эксплуатационны</w:t>
      </w:r>
      <w:r>
        <w:rPr>
          <w:rFonts w:ascii="Times New Roman" w:hAnsi="Times New Roman"/>
          <w:color w:val="000000"/>
          <w:sz w:val="24"/>
        </w:rPr>
        <w:t>х служб, которые обязаны уточнить на месте положение своих коммуникаций и зафиксировать в п</w:t>
      </w:r>
      <w:r>
        <w:rPr>
          <w:rFonts w:ascii="Times New Roman" w:hAnsi="Times New Roman"/>
          <w:color w:val="000000"/>
          <w:sz w:val="24"/>
        </w:rPr>
        <w:t xml:space="preserve">исьменной 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>е особые условия производства работ. Особые условия подлежат неукоснительному соблюдению строительной организацией, произ</w:t>
      </w:r>
      <w:r>
        <w:rPr>
          <w:rFonts w:ascii="Times New Roman" w:hAnsi="Times New Roman"/>
          <w:color w:val="000000"/>
          <w:sz w:val="24"/>
        </w:rPr>
        <w:t xml:space="preserve">водящей </w:t>
      </w:r>
      <w:r>
        <w:rPr>
          <w:rFonts w:ascii="Times New Roman" w:hAnsi="Times New Roman"/>
          <w:color w:val="000000"/>
          <w:sz w:val="24"/>
        </w:rPr>
        <w:t>земляны</w:t>
      </w:r>
      <w:r>
        <w:rPr>
          <w:rFonts w:ascii="Times New Roman" w:hAnsi="Times New Roman"/>
          <w:color w:val="000000"/>
          <w:sz w:val="24"/>
        </w:rPr>
        <w:t>е работы.</w:t>
      </w:r>
    </w:p>
    <w:p w14:paraId="B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неявки представителя или отказа его указать точное положение коммуникаций следует составить соотв</w:t>
      </w:r>
      <w:r>
        <w:rPr>
          <w:rFonts w:ascii="Times New Roman" w:hAnsi="Times New Roman"/>
          <w:color w:val="000000"/>
          <w:sz w:val="24"/>
        </w:rPr>
        <w:t>етст</w:t>
      </w:r>
      <w:r>
        <w:rPr>
          <w:rFonts w:ascii="Times New Roman" w:hAnsi="Times New Roman"/>
          <w:color w:val="000000"/>
          <w:sz w:val="24"/>
        </w:rPr>
        <w:t>вующий акт. При этом организация, ведущая работы, руководствуется положением коммуникаций, указанных на топографической с</w:t>
      </w:r>
      <w:r>
        <w:rPr>
          <w:rFonts w:ascii="Times New Roman" w:hAnsi="Times New Roman"/>
          <w:color w:val="000000"/>
          <w:sz w:val="24"/>
        </w:rPr>
        <w:t>ъемке уч</w:t>
      </w:r>
      <w:r>
        <w:rPr>
          <w:rFonts w:ascii="Times New Roman" w:hAnsi="Times New Roman"/>
          <w:color w:val="000000"/>
          <w:sz w:val="24"/>
        </w:rPr>
        <w:t>астка т</w:t>
      </w:r>
      <w:r>
        <w:rPr>
          <w:rFonts w:ascii="Times New Roman" w:hAnsi="Times New Roman"/>
          <w:color w:val="000000"/>
          <w:sz w:val="24"/>
        </w:rPr>
        <w:t>ерритории.</w:t>
      </w:r>
    </w:p>
    <w:p w14:paraId="B702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производстве работ в ночное время на территории населенного пункта необходимо соблюдать требования</w:t>
      </w:r>
      <w:r>
        <w:rPr>
          <w:rFonts w:ascii="Times New Roman" w:hAnsi="Times New Roman"/>
          <w:color w:val="000000"/>
          <w:sz w:val="24"/>
        </w:rPr>
        <w:t xml:space="preserve"> пун</w:t>
      </w:r>
      <w:r>
        <w:rPr>
          <w:rFonts w:ascii="Times New Roman" w:hAnsi="Times New Roman"/>
          <w:color w:val="000000"/>
          <w:sz w:val="24"/>
        </w:rPr>
        <w:t xml:space="preserve">кта 2 статьи 2.3 </w:t>
      </w:r>
      <w:r>
        <w:rPr>
          <w:rFonts w:ascii="Times New Roman" w:hAnsi="Times New Roman"/>
          <w:color w:val="000000"/>
          <w:sz w:val="24"/>
        </w:rPr>
        <w:t>Областного закона Ростовской области от 25.10.2002 № 273-ЗС «Об административных правонарушениях».</w:t>
      </w:r>
    </w:p>
    <w:p w14:paraId="B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</w:t>
      </w:r>
      <w:r>
        <w:rPr>
          <w:rFonts w:ascii="Times New Roman" w:hAnsi="Times New Roman"/>
          <w:color w:val="000000"/>
          <w:sz w:val="24"/>
        </w:rPr>
        <w:t>оклад</w:t>
      </w:r>
      <w:r>
        <w:rPr>
          <w:rFonts w:ascii="Times New Roman" w:hAnsi="Times New Roman"/>
          <w:color w:val="000000"/>
          <w:sz w:val="24"/>
        </w:rPr>
        <w:t>ка напорны</w:t>
      </w:r>
      <w:r>
        <w:rPr>
          <w:rFonts w:ascii="Times New Roman" w:hAnsi="Times New Roman"/>
          <w:color w:val="000000"/>
          <w:sz w:val="24"/>
        </w:rPr>
        <w:t>х коммуник</w:t>
      </w:r>
      <w:r>
        <w:rPr>
          <w:rFonts w:ascii="Times New Roman" w:hAnsi="Times New Roman"/>
          <w:color w:val="000000"/>
          <w:sz w:val="24"/>
        </w:rPr>
        <w:t>аций под проезжей частью магистральных улиц не допускается. При реконструкции действующих подземных коммун</w:t>
      </w:r>
      <w:r>
        <w:rPr>
          <w:rFonts w:ascii="Times New Roman" w:hAnsi="Times New Roman"/>
          <w:color w:val="000000"/>
          <w:sz w:val="24"/>
        </w:rPr>
        <w:t>икац</w:t>
      </w:r>
      <w:r>
        <w:rPr>
          <w:rFonts w:ascii="Times New Roman" w:hAnsi="Times New Roman"/>
          <w:color w:val="000000"/>
          <w:sz w:val="24"/>
        </w:rPr>
        <w:t>ий следует предусматривать их вынос с проезжей части магистральных улиц. При необходимости прокладки подземных коммуникац</w:t>
      </w:r>
      <w:r>
        <w:rPr>
          <w:rFonts w:ascii="Times New Roman" w:hAnsi="Times New Roman"/>
          <w:color w:val="000000"/>
          <w:sz w:val="24"/>
        </w:rPr>
        <w:t>ий в сте</w:t>
      </w:r>
      <w:r>
        <w:rPr>
          <w:rFonts w:ascii="Times New Roman" w:hAnsi="Times New Roman"/>
          <w:color w:val="000000"/>
          <w:sz w:val="24"/>
        </w:rPr>
        <w:t>сненных</w:t>
      </w:r>
      <w:r>
        <w:rPr>
          <w:rFonts w:ascii="Times New Roman" w:hAnsi="Times New Roman"/>
          <w:color w:val="000000"/>
          <w:sz w:val="24"/>
        </w:rPr>
        <w:t xml:space="preserve"> условиях следу</w:t>
      </w:r>
      <w:r>
        <w:rPr>
          <w:rFonts w:ascii="Times New Roman" w:hAnsi="Times New Roman"/>
          <w:color w:val="000000"/>
          <w:sz w:val="24"/>
        </w:rPr>
        <w:t>ет предусматривать сооружение переходных коллекторов. Проектирование коллекторов следует ос</w:t>
      </w:r>
      <w:r>
        <w:rPr>
          <w:rFonts w:ascii="Times New Roman" w:hAnsi="Times New Roman"/>
          <w:color w:val="000000"/>
          <w:sz w:val="24"/>
        </w:rPr>
        <w:t>уществлять</w:t>
      </w:r>
      <w:r>
        <w:rPr>
          <w:rFonts w:ascii="Times New Roman" w:hAnsi="Times New Roman"/>
          <w:color w:val="000000"/>
          <w:sz w:val="24"/>
        </w:rPr>
        <w:t xml:space="preserve"> с у</w:t>
      </w:r>
      <w:r>
        <w:rPr>
          <w:rFonts w:ascii="Times New Roman" w:hAnsi="Times New Roman"/>
          <w:color w:val="000000"/>
          <w:sz w:val="24"/>
        </w:rPr>
        <w:t>четом перспективы развития сетей.</w:t>
      </w:r>
    </w:p>
    <w:p w14:paraId="B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Прокладку подземных коммуникаций под проезжей частью улиц, проездами, а также под тр</w:t>
      </w:r>
      <w:r>
        <w:rPr>
          <w:rFonts w:ascii="Times New Roman" w:hAnsi="Times New Roman"/>
          <w:color w:val="000000"/>
          <w:sz w:val="24"/>
        </w:rPr>
        <w:t>отуарами</w:t>
      </w:r>
      <w:r>
        <w:rPr>
          <w:rFonts w:ascii="Times New Roman" w:hAnsi="Times New Roman"/>
          <w:color w:val="000000"/>
          <w:sz w:val="24"/>
        </w:rPr>
        <w:t xml:space="preserve"> следуе</w:t>
      </w:r>
      <w:r>
        <w:rPr>
          <w:rFonts w:ascii="Times New Roman" w:hAnsi="Times New Roman"/>
          <w:color w:val="000000"/>
          <w:sz w:val="24"/>
        </w:rPr>
        <w:t>т выполнять при</w:t>
      </w:r>
      <w:r>
        <w:rPr>
          <w:rFonts w:ascii="Times New Roman" w:hAnsi="Times New Roman"/>
          <w:color w:val="000000"/>
          <w:sz w:val="24"/>
        </w:rPr>
        <w:t xml:space="preserve"> условии восстановления проезжей части автодороги (тротуа</w:t>
      </w:r>
      <w:r>
        <w:rPr>
          <w:rFonts w:ascii="Times New Roman" w:hAnsi="Times New Roman"/>
          <w:color w:val="000000"/>
          <w:sz w:val="24"/>
        </w:rPr>
        <w:t>ра) на полную ширину, независимо от ширины т</w:t>
      </w:r>
      <w:r>
        <w:rPr>
          <w:rFonts w:ascii="Times New Roman" w:hAnsi="Times New Roman"/>
          <w:color w:val="000000"/>
          <w:sz w:val="24"/>
        </w:rPr>
        <w:t>ранш</w:t>
      </w:r>
      <w:r>
        <w:rPr>
          <w:rFonts w:ascii="Times New Roman" w:hAnsi="Times New Roman"/>
          <w:color w:val="000000"/>
          <w:sz w:val="24"/>
        </w:rPr>
        <w:t>еи. Не допускается применение кирпича в конструкциях, подземных коммуникациях, расположенных под проезжей частью. Все раз</w:t>
      </w:r>
      <w:r>
        <w:rPr>
          <w:rFonts w:ascii="Times New Roman" w:hAnsi="Times New Roman"/>
          <w:color w:val="000000"/>
          <w:sz w:val="24"/>
        </w:rPr>
        <w:t xml:space="preserve">рушения </w:t>
      </w:r>
      <w:r>
        <w:rPr>
          <w:rFonts w:ascii="Times New Roman" w:hAnsi="Times New Roman"/>
          <w:color w:val="000000"/>
          <w:sz w:val="24"/>
        </w:rPr>
        <w:t>и повре</w:t>
      </w:r>
      <w:r>
        <w:rPr>
          <w:rFonts w:ascii="Times New Roman" w:hAnsi="Times New Roman"/>
          <w:color w:val="000000"/>
          <w:sz w:val="24"/>
        </w:rPr>
        <w:t>ждения дорожных</w:t>
      </w:r>
      <w:r>
        <w:rPr>
          <w:rFonts w:ascii="Times New Roman" w:hAnsi="Times New Roman"/>
          <w:color w:val="000000"/>
          <w:sz w:val="24"/>
        </w:rPr>
        <w:t xml:space="preserve"> покрытий, озеленения и элементов благоустройства территории, произведенные по вине строите</w:t>
      </w:r>
      <w:r>
        <w:rPr>
          <w:rFonts w:ascii="Times New Roman" w:hAnsi="Times New Roman"/>
          <w:color w:val="000000"/>
          <w:sz w:val="24"/>
        </w:rPr>
        <w:t>льных и ре</w:t>
      </w:r>
      <w:r>
        <w:rPr>
          <w:rFonts w:ascii="Times New Roman" w:hAnsi="Times New Roman"/>
          <w:color w:val="000000"/>
          <w:sz w:val="24"/>
        </w:rPr>
        <w:t>монт</w:t>
      </w:r>
      <w:r>
        <w:rPr>
          <w:rFonts w:ascii="Times New Roman" w:hAnsi="Times New Roman"/>
          <w:color w:val="000000"/>
          <w:sz w:val="24"/>
        </w:rPr>
        <w:t>ных организаций при производстве работ по прокладке подземных коммуникаций или других видов строительных работ, необходим</w:t>
      </w:r>
      <w:r>
        <w:rPr>
          <w:rFonts w:ascii="Times New Roman" w:hAnsi="Times New Roman"/>
          <w:color w:val="000000"/>
          <w:sz w:val="24"/>
        </w:rPr>
        <w:t>о ликвид</w:t>
      </w:r>
      <w:r>
        <w:rPr>
          <w:rFonts w:ascii="Times New Roman" w:hAnsi="Times New Roman"/>
          <w:color w:val="000000"/>
          <w:sz w:val="24"/>
        </w:rPr>
        <w:t>ировать</w:t>
      </w:r>
      <w:r>
        <w:rPr>
          <w:rFonts w:ascii="Times New Roman" w:hAnsi="Times New Roman"/>
          <w:color w:val="000000"/>
          <w:sz w:val="24"/>
        </w:rPr>
        <w:t xml:space="preserve"> в полном объем</w:t>
      </w:r>
      <w:r>
        <w:rPr>
          <w:rFonts w:ascii="Times New Roman" w:hAnsi="Times New Roman"/>
          <w:color w:val="000000"/>
          <w:sz w:val="24"/>
        </w:rPr>
        <w:t>е организациям, получившим разрешение на производство работ, в сроки, согласованные с соотв</w:t>
      </w:r>
      <w:r>
        <w:rPr>
          <w:rFonts w:ascii="Times New Roman" w:hAnsi="Times New Roman"/>
          <w:color w:val="000000"/>
          <w:sz w:val="24"/>
        </w:rPr>
        <w:t>етствующим</w:t>
      </w:r>
      <w:r>
        <w:rPr>
          <w:rFonts w:ascii="Times New Roman" w:hAnsi="Times New Roman"/>
          <w:color w:val="000000"/>
          <w:sz w:val="24"/>
        </w:rPr>
        <w:t xml:space="preserve"> упо</w:t>
      </w:r>
      <w:r>
        <w:rPr>
          <w:rFonts w:ascii="Times New Roman" w:hAnsi="Times New Roman"/>
          <w:color w:val="000000"/>
          <w:sz w:val="24"/>
        </w:rPr>
        <w:t>лномоченным органом местного самоуправления.</w:t>
      </w:r>
    </w:p>
    <w:p w14:paraId="B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До начала производства работ по разрытию необходимо:</w:t>
      </w:r>
    </w:p>
    <w:p w14:paraId="B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установить дорожны</w:t>
      </w:r>
      <w:r>
        <w:rPr>
          <w:rFonts w:ascii="Times New Roman" w:hAnsi="Times New Roman"/>
          <w:color w:val="000000"/>
          <w:sz w:val="24"/>
        </w:rPr>
        <w:t xml:space="preserve">е знаки </w:t>
      </w:r>
      <w:r>
        <w:rPr>
          <w:rFonts w:ascii="Times New Roman" w:hAnsi="Times New Roman"/>
          <w:color w:val="000000"/>
          <w:sz w:val="24"/>
        </w:rPr>
        <w:t>в соотв</w:t>
      </w:r>
      <w:r>
        <w:rPr>
          <w:rFonts w:ascii="Times New Roman" w:hAnsi="Times New Roman"/>
          <w:color w:val="000000"/>
          <w:sz w:val="24"/>
        </w:rPr>
        <w:t>етств</w:t>
      </w:r>
      <w:r>
        <w:rPr>
          <w:rFonts w:ascii="Times New Roman" w:hAnsi="Times New Roman"/>
          <w:color w:val="000000"/>
          <w:sz w:val="24"/>
        </w:rPr>
        <w:t>ии с согласованной схемой;</w:t>
      </w:r>
    </w:p>
    <w:p w14:paraId="B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оградить место производства работ, на ограждениях вывесить табличку с наименование</w:t>
      </w:r>
      <w:r>
        <w:rPr>
          <w:rFonts w:ascii="Times New Roman" w:hAnsi="Times New Roman"/>
          <w:color w:val="000000"/>
          <w:sz w:val="24"/>
        </w:rPr>
        <w:t>м ор</w:t>
      </w:r>
      <w:r>
        <w:rPr>
          <w:rFonts w:ascii="Times New Roman" w:hAnsi="Times New Roman"/>
          <w:color w:val="000000"/>
          <w:sz w:val="24"/>
        </w:rPr>
        <w:t>ганизации, производящей работы, с фамилией ответственного за производство работ лица, номером телефона организации.</w:t>
      </w:r>
    </w:p>
    <w:p w14:paraId="B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Ог</w:t>
      </w:r>
      <w:r>
        <w:rPr>
          <w:rFonts w:ascii="Times New Roman" w:hAnsi="Times New Roman"/>
          <w:color w:val="000000"/>
          <w:sz w:val="24"/>
        </w:rPr>
        <w:t>ражде</w:t>
      </w:r>
      <w:r>
        <w:rPr>
          <w:rFonts w:ascii="Times New Roman" w:hAnsi="Times New Roman"/>
          <w:color w:val="000000"/>
          <w:sz w:val="24"/>
        </w:rPr>
        <w:t>ние следуе</w:t>
      </w:r>
      <w:r>
        <w:rPr>
          <w:rFonts w:ascii="Times New Roman" w:hAnsi="Times New Roman"/>
          <w:color w:val="000000"/>
          <w:sz w:val="24"/>
        </w:rPr>
        <w:t>т содержат</w:t>
      </w:r>
      <w:r>
        <w:rPr>
          <w:rFonts w:ascii="Times New Roman" w:hAnsi="Times New Roman"/>
          <w:color w:val="000000"/>
          <w:sz w:val="24"/>
        </w:rPr>
        <w:t>ь в опрятном виде, при производстве работ вблизи проезжей части необходимо обеспечить видимость для водите</w:t>
      </w:r>
      <w:r>
        <w:rPr>
          <w:rFonts w:ascii="Times New Roman" w:hAnsi="Times New Roman"/>
          <w:color w:val="000000"/>
          <w:sz w:val="24"/>
        </w:rPr>
        <w:t xml:space="preserve">лей </w:t>
      </w:r>
      <w:r>
        <w:rPr>
          <w:rFonts w:ascii="Times New Roman" w:hAnsi="Times New Roman"/>
          <w:color w:val="000000"/>
          <w:sz w:val="24"/>
        </w:rPr>
        <w:t>и пешеходов, в темное время суток - обозначить красными сигнальными фонарями.</w:t>
      </w:r>
    </w:p>
    <w:p w14:paraId="B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Ограждение необходимо выполнять сплошным</w:t>
      </w:r>
      <w:r>
        <w:rPr>
          <w:rFonts w:ascii="Times New Roman" w:hAnsi="Times New Roman"/>
          <w:color w:val="000000"/>
          <w:sz w:val="24"/>
        </w:rPr>
        <w:t xml:space="preserve"> и надеж</w:t>
      </w:r>
      <w:r>
        <w:rPr>
          <w:rFonts w:ascii="Times New Roman" w:hAnsi="Times New Roman"/>
          <w:color w:val="000000"/>
          <w:sz w:val="24"/>
        </w:rPr>
        <w:t>ным, пр</w:t>
      </w:r>
      <w:r>
        <w:rPr>
          <w:rFonts w:ascii="Times New Roman" w:hAnsi="Times New Roman"/>
          <w:color w:val="000000"/>
          <w:sz w:val="24"/>
        </w:rPr>
        <w:t>едотвращающим п</w:t>
      </w:r>
      <w:r>
        <w:rPr>
          <w:rFonts w:ascii="Times New Roman" w:hAnsi="Times New Roman"/>
          <w:color w:val="000000"/>
          <w:sz w:val="24"/>
        </w:rPr>
        <w:t>опадание пост</w:t>
      </w:r>
      <w:r>
        <w:rPr>
          <w:rFonts w:ascii="Times New Roman" w:hAnsi="Times New Roman"/>
          <w:color w:val="000000"/>
          <w:sz w:val="24"/>
        </w:rPr>
        <w:t>оронних на стройплощадку. Разрешение на производство работ следует хранить на месте рабо</w:t>
      </w:r>
      <w:r>
        <w:rPr>
          <w:rFonts w:ascii="Times New Roman" w:hAnsi="Times New Roman"/>
          <w:color w:val="000000"/>
          <w:sz w:val="24"/>
        </w:rPr>
        <w:t xml:space="preserve">т и </w:t>
      </w:r>
      <w:r>
        <w:rPr>
          <w:rFonts w:ascii="Times New Roman" w:hAnsi="Times New Roman"/>
          <w:color w:val="000000"/>
          <w:sz w:val="24"/>
        </w:rPr>
        <w:t>предъявлять по первому требованию лиц, осуществляющих контроль за выполнением Правил эксплуатации.</w:t>
      </w:r>
    </w:p>
    <w:p w14:paraId="B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При производстве ра</w:t>
      </w:r>
      <w:r>
        <w:rPr>
          <w:rFonts w:ascii="Times New Roman" w:hAnsi="Times New Roman"/>
          <w:color w:val="000000"/>
          <w:sz w:val="24"/>
        </w:rPr>
        <w:t>бот на п</w:t>
      </w:r>
      <w:r>
        <w:rPr>
          <w:rFonts w:ascii="Times New Roman" w:hAnsi="Times New Roman"/>
          <w:color w:val="000000"/>
          <w:sz w:val="24"/>
        </w:rPr>
        <w:t>роезжей</w:t>
      </w:r>
      <w:r>
        <w:rPr>
          <w:rFonts w:ascii="Times New Roman" w:hAnsi="Times New Roman"/>
          <w:color w:val="000000"/>
          <w:sz w:val="24"/>
        </w:rPr>
        <w:t xml:space="preserve"> части </w:t>
      </w:r>
      <w:r>
        <w:rPr>
          <w:rFonts w:ascii="Times New Roman" w:hAnsi="Times New Roman"/>
          <w:color w:val="000000"/>
          <w:sz w:val="24"/>
        </w:rPr>
        <w:t>улиц асфальт и щебень в пределах траншеи следует разбирать и вывозить производителем работ в специально отвед</w:t>
      </w:r>
      <w:r>
        <w:rPr>
          <w:rFonts w:ascii="Times New Roman" w:hAnsi="Times New Roman"/>
          <w:color w:val="000000"/>
          <w:sz w:val="24"/>
        </w:rPr>
        <w:t>енно</w:t>
      </w:r>
      <w:r>
        <w:rPr>
          <w:rFonts w:ascii="Times New Roman" w:hAnsi="Times New Roman"/>
          <w:color w:val="000000"/>
          <w:sz w:val="24"/>
        </w:rPr>
        <w:t>е место. Бордюр разбирается, складируется на месте производства работ для дальнейшей установки. При производстве работ на</w:t>
      </w:r>
      <w:r>
        <w:rPr>
          <w:rFonts w:ascii="Times New Roman" w:hAnsi="Times New Roman"/>
          <w:color w:val="000000"/>
          <w:sz w:val="24"/>
        </w:rPr>
        <w:t xml:space="preserve"> улицах </w:t>
      </w:r>
      <w:r>
        <w:rPr>
          <w:rFonts w:ascii="Times New Roman" w:hAnsi="Times New Roman"/>
          <w:color w:val="000000"/>
          <w:sz w:val="24"/>
        </w:rPr>
        <w:t>в застр</w:t>
      </w:r>
      <w:r>
        <w:rPr>
          <w:rFonts w:ascii="Times New Roman" w:hAnsi="Times New Roman"/>
          <w:color w:val="000000"/>
          <w:sz w:val="24"/>
        </w:rPr>
        <w:t>оенной части на</w:t>
      </w:r>
      <w:r>
        <w:rPr>
          <w:rFonts w:ascii="Times New Roman" w:hAnsi="Times New Roman"/>
          <w:color w:val="000000"/>
          <w:sz w:val="24"/>
        </w:rPr>
        <w:t>селенного пункта грунт необходимо немедленно вывозить.</w:t>
      </w:r>
    </w:p>
    <w:p w14:paraId="C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Траншеи под проезжей частью и тротуарами н</w:t>
      </w:r>
      <w:r>
        <w:rPr>
          <w:rFonts w:ascii="Times New Roman" w:hAnsi="Times New Roman"/>
          <w:color w:val="000000"/>
          <w:sz w:val="24"/>
        </w:rPr>
        <w:t>еобх</w:t>
      </w:r>
      <w:r>
        <w:rPr>
          <w:rFonts w:ascii="Times New Roman" w:hAnsi="Times New Roman"/>
          <w:color w:val="000000"/>
          <w:sz w:val="24"/>
        </w:rPr>
        <w:t xml:space="preserve">одимо засыпать песком и песчаным фунтом с послойным уплотнением и поливкой водой. Траншеи на газонах необходимо засыпать </w:t>
      </w:r>
      <w:r>
        <w:rPr>
          <w:rFonts w:ascii="Times New Roman" w:hAnsi="Times New Roman"/>
          <w:color w:val="000000"/>
          <w:sz w:val="24"/>
        </w:rPr>
        <w:t xml:space="preserve">местным </w:t>
      </w:r>
      <w:r>
        <w:rPr>
          <w:rFonts w:ascii="Times New Roman" w:hAnsi="Times New Roman"/>
          <w:color w:val="000000"/>
          <w:sz w:val="24"/>
        </w:rPr>
        <w:t>грунтом</w:t>
      </w:r>
      <w:r>
        <w:rPr>
          <w:rFonts w:ascii="Times New Roman" w:hAnsi="Times New Roman"/>
          <w:color w:val="000000"/>
          <w:sz w:val="24"/>
        </w:rPr>
        <w:t xml:space="preserve"> с уплотнением,</w:t>
      </w:r>
      <w:r>
        <w:rPr>
          <w:rFonts w:ascii="Times New Roman" w:hAnsi="Times New Roman"/>
          <w:color w:val="000000"/>
          <w:sz w:val="24"/>
        </w:rPr>
        <w:t xml:space="preserve"> восстановлением плодородного слоя и посевом травы.</w:t>
      </w:r>
    </w:p>
    <w:p w14:paraId="C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Провалы, просадки грунта или дорожного покрыт</w:t>
      </w:r>
      <w:r>
        <w:rPr>
          <w:rFonts w:ascii="Times New Roman" w:hAnsi="Times New Roman"/>
          <w:color w:val="000000"/>
          <w:sz w:val="24"/>
        </w:rPr>
        <w:t xml:space="preserve">ия, </w:t>
      </w:r>
      <w:r>
        <w:rPr>
          <w:rFonts w:ascii="Times New Roman" w:hAnsi="Times New Roman"/>
          <w:color w:val="000000"/>
          <w:sz w:val="24"/>
        </w:rPr>
        <w:t>появившиеся как над подземными коммуникациями, так и в других местах, где не проводились ремонтно-восстановительные работ</w:t>
      </w:r>
      <w:r>
        <w:rPr>
          <w:rFonts w:ascii="Times New Roman" w:hAnsi="Times New Roman"/>
          <w:color w:val="000000"/>
          <w:sz w:val="24"/>
        </w:rPr>
        <w:t xml:space="preserve">ы, но в </w:t>
      </w:r>
      <w:r>
        <w:rPr>
          <w:rFonts w:ascii="Times New Roman" w:hAnsi="Times New Roman"/>
          <w:color w:val="000000"/>
          <w:sz w:val="24"/>
        </w:rPr>
        <w:t>их резу</w:t>
      </w:r>
      <w:r>
        <w:rPr>
          <w:rFonts w:ascii="Times New Roman" w:hAnsi="Times New Roman"/>
          <w:color w:val="000000"/>
          <w:sz w:val="24"/>
        </w:rPr>
        <w:t>льтате появивши</w:t>
      </w:r>
      <w:r>
        <w:rPr>
          <w:rFonts w:ascii="Times New Roman" w:hAnsi="Times New Roman"/>
          <w:color w:val="000000"/>
          <w:sz w:val="24"/>
        </w:rPr>
        <w:t>еся в течение 2 лет после проведения ремонтно-восстановительных работ, необходимо устранять</w:t>
      </w:r>
      <w:r>
        <w:rPr>
          <w:rFonts w:ascii="Times New Roman" w:hAnsi="Times New Roman"/>
          <w:color w:val="000000"/>
          <w:sz w:val="24"/>
        </w:rPr>
        <w:t xml:space="preserve"> организац</w:t>
      </w:r>
      <w:r>
        <w:rPr>
          <w:rFonts w:ascii="Times New Roman" w:hAnsi="Times New Roman"/>
          <w:color w:val="000000"/>
          <w:sz w:val="24"/>
        </w:rPr>
        <w:t>иям,</w:t>
      </w:r>
      <w:r>
        <w:rPr>
          <w:rFonts w:ascii="Times New Roman" w:hAnsi="Times New Roman"/>
          <w:color w:val="000000"/>
          <w:sz w:val="24"/>
        </w:rPr>
        <w:t xml:space="preserve"> получившим разрешение на производство работ, в течение суток.</w:t>
      </w:r>
    </w:p>
    <w:p w14:paraId="C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Наледи, образовавшиеся из-за аварий на подземных комму</w:t>
      </w:r>
      <w:r>
        <w:rPr>
          <w:rFonts w:ascii="Times New Roman" w:hAnsi="Times New Roman"/>
          <w:color w:val="000000"/>
          <w:sz w:val="24"/>
        </w:rPr>
        <w:t>никациях</w:t>
      </w:r>
      <w:r>
        <w:rPr>
          <w:rFonts w:ascii="Times New Roman" w:hAnsi="Times New Roman"/>
          <w:color w:val="000000"/>
          <w:sz w:val="24"/>
        </w:rPr>
        <w:t>, необх</w:t>
      </w:r>
      <w:r>
        <w:rPr>
          <w:rFonts w:ascii="Times New Roman" w:hAnsi="Times New Roman"/>
          <w:color w:val="000000"/>
          <w:sz w:val="24"/>
        </w:rPr>
        <w:t>одимо ликвидиро</w:t>
      </w:r>
      <w:r>
        <w:rPr>
          <w:rFonts w:ascii="Times New Roman" w:hAnsi="Times New Roman"/>
          <w:color w:val="000000"/>
          <w:sz w:val="24"/>
        </w:rPr>
        <w:t>вать организациям - владельц</w:t>
      </w:r>
      <w:r>
        <w:rPr>
          <w:rFonts w:ascii="Times New Roman" w:hAnsi="Times New Roman"/>
          <w:color w:val="000000"/>
          <w:sz w:val="24"/>
        </w:rPr>
        <w:t>ам коммуникаций, либо специализированным организациям на основании догово</w:t>
      </w:r>
      <w:r>
        <w:rPr>
          <w:rFonts w:ascii="Times New Roman" w:hAnsi="Times New Roman"/>
          <w:color w:val="000000"/>
          <w:sz w:val="24"/>
        </w:rPr>
        <w:t>ра з</w:t>
      </w:r>
      <w:r>
        <w:rPr>
          <w:rFonts w:ascii="Times New Roman" w:hAnsi="Times New Roman"/>
          <w:color w:val="000000"/>
          <w:sz w:val="24"/>
        </w:rPr>
        <w:t>а счет владельцев коммуникаций.</w:t>
      </w:r>
    </w:p>
    <w:p w14:paraId="C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4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Раздел 7.</w:t>
      </w:r>
      <w:r>
        <w:rPr>
          <w:rFonts w:ascii="Times New Roman" w:hAnsi="Times New Roman"/>
          <w:b w:val="1"/>
          <w:color w:val="000000"/>
          <w:sz w:val="24"/>
        </w:rPr>
        <w:t>Требования к благоустройству территорий производственного назначения</w:t>
      </w:r>
    </w:p>
    <w:p w14:paraId="C5020000">
      <w:pPr>
        <w:widowControl w:val="0"/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C6020000">
      <w:pPr>
        <w:widowControl w:val="0"/>
        <w:tabs>
          <w:tab w:leader="none" w:pos="1276" w:val="left"/>
        </w:tabs>
        <w:spacing w:after="0" w:line="240" w:lineRule="auto"/>
        <w:ind w:firstLine="710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49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Общи</w:t>
      </w:r>
      <w:r>
        <w:rPr>
          <w:rFonts w:ascii="Times New Roman" w:hAnsi="Times New Roman"/>
          <w:b w:val="1"/>
          <w:color w:val="000000"/>
          <w:sz w:val="24"/>
        </w:rPr>
        <w:t>е принцип</w:t>
      </w:r>
      <w:r>
        <w:rPr>
          <w:rFonts w:ascii="Times New Roman" w:hAnsi="Times New Roman"/>
          <w:b w:val="1"/>
          <w:color w:val="000000"/>
          <w:sz w:val="24"/>
        </w:rPr>
        <w:t>ы проектирова</w:t>
      </w:r>
      <w:r>
        <w:rPr>
          <w:rFonts w:ascii="Times New Roman" w:hAnsi="Times New Roman"/>
          <w:b w:val="1"/>
          <w:color w:val="000000"/>
          <w:sz w:val="24"/>
        </w:rPr>
        <w:t>ния благоустройства территорий производственного назначения</w:t>
      </w:r>
    </w:p>
    <w:p w14:paraId="C7020000">
      <w:pPr>
        <w:widowControl w:val="0"/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C8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Объектами благоустройства территорий пр</w:t>
      </w:r>
      <w:r>
        <w:rPr>
          <w:rFonts w:ascii="Times New Roman" w:hAnsi="Times New Roman"/>
          <w:color w:val="000000"/>
          <w:sz w:val="24"/>
        </w:rPr>
        <w:t>оизв</w:t>
      </w:r>
      <w:r>
        <w:rPr>
          <w:rFonts w:ascii="Times New Roman" w:hAnsi="Times New Roman"/>
          <w:color w:val="000000"/>
          <w:sz w:val="24"/>
        </w:rPr>
        <w:t>одственного назначения являются общественные пространства (предзаводские площади, пешеходные коммуникации, площадки отдых</w:t>
      </w:r>
      <w:r>
        <w:rPr>
          <w:rFonts w:ascii="Times New Roman" w:hAnsi="Times New Roman"/>
          <w:color w:val="000000"/>
          <w:sz w:val="24"/>
        </w:rPr>
        <w:t>а и досу</w:t>
      </w:r>
      <w:r>
        <w:rPr>
          <w:rFonts w:ascii="Times New Roman" w:hAnsi="Times New Roman"/>
          <w:color w:val="000000"/>
          <w:sz w:val="24"/>
        </w:rPr>
        <w:t>га и ст</w:t>
      </w:r>
      <w:r>
        <w:rPr>
          <w:rFonts w:ascii="Times New Roman" w:hAnsi="Times New Roman"/>
          <w:color w:val="000000"/>
          <w:sz w:val="24"/>
        </w:rPr>
        <w:t xml:space="preserve">оянок, объекты </w:t>
      </w:r>
      <w:r>
        <w:rPr>
          <w:rFonts w:ascii="Times New Roman" w:hAnsi="Times New Roman"/>
          <w:color w:val="000000"/>
          <w:sz w:val="24"/>
        </w:rPr>
        <w:t>рекреации) и озелененные территории санитарно-защитных зон, которые формируются на участках</w:t>
      </w:r>
      <w:r>
        <w:rPr>
          <w:rFonts w:ascii="Times New Roman" w:hAnsi="Times New Roman"/>
          <w:color w:val="000000"/>
          <w:sz w:val="24"/>
        </w:rPr>
        <w:t xml:space="preserve"> и зонах п</w:t>
      </w:r>
      <w:r>
        <w:rPr>
          <w:rFonts w:ascii="Times New Roman" w:hAnsi="Times New Roman"/>
          <w:color w:val="000000"/>
          <w:sz w:val="24"/>
        </w:rPr>
        <w:t>роиз</w:t>
      </w:r>
      <w:r>
        <w:rPr>
          <w:rFonts w:ascii="Times New Roman" w:hAnsi="Times New Roman"/>
          <w:color w:val="000000"/>
          <w:sz w:val="24"/>
        </w:rPr>
        <w:t>водственной застройки. Приемы благоустройства и озеленения в зависимости от отраслевой направленности производства следуе</w:t>
      </w:r>
      <w:r>
        <w:rPr>
          <w:rFonts w:ascii="Times New Roman" w:hAnsi="Times New Roman"/>
          <w:color w:val="000000"/>
          <w:sz w:val="24"/>
        </w:rPr>
        <w:t>т примен</w:t>
      </w:r>
      <w:r>
        <w:rPr>
          <w:rFonts w:ascii="Times New Roman" w:hAnsi="Times New Roman"/>
          <w:color w:val="000000"/>
          <w:sz w:val="24"/>
        </w:rPr>
        <w:t>ять в с</w:t>
      </w:r>
      <w:r>
        <w:rPr>
          <w:rFonts w:ascii="Times New Roman" w:hAnsi="Times New Roman"/>
          <w:color w:val="000000"/>
          <w:sz w:val="24"/>
        </w:rPr>
        <w:t>оответствии с п</w:t>
      </w:r>
      <w:r>
        <w:rPr>
          <w:rFonts w:ascii="Times New Roman" w:hAnsi="Times New Roman"/>
          <w:color w:val="000000"/>
          <w:sz w:val="24"/>
        </w:rPr>
        <w:t>риложением «В» к настоящим Правилам.</w:t>
      </w:r>
    </w:p>
    <w:p w14:paraId="C9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 xml:space="preserve">Общественные пространства </w:t>
      </w:r>
      <w:r>
        <w:rPr>
          <w:rFonts w:ascii="Times New Roman" w:hAnsi="Times New Roman"/>
          <w:color w:val="000000"/>
          <w:sz w:val="24"/>
        </w:rPr>
        <w:t>территорий производственного назнач</w:t>
      </w:r>
      <w:r>
        <w:rPr>
          <w:rFonts w:ascii="Times New Roman" w:hAnsi="Times New Roman"/>
          <w:color w:val="000000"/>
          <w:sz w:val="24"/>
        </w:rPr>
        <w:t>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необходимо максимально изолировать от мест производства работ защитными насаждениями, носителями звуко-, свето- и цветов</w:t>
      </w:r>
      <w:r>
        <w:rPr>
          <w:rFonts w:ascii="Times New Roman" w:hAnsi="Times New Roman"/>
          <w:color w:val="000000"/>
          <w:sz w:val="24"/>
        </w:rPr>
        <w:t>ой инфор</w:t>
      </w:r>
      <w:r>
        <w:rPr>
          <w:rFonts w:ascii="Times New Roman" w:hAnsi="Times New Roman"/>
          <w:color w:val="000000"/>
          <w:sz w:val="24"/>
        </w:rPr>
        <w:t xml:space="preserve">мации, </w:t>
      </w:r>
      <w:r>
        <w:rPr>
          <w:rFonts w:ascii="Times New Roman" w:hAnsi="Times New Roman"/>
          <w:color w:val="000000"/>
          <w:sz w:val="24"/>
        </w:rPr>
        <w:t>предупреждающей</w:t>
      </w:r>
      <w:r>
        <w:rPr>
          <w:rFonts w:ascii="Times New Roman" w:hAnsi="Times New Roman"/>
          <w:color w:val="000000"/>
          <w:sz w:val="24"/>
        </w:rPr>
        <w:t xml:space="preserve"> об опасности, а также постоянными или временными ограждениями различных видов.</w:t>
      </w:r>
    </w:p>
    <w:p w14:paraId="CA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Площадь озеленения</w:t>
      </w:r>
      <w:r>
        <w:rPr>
          <w:rFonts w:ascii="Times New Roman" w:hAnsi="Times New Roman"/>
          <w:color w:val="000000"/>
          <w:sz w:val="24"/>
        </w:rPr>
        <w:t xml:space="preserve"> сан</w:t>
      </w:r>
      <w:r>
        <w:rPr>
          <w:rFonts w:ascii="Times New Roman" w:hAnsi="Times New Roman"/>
          <w:color w:val="000000"/>
          <w:sz w:val="24"/>
        </w:rPr>
        <w:t>итарно-защитных зон территорий производственного назначения должна определяться проектным решением в соответствии с требо</w:t>
      </w:r>
      <w:r>
        <w:rPr>
          <w:rFonts w:ascii="Times New Roman" w:hAnsi="Times New Roman"/>
          <w:color w:val="000000"/>
          <w:sz w:val="24"/>
        </w:rPr>
        <w:t xml:space="preserve">ваниями </w:t>
      </w:r>
      <w:r>
        <w:rPr>
          <w:rFonts w:ascii="Times New Roman" w:hAnsi="Times New Roman"/>
          <w:color w:val="000000"/>
          <w:sz w:val="24"/>
        </w:rPr>
        <w:t xml:space="preserve">СанПиН </w:t>
      </w:r>
      <w:r>
        <w:rPr>
          <w:rFonts w:ascii="Times New Roman" w:hAnsi="Times New Roman"/>
          <w:color w:val="000000"/>
          <w:sz w:val="24"/>
        </w:rPr>
        <w:t>2.2.1/2.1.1.120</w:t>
      </w:r>
      <w:r>
        <w:rPr>
          <w:rFonts w:ascii="Times New Roman" w:hAnsi="Times New Roman"/>
          <w:color w:val="000000"/>
          <w:sz w:val="24"/>
        </w:rPr>
        <w:t xml:space="preserve">3. </w:t>
      </w:r>
    </w:p>
    <w:p w14:paraId="CB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Обязательный перечень элементов комплексного благоустройства озелененных территорий санитарно-</w:t>
      </w:r>
      <w:r>
        <w:rPr>
          <w:rFonts w:ascii="Times New Roman" w:hAnsi="Times New Roman"/>
          <w:color w:val="000000"/>
          <w:sz w:val="24"/>
        </w:rPr>
        <w:t>защи</w:t>
      </w:r>
      <w:r>
        <w:rPr>
          <w:rFonts w:ascii="Times New Roman" w:hAnsi="Times New Roman"/>
          <w:color w:val="000000"/>
          <w:sz w:val="24"/>
        </w:rPr>
        <w:t>тных зон территорий производственного назначения: элементы сопряжения озелененного участка с прилегающими территориями (б</w:t>
      </w:r>
      <w:r>
        <w:rPr>
          <w:rFonts w:ascii="Times New Roman" w:hAnsi="Times New Roman"/>
          <w:color w:val="000000"/>
          <w:sz w:val="24"/>
        </w:rPr>
        <w:t>ортовой камень,</w:t>
      </w:r>
      <w:r>
        <w:rPr>
          <w:rFonts w:ascii="Times New Roman" w:hAnsi="Times New Roman"/>
          <w:color w:val="000000"/>
          <w:sz w:val="24"/>
        </w:rPr>
        <w:t xml:space="preserve"> подпорные стен</w:t>
      </w:r>
      <w:r>
        <w:rPr>
          <w:rFonts w:ascii="Times New Roman" w:hAnsi="Times New Roman"/>
          <w:color w:val="000000"/>
          <w:sz w:val="24"/>
        </w:rPr>
        <w:t>ки, др.), элементы защиты насаждений и участков озеленения.</w:t>
      </w:r>
    </w:p>
    <w:p w14:paraId="CC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CD020000">
      <w:pPr>
        <w:widowControl w:val="0"/>
        <w:spacing w:after="0" w:line="240" w:lineRule="auto"/>
        <w:ind w:firstLine="71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50. </w:t>
      </w:r>
      <w:r>
        <w:rPr>
          <w:rFonts w:ascii="Times New Roman" w:hAnsi="Times New Roman"/>
          <w:b w:val="1"/>
          <w:color w:val="000000"/>
          <w:sz w:val="24"/>
        </w:rPr>
        <w:t>Требования к проектированию у</w:t>
      </w:r>
      <w:r>
        <w:rPr>
          <w:rFonts w:ascii="Times New Roman" w:hAnsi="Times New Roman"/>
          <w:b w:val="1"/>
          <w:color w:val="000000"/>
          <w:sz w:val="24"/>
        </w:rPr>
        <w:t>част</w:t>
      </w:r>
      <w:r>
        <w:rPr>
          <w:rFonts w:ascii="Times New Roman" w:hAnsi="Times New Roman"/>
          <w:b w:val="1"/>
          <w:color w:val="000000"/>
          <w:sz w:val="24"/>
        </w:rPr>
        <w:t>ков общественных пространств в составе территорий производственного назначения</w:t>
      </w:r>
    </w:p>
    <w:p w14:paraId="CE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CF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Предзаводская площадь - свободное прост</w:t>
      </w:r>
      <w:r>
        <w:rPr>
          <w:rFonts w:ascii="Times New Roman" w:hAnsi="Times New Roman"/>
          <w:color w:val="000000"/>
          <w:sz w:val="24"/>
        </w:rPr>
        <w:t>ранство для про</w:t>
      </w:r>
      <w:r>
        <w:rPr>
          <w:rFonts w:ascii="Times New Roman" w:hAnsi="Times New Roman"/>
          <w:color w:val="000000"/>
          <w:sz w:val="24"/>
        </w:rPr>
        <w:t>ведения обществ</w:t>
      </w:r>
      <w:r>
        <w:rPr>
          <w:rFonts w:ascii="Times New Roman" w:hAnsi="Times New Roman"/>
          <w:color w:val="000000"/>
          <w:sz w:val="24"/>
        </w:rPr>
        <w:t>енных мер</w:t>
      </w:r>
      <w:r>
        <w:rPr>
          <w:rFonts w:ascii="Times New Roman" w:hAnsi="Times New Roman"/>
          <w:color w:val="000000"/>
          <w:sz w:val="24"/>
        </w:rPr>
        <w:t>оприятий производственного предприятия, которое может размещаться у административного, основ</w:t>
      </w:r>
      <w:r>
        <w:rPr>
          <w:rFonts w:ascii="Times New Roman" w:hAnsi="Times New Roman"/>
          <w:color w:val="000000"/>
          <w:sz w:val="24"/>
        </w:rPr>
        <w:t>ного</w:t>
      </w:r>
      <w:r>
        <w:rPr>
          <w:rFonts w:ascii="Times New Roman" w:hAnsi="Times New Roman"/>
          <w:color w:val="000000"/>
          <w:sz w:val="24"/>
        </w:rPr>
        <w:t xml:space="preserve"> производственного здания или у главных проходных как внутри границ территорий производственного назначения, так и на при</w:t>
      </w:r>
      <w:r>
        <w:rPr>
          <w:rFonts w:ascii="Times New Roman" w:hAnsi="Times New Roman"/>
          <w:color w:val="000000"/>
          <w:sz w:val="24"/>
        </w:rPr>
        <w:t xml:space="preserve">легающих к ним </w:t>
      </w:r>
      <w:r>
        <w:rPr>
          <w:rFonts w:ascii="Times New Roman" w:hAnsi="Times New Roman"/>
          <w:color w:val="000000"/>
          <w:sz w:val="24"/>
        </w:rPr>
        <w:t>общественных те</w:t>
      </w:r>
      <w:r>
        <w:rPr>
          <w:rFonts w:ascii="Times New Roman" w:hAnsi="Times New Roman"/>
          <w:color w:val="000000"/>
          <w:sz w:val="24"/>
        </w:rPr>
        <w:t>рриториях Приморского сельского поселения.</w:t>
      </w:r>
    </w:p>
    <w:p w14:paraId="D0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Предзаводскую площадь следует проектировать в соответствии</w:t>
      </w:r>
      <w:r>
        <w:rPr>
          <w:rFonts w:ascii="Times New Roman" w:hAnsi="Times New Roman"/>
          <w:color w:val="000000"/>
          <w:sz w:val="24"/>
        </w:rPr>
        <w:t xml:space="preserve"> с С</w:t>
      </w:r>
      <w:r>
        <w:rPr>
          <w:rFonts w:ascii="Times New Roman" w:hAnsi="Times New Roman"/>
          <w:color w:val="000000"/>
          <w:sz w:val="24"/>
        </w:rPr>
        <w:t>П 18.13330.2011 «</w:t>
      </w:r>
      <w:r>
        <w:rPr>
          <w:rFonts w:ascii="Times New Roman" w:hAnsi="Times New Roman"/>
          <w:color w:val="000000"/>
          <w:sz w:val="24"/>
        </w:rPr>
        <w:t xml:space="preserve">Генеральные планы промышленных предприятий», </w:t>
      </w:r>
      <w:r>
        <w:rPr>
          <w:rFonts w:ascii="Times New Roman" w:hAnsi="Times New Roman"/>
          <w:color w:val="000000"/>
          <w:sz w:val="24"/>
        </w:rPr>
        <w:t>определяя ее площадь из расчета 0,6-0,9 га на 1 тыс. работа</w:t>
      </w:r>
      <w:r>
        <w:rPr>
          <w:rFonts w:ascii="Times New Roman" w:hAnsi="Times New Roman"/>
          <w:color w:val="000000"/>
          <w:sz w:val="24"/>
        </w:rPr>
        <w:t>ющих. Под озеле</w:t>
      </w:r>
      <w:r>
        <w:rPr>
          <w:rFonts w:ascii="Times New Roman" w:hAnsi="Times New Roman"/>
          <w:color w:val="000000"/>
          <w:sz w:val="24"/>
        </w:rPr>
        <w:t>нение и размеще</w:t>
      </w:r>
      <w:r>
        <w:rPr>
          <w:rFonts w:ascii="Times New Roman" w:hAnsi="Times New Roman"/>
          <w:color w:val="000000"/>
          <w:sz w:val="24"/>
        </w:rPr>
        <w:t>ние элементов благоустройства</w:t>
      </w:r>
      <w:r>
        <w:rPr>
          <w:rFonts w:ascii="Times New Roman" w:hAnsi="Times New Roman"/>
          <w:color w:val="000000"/>
          <w:sz w:val="24"/>
        </w:rPr>
        <w:t xml:space="preserve"> следует отводить не менее 40-50 % территории предзаводской площади.</w:t>
      </w:r>
    </w:p>
    <w:p w14:paraId="D1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Обяз</w:t>
      </w:r>
      <w:r>
        <w:rPr>
          <w:rFonts w:ascii="Times New Roman" w:hAnsi="Times New Roman"/>
          <w:color w:val="000000"/>
          <w:sz w:val="24"/>
        </w:rPr>
        <w:t>ательный перечень элементов комплексного благоустройства на территории предзаводской площади включает в себя: твердые вид</w:t>
      </w:r>
      <w:r>
        <w:rPr>
          <w:rFonts w:ascii="Times New Roman" w:hAnsi="Times New Roman"/>
          <w:color w:val="000000"/>
          <w:sz w:val="24"/>
        </w:rPr>
        <w:t>ы покрытия, эле</w:t>
      </w:r>
      <w:r>
        <w:rPr>
          <w:rFonts w:ascii="Times New Roman" w:hAnsi="Times New Roman"/>
          <w:color w:val="000000"/>
          <w:sz w:val="24"/>
        </w:rPr>
        <w:t>менты сопряжени</w:t>
      </w:r>
      <w:r>
        <w:rPr>
          <w:rFonts w:ascii="Times New Roman" w:hAnsi="Times New Roman"/>
          <w:color w:val="000000"/>
          <w:sz w:val="24"/>
        </w:rPr>
        <w:t>я поверхностей, озеленение, скамьи, урны и малые контейнеры для мусора, флагштоки, осветите</w:t>
      </w:r>
      <w:r>
        <w:rPr>
          <w:rFonts w:ascii="Times New Roman" w:hAnsi="Times New Roman"/>
          <w:color w:val="000000"/>
          <w:sz w:val="24"/>
        </w:rPr>
        <w:t>льное обор</w:t>
      </w:r>
      <w:r>
        <w:rPr>
          <w:rFonts w:ascii="Times New Roman" w:hAnsi="Times New Roman"/>
          <w:color w:val="000000"/>
          <w:sz w:val="24"/>
        </w:rPr>
        <w:t>удов</w:t>
      </w:r>
      <w:r>
        <w:rPr>
          <w:rFonts w:ascii="Times New Roman" w:hAnsi="Times New Roman"/>
          <w:color w:val="000000"/>
          <w:sz w:val="24"/>
        </w:rPr>
        <w:t>ание, носители информационного оформления предприятия.</w:t>
      </w:r>
    </w:p>
    <w:p w14:paraId="D2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Следует предусматривать виды покрытия в виде плиточного мощения, р</w:t>
      </w:r>
      <w:r>
        <w:rPr>
          <w:rFonts w:ascii="Times New Roman" w:hAnsi="Times New Roman"/>
          <w:color w:val="000000"/>
          <w:sz w:val="24"/>
        </w:rPr>
        <w:t>азмещение элеме</w:t>
      </w:r>
      <w:r>
        <w:rPr>
          <w:rFonts w:ascii="Times New Roman" w:hAnsi="Times New Roman"/>
          <w:color w:val="000000"/>
          <w:sz w:val="24"/>
        </w:rPr>
        <w:t>нтов декоративн</w:t>
      </w:r>
      <w:r>
        <w:rPr>
          <w:rFonts w:ascii="Times New Roman" w:hAnsi="Times New Roman"/>
          <w:color w:val="000000"/>
          <w:sz w:val="24"/>
        </w:rPr>
        <w:t>о-прикладного оформления, водных уст</w:t>
      </w:r>
      <w:r>
        <w:rPr>
          <w:rFonts w:ascii="Times New Roman" w:hAnsi="Times New Roman"/>
          <w:color w:val="000000"/>
          <w:sz w:val="24"/>
        </w:rPr>
        <w:t>ройств, оборудование архитектурно-декоративного освещения. Озелен</w:t>
      </w:r>
      <w:r>
        <w:rPr>
          <w:rFonts w:ascii="Times New Roman" w:hAnsi="Times New Roman"/>
          <w:color w:val="000000"/>
          <w:sz w:val="24"/>
        </w:rPr>
        <w:t>ение</w:t>
      </w:r>
      <w:r>
        <w:rPr>
          <w:rFonts w:ascii="Times New Roman" w:hAnsi="Times New Roman"/>
          <w:color w:val="000000"/>
          <w:sz w:val="24"/>
        </w:rPr>
        <w:t xml:space="preserve"> предзаводской площади проектировать как партерное или формировать в виде сквера, активно используя цветочное оформление </w:t>
      </w:r>
      <w:r>
        <w:rPr>
          <w:rFonts w:ascii="Times New Roman" w:hAnsi="Times New Roman"/>
          <w:color w:val="000000"/>
          <w:sz w:val="24"/>
        </w:rPr>
        <w:t>и мобильные фор</w:t>
      </w:r>
      <w:r>
        <w:rPr>
          <w:rFonts w:ascii="Times New Roman" w:hAnsi="Times New Roman"/>
          <w:color w:val="000000"/>
          <w:sz w:val="24"/>
        </w:rPr>
        <w:t>мы озеленения (</w:t>
      </w:r>
      <w:r>
        <w:rPr>
          <w:rFonts w:ascii="Times New Roman" w:hAnsi="Times New Roman"/>
          <w:color w:val="000000"/>
          <w:sz w:val="24"/>
        </w:rPr>
        <w:t>вазоны, цветочницы).</w:t>
      </w:r>
    </w:p>
    <w:p w14:paraId="D3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 xml:space="preserve">Допускается размещение на предзаводской площади некапитальных нестационарных </w:t>
      </w:r>
      <w:r>
        <w:rPr>
          <w:rFonts w:ascii="Times New Roman" w:hAnsi="Times New Roman"/>
          <w:color w:val="000000"/>
          <w:sz w:val="24"/>
        </w:rPr>
        <w:t>соор</w:t>
      </w:r>
      <w:r>
        <w:rPr>
          <w:rFonts w:ascii="Times New Roman" w:hAnsi="Times New Roman"/>
          <w:color w:val="000000"/>
          <w:sz w:val="24"/>
        </w:rPr>
        <w:t xml:space="preserve">ужений, уличного технического оборудования, средств наружной рекламы и информации. Размещение некапитальных сооружений и </w:t>
      </w:r>
      <w:r>
        <w:rPr>
          <w:rFonts w:ascii="Times New Roman" w:hAnsi="Times New Roman"/>
          <w:color w:val="000000"/>
          <w:sz w:val="24"/>
        </w:rPr>
        <w:t>уличного технич</w:t>
      </w:r>
      <w:r>
        <w:rPr>
          <w:rFonts w:ascii="Times New Roman" w:hAnsi="Times New Roman"/>
          <w:color w:val="000000"/>
          <w:sz w:val="24"/>
        </w:rPr>
        <w:t>еского оборудов</w:t>
      </w:r>
      <w:r>
        <w:rPr>
          <w:rFonts w:ascii="Times New Roman" w:hAnsi="Times New Roman"/>
          <w:color w:val="000000"/>
          <w:sz w:val="24"/>
        </w:rPr>
        <w:t>ания, связанного с продажей продуктов питания, подлежит согласованию с органами санитарно-э</w:t>
      </w:r>
      <w:r>
        <w:rPr>
          <w:rFonts w:ascii="Times New Roman" w:hAnsi="Times New Roman"/>
          <w:color w:val="000000"/>
          <w:sz w:val="24"/>
        </w:rPr>
        <w:t>пидемиолог</w:t>
      </w:r>
      <w:r>
        <w:rPr>
          <w:rFonts w:ascii="Times New Roman" w:hAnsi="Times New Roman"/>
          <w:color w:val="000000"/>
          <w:sz w:val="24"/>
        </w:rPr>
        <w:t>ичес</w:t>
      </w:r>
      <w:r>
        <w:rPr>
          <w:rFonts w:ascii="Times New Roman" w:hAnsi="Times New Roman"/>
          <w:color w:val="000000"/>
          <w:sz w:val="24"/>
        </w:rPr>
        <w:t>кого надзора.</w:t>
      </w:r>
    </w:p>
    <w:p w14:paraId="D4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color w:val="000000"/>
          <w:sz w:val="24"/>
        </w:rPr>
        <w:t>Минимальную ширину основных пешеходных коммуникаций следует принимать 2,25 м, второстепенных - 1,5 м, ра</w:t>
      </w:r>
      <w:r>
        <w:rPr>
          <w:rFonts w:ascii="Times New Roman" w:hAnsi="Times New Roman"/>
          <w:color w:val="000000"/>
          <w:sz w:val="24"/>
        </w:rPr>
        <w:t xml:space="preserve">счетную ширину </w:t>
      </w:r>
      <w:r>
        <w:rPr>
          <w:rFonts w:ascii="Times New Roman" w:hAnsi="Times New Roman"/>
          <w:color w:val="000000"/>
          <w:sz w:val="24"/>
        </w:rPr>
        <w:t>- исходя из мощ</w:t>
      </w:r>
      <w:r>
        <w:rPr>
          <w:rFonts w:ascii="Times New Roman" w:hAnsi="Times New Roman"/>
          <w:color w:val="000000"/>
          <w:sz w:val="24"/>
        </w:rPr>
        <w:t>ности пешеходных потоков (не более 800 чел./час на 1 м ширины дороги).</w:t>
      </w:r>
    </w:p>
    <w:p w14:paraId="D5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color w:val="000000"/>
          <w:sz w:val="24"/>
        </w:rPr>
        <w:t>Обязательный перечень элеме</w:t>
      </w:r>
      <w:r>
        <w:rPr>
          <w:rFonts w:ascii="Times New Roman" w:hAnsi="Times New Roman"/>
          <w:color w:val="000000"/>
          <w:sz w:val="24"/>
        </w:rPr>
        <w:t>нтов</w:t>
      </w:r>
      <w:r>
        <w:rPr>
          <w:rFonts w:ascii="Times New Roman" w:hAnsi="Times New Roman"/>
          <w:color w:val="000000"/>
          <w:sz w:val="24"/>
        </w:rPr>
        <w:t xml:space="preserve"> комплексного благоустройства на территории пешеходных коммуникаций включает в себя: твердые виды покрытия, элементы сопр</w:t>
      </w:r>
      <w:r>
        <w:rPr>
          <w:rFonts w:ascii="Times New Roman" w:hAnsi="Times New Roman"/>
          <w:color w:val="000000"/>
          <w:sz w:val="24"/>
        </w:rPr>
        <w:t>яжения поверхно</w:t>
      </w:r>
      <w:r>
        <w:rPr>
          <w:rFonts w:ascii="Times New Roman" w:hAnsi="Times New Roman"/>
          <w:color w:val="000000"/>
          <w:sz w:val="24"/>
        </w:rPr>
        <w:t>стей, мобильные</w:t>
      </w:r>
      <w:r>
        <w:rPr>
          <w:rFonts w:ascii="Times New Roman" w:hAnsi="Times New Roman"/>
          <w:color w:val="000000"/>
          <w:sz w:val="24"/>
        </w:rPr>
        <w:t xml:space="preserve"> приемы озеленения (вазоны, контейнеры), урны и контейнеры для мусора, осветительное оборуд</w:t>
      </w:r>
      <w:r>
        <w:rPr>
          <w:rFonts w:ascii="Times New Roman" w:hAnsi="Times New Roman"/>
          <w:color w:val="000000"/>
          <w:sz w:val="24"/>
        </w:rPr>
        <w:t>ование.</w:t>
      </w:r>
    </w:p>
    <w:p w14:paraId="D6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Сл</w:t>
      </w:r>
      <w:r>
        <w:rPr>
          <w:rFonts w:ascii="Times New Roman" w:hAnsi="Times New Roman"/>
          <w:color w:val="000000"/>
          <w:sz w:val="24"/>
        </w:rPr>
        <w:t>ед</w:t>
      </w:r>
      <w:r>
        <w:rPr>
          <w:rFonts w:ascii="Times New Roman" w:hAnsi="Times New Roman"/>
          <w:color w:val="000000"/>
          <w:sz w:val="24"/>
        </w:rPr>
        <w:t>уе</w:t>
      </w:r>
      <w:r>
        <w:rPr>
          <w:rFonts w:ascii="Times New Roman" w:hAnsi="Times New Roman"/>
          <w:color w:val="000000"/>
          <w:sz w:val="24"/>
        </w:rPr>
        <w:t xml:space="preserve">т проектировать озеленение вдоль пешеходных коммуникаций (с одной или с двух сторон) в виде газонов и цветников, рядовых </w:t>
      </w:r>
      <w:r>
        <w:rPr>
          <w:rFonts w:ascii="Times New Roman" w:hAnsi="Times New Roman"/>
          <w:color w:val="000000"/>
          <w:sz w:val="24"/>
        </w:rPr>
        <w:t>посадок деревье</w:t>
      </w:r>
      <w:r>
        <w:rPr>
          <w:rFonts w:ascii="Times New Roman" w:hAnsi="Times New Roman"/>
          <w:color w:val="000000"/>
          <w:sz w:val="24"/>
        </w:rPr>
        <w:t>в и кустарников</w:t>
      </w:r>
      <w:r>
        <w:rPr>
          <w:rFonts w:ascii="Times New Roman" w:hAnsi="Times New Roman"/>
          <w:color w:val="000000"/>
          <w:sz w:val="24"/>
        </w:rPr>
        <w:t>.</w:t>
      </w:r>
    </w:p>
    <w:p w14:paraId="D7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color w:val="000000"/>
          <w:sz w:val="24"/>
        </w:rPr>
        <w:t>Допускается размещение на участке пешеходных ко</w:t>
      </w:r>
      <w:r>
        <w:rPr>
          <w:rFonts w:ascii="Times New Roman" w:hAnsi="Times New Roman"/>
          <w:color w:val="000000"/>
          <w:sz w:val="24"/>
        </w:rPr>
        <w:t xml:space="preserve">ммуникаций средств наружной рекламы и информации предприятия в соответствии с общими регламентами </w:t>
      </w:r>
      <w:r>
        <w:rPr>
          <w:rFonts w:ascii="Times New Roman" w:hAnsi="Times New Roman"/>
          <w:color w:val="000000"/>
          <w:sz w:val="24"/>
        </w:rPr>
        <w:t>размещения таких элементов благоустройства на территории Приморского сельско</w:t>
      </w:r>
      <w:r>
        <w:rPr>
          <w:rFonts w:ascii="Times New Roman" w:hAnsi="Times New Roman"/>
          <w:color w:val="000000"/>
          <w:sz w:val="24"/>
        </w:rPr>
        <w:t>го поселения.</w:t>
      </w:r>
    </w:p>
    <w:p w14:paraId="D8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Размеры площадок отдыха и досуга на территории участков и зон про</w:t>
      </w:r>
      <w:r>
        <w:rPr>
          <w:rFonts w:ascii="Times New Roman" w:hAnsi="Times New Roman"/>
          <w:color w:val="000000"/>
          <w:sz w:val="24"/>
        </w:rPr>
        <w:t xml:space="preserve">изводственной застройки следует определять по норме 1,0-1,2 кв.м на место (количество мест - 10-15 % от работающих в наиболее многочисленную смену). Сумма расстояний от рабочего места до столовой и от столовой до площадок отдыха должна составлять не более </w:t>
      </w:r>
      <w:r>
        <w:rPr>
          <w:rFonts w:ascii="Times New Roman" w:hAnsi="Times New Roman"/>
          <w:color w:val="000000"/>
          <w:sz w:val="24"/>
        </w:rPr>
        <w:t>300 м. При шумном характере производства должны преобладать формы тихого отдыха и спокойные по цвету и форме элементы благоустройства, при однообразном, монотонном характере производства - активные формы отдыха и разнообразные элементы благоустройства ярко</w:t>
      </w:r>
      <w:r>
        <w:rPr>
          <w:rFonts w:ascii="Times New Roman" w:hAnsi="Times New Roman"/>
          <w:color w:val="000000"/>
          <w:sz w:val="24"/>
        </w:rPr>
        <w:t>й окраски.</w:t>
      </w:r>
    </w:p>
    <w:p w14:paraId="D9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Обязательный перечень элементов комплексного благоустройства на площадках отдыха и досуга включает в себя: твердые виды покрытия, элементы сопряжения поверхностей, озеленение, скамьи, столы для игр, урны, осветительное оборудование.</w:t>
      </w:r>
    </w:p>
    <w:p w14:paraId="DA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</w:t>
      </w:r>
      <w:r>
        <w:rPr>
          <w:rFonts w:ascii="Times New Roman" w:hAnsi="Times New Roman"/>
          <w:color w:val="000000"/>
          <w:sz w:val="24"/>
        </w:rPr>
        <w:t>Площад</w:t>
      </w:r>
      <w:r>
        <w:rPr>
          <w:rFonts w:ascii="Times New Roman" w:hAnsi="Times New Roman"/>
          <w:color w:val="000000"/>
          <w:sz w:val="24"/>
        </w:rPr>
        <w:t>ки для стоянки легковых автомобилей, велосипедов, мотоциклов следует размещать в стороне от основных транспортных и пешеходных потоков, при размещении обеспечивать условия хорошей маневренности. Размеры площадки для стоянки велосипедов и мотоциклов определ</w:t>
      </w:r>
      <w:r>
        <w:rPr>
          <w:rFonts w:ascii="Times New Roman" w:hAnsi="Times New Roman"/>
          <w:color w:val="000000"/>
          <w:sz w:val="24"/>
        </w:rPr>
        <w:t>яются их количеством на смену (5-7 %) и нормой: на велосипед - не более 0,6 кв.м при опоре на одно колесо и не более 0,9 кв.м при опоре на два колеса; на мотоцикл или мотороллер - 3 кв.м.</w:t>
      </w:r>
    </w:p>
    <w:p w14:paraId="DB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 </w:t>
      </w:r>
      <w:r>
        <w:rPr>
          <w:rFonts w:ascii="Times New Roman" w:hAnsi="Times New Roman"/>
          <w:color w:val="000000"/>
          <w:sz w:val="24"/>
        </w:rPr>
        <w:t xml:space="preserve">Обязательный перечень элементов комплексного благоустройства на </w:t>
      </w:r>
      <w:r>
        <w:rPr>
          <w:rFonts w:ascii="Times New Roman" w:hAnsi="Times New Roman"/>
          <w:color w:val="000000"/>
          <w:sz w:val="24"/>
        </w:rPr>
        <w:t>площадках - стоянках включает в себя: твердые виды покрытия, элементы сопряжения поверхностей, оборудование для установки или подвески велосипедов, разметка, осветительное оборудование. Допускается устройство ограждения.</w:t>
      </w:r>
    </w:p>
    <w:p w14:paraId="DC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Объекты рекреации участков и зо</w:t>
      </w:r>
      <w:r>
        <w:rPr>
          <w:rFonts w:ascii="Times New Roman" w:hAnsi="Times New Roman"/>
          <w:color w:val="000000"/>
          <w:sz w:val="24"/>
        </w:rPr>
        <w:t>н производственной застройки следует формировать в виде скверов для кратковременного отдыха перед сменой или после нее. Сквер следует размещать на территории, максимально защищенной от неблагоприятных воздействий деятельности производства. Обязательный пер</w:t>
      </w:r>
      <w:r>
        <w:rPr>
          <w:rFonts w:ascii="Times New Roman" w:hAnsi="Times New Roman"/>
          <w:color w:val="000000"/>
          <w:sz w:val="24"/>
        </w:rPr>
        <w:t>ечень элементов благоустройства сквера на производственных территориях следует принимать согласно части 2 статьи 44 настоящих Правил.</w:t>
      </w:r>
    </w:p>
    <w:p w14:paraId="D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E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8. </w:t>
      </w:r>
      <w:r>
        <w:rPr>
          <w:rFonts w:ascii="Times New Roman" w:hAnsi="Times New Roman"/>
          <w:b w:val="1"/>
          <w:color w:val="000000"/>
          <w:sz w:val="24"/>
        </w:rPr>
        <w:t>Особые требования к доступности среды для маломобильных групп населения</w:t>
      </w:r>
    </w:p>
    <w:p w14:paraId="DF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E0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51. </w:t>
      </w:r>
      <w:r>
        <w:rPr>
          <w:rFonts w:ascii="Times New Roman" w:hAnsi="Times New Roman"/>
          <w:b w:val="1"/>
          <w:color w:val="000000"/>
          <w:sz w:val="24"/>
        </w:rPr>
        <w:t>Основные принципы формирова</w:t>
      </w:r>
      <w:r>
        <w:rPr>
          <w:rFonts w:ascii="Times New Roman" w:hAnsi="Times New Roman"/>
          <w:b w:val="1"/>
          <w:color w:val="000000"/>
          <w:sz w:val="24"/>
        </w:rPr>
        <w:t>ния доступности среды для маломобильных групп населения</w:t>
      </w:r>
    </w:p>
    <w:p w14:paraId="E1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E2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При благоустройстве территорий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необходимо формировать доступную среду для инвалидов и других маломобильных групп населения. </w:t>
      </w:r>
    </w:p>
    <w:p w14:paraId="E3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t>2. П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роектные решения по обеспечению до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ступности маломобильным группам населения среды, реконструкции сложившейся застройки должны учитывать физические возможности всех категорий маломобильных групп населения, включая инвалидов, и быть направлены на повышение качества среды по критериям доступн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ости, безопасности, комфортности и информативности в соответствии с принятыми в Российской Федерации нормами и правилами.</w:t>
      </w:r>
    </w:p>
    <w:p w14:paraId="E4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3. Основу доступной для инвалидов среды жизнедеятельности должен составлять безбарьерный каркас территории реконструируемой застройки,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культурно-бытовыми целями, отдыха, занятия спортом и др.</w:t>
      </w:r>
    </w:p>
    <w:p w14:paraId="E5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4. Основные функциональные и эрг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ономические параметры формирования среды жизнедеятельности для инвалидов и маломобильных групп населения должны формироваться в соответствии с требованиями СП 140.13330.2012, СП 59.13330.2016 и СП 42.13330.2016.</w:t>
      </w:r>
    </w:p>
    <w:p w14:paraId="E6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5. Администрации 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Поляковского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 сельского посе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ления с целью формирования доступной среды для инвалидов и других маломобильных групп населения необходимо: </w:t>
      </w:r>
    </w:p>
    <w:p w14:paraId="E7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- укомплектовать библиотеки, образовательные учреждения адаптивно-техническими средствами для инвалидов и маломобильных групп населения («говорящим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и книгами» на флеш-картах и специальными аппаратами для их воспроизведения);</w:t>
      </w:r>
    </w:p>
    <w:p w14:paraId="E8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- организовать проведение мероприятий(фестивалей, спартакиад и др.) для инвалидов и маломобильных групп населения, в том числе для детей-инвалидов, в масштабах Поляковского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сельск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ого поселения, межмуниципальных мероприятий.</w:t>
      </w:r>
    </w:p>
    <w:p w14:paraId="E9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</w:p>
    <w:p w14:paraId="EA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Статья 52. </w:t>
      </w:r>
      <w:r>
        <w:rPr>
          <w:rFonts w:ascii="Times New Roman" w:hAnsi="Times New Roman"/>
          <w:b w:val="1"/>
          <w:color w:val="000000"/>
          <w:spacing w:val="2"/>
          <w:sz w:val="24"/>
          <w:highlight w:val="white"/>
        </w:rPr>
        <w:t>Основные элементы безбарьерного каркаса территории</w:t>
      </w:r>
    </w:p>
    <w:p w14:paraId="EB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</w:p>
    <w:p w14:paraId="E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К основным элементам безбарьерного каркаса территории реконструируемой или вновь возводимой застройки относятся:</w:t>
      </w:r>
    </w:p>
    <w:p w14:paraId="E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1) выделенные посредством информац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ионных, сигнальных устройств и средств связи, доступных для инвалидов, транспортные и пешеходные коммуникации и пространства, организованные по принципам непрерывности и доступности всех основных функциональных зон, зданий и сооружений различного назначени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я, прежде всего, к учреждениям повседневного и периодического обслуживания населения; остановок наземного общественного транспорта, а также обеспечения комфортабельности и безопасности передвижения инвалидов;</w:t>
      </w:r>
    </w:p>
    <w:p w14:paraId="E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2) средства визуальной информации и средства ду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блирования визуальной информации для ориентации - указатели улиц, домовые знаки, печатные носители статической информации (указатели, таблички, вывески, щиты, стенды, аппликации и т.п., в том числе с рельефным или графическим изображением), световые маячки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, светофоры на придомовых и общественных территориях;</w:t>
      </w:r>
    </w:p>
    <w:p w14:paraId="E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3) обустройство пандусов и элементов предупреждения на пересечениях пешеходных коммуникаций безбарьерного каркаса. Системы и средства предупреждения должны обеспечивать инвалидов информацией и сигнализи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ровать об опасности, быть комплексными и предусматривать дублирование визуальной, звуковой и тактильной информации;</w:t>
      </w:r>
    </w:p>
    <w:p w14:paraId="F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4) наличие сопряжений и подъемных и других устройств различного типа: пандусы, подъемники (лифты), поручни на входах в жилые здания и здания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 культурно-бытового назначения;</w:t>
      </w:r>
    </w:p>
    <w:p w14:paraId="F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5) обеспечение доступности в подвижной состав общественного транспорта.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транспорта;</w:t>
      </w:r>
    </w:p>
    <w:p w14:paraId="F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6) 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элементы информационной системы для инвалидов, включая:</w:t>
      </w:r>
    </w:p>
    <w:p w14:paraId="F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- точечные (локальные) информационные средства или устройства, устраиваемые у входов в жилые и общественные здания, на ответственных участках путей движения, в зонах нерегулируемого движения;</w:t>
      </w:r>
    </w:p>
    <w:p w14:paraId="F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- линейн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ые информационные средства, состоящие из одного или нескольких средств и (или) устройств, размещаемых на протяженных участках путей движения, в рекреационных территориях, пространствах (площади перед общественными зданиями) и помещениях с регулируемыми пот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оками движения;</w:t>
      </w:r>
    </w:p>
    <w:p w14:paraId="F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- информационные узлы, размещаемые у входов в здания, сооружения, комплексы, в вестибюлях, в холлах, на пересекающихся путях движения, в специально отведенных зонах и помещениях зданий и сооружений, а также на участках. Это комплексные орие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нтиры и хранители информации, сочетающие множественные средства и устройства, размещенные компактно или связанно в ограниченном пространстве.</w:t>
      </w:r>
    </w:p>
    <w:p w14:paraId="F602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</w:p>
    <w:p w14:paraId="F7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9. </w:t>
      </w:r>
      <w:r>
        <w:rPr>
          <w:rFonts w:ascii="Times New Roman" w:hAnsi="Times New Roman"/>
          <w:b w:val="1"/>
          <w:color w:val="000000"/>
          <w:sz w:val="24"/>
        </w:rPr>
        <w:t>Порядок содержания и эксплуатации объектов благоустройства территории</w:t>
      </w:r>
    </w:p>
    <w:p w14:paraId="F8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9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53. </w:t>
      </w:r>
      <w:r>
        <w:rPr>
          <w:rFonts w:ascii="Times New Roman" w:hAnsi="Times New Roman"/>
          <w:b w:val="1"/>
          <w:color w:val="000000"/>
          <w:sz w:val="24"/>
        </w:rPr>
        <w:t>Требования к содержан</w:t>
      </w:r>
      <w:r>
        <w:rPr>
          <w:rFonts w:ascii="Times New Roman" w:hAnsi="Times New Roman"/>
          <w:b w:val="1"/>
          <w:color w:val="000000"/>
          <w:sz w:val="24"/>
        </w:rPr>
        <w:t>ию объектов благоустройства территории</w:t>
      </w:r>
    </w:p>
    <w:p w14:paraId="FA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B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Порядок содержания объектов благоустройства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устанавливает единые и обязательные к исполнению в нормативы:</w:t>
      </w:r>
    </w:p>
    <w:p w14:paraId="FC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-положение об уборке территории (приложение «Ж» к настоящим Пра</w:t>
      </w:r>
      <w:r>
        <w:rPr>
          <w:rFonts w:ascii="Times New Roman" w:hAnsi="Times New Roman"/>
          <w:color w:val="000000"/>
          <w:sz w:val="24"/>
        </w:rPr>
        <w:t>вилам);</w:t>
      </w:r>
    </w:p>
    <w:p w14:paraId="FD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порядок содержания элементов благоустройства (приложение «И» к настоящим Правилам);</w:t>
      </w:r>
    </w:p>
    <w:p w14:paraId="FE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порядок озеленения территорий и содержания зеленых насаждений (приложения «А», «И» часть 1 к настоящим Правилам);</w:t>
      </w:r>
    </w:p>
    <w:p w14:paraId="FF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порядок содержания и эксплуатации дорог (ста</w:t>
      </w:r>
      <w:r>
        <w:rPr>
          <w:rFonts w:ascii="Times New Roman" w:hAnsi="Times New Roman"/>
          <w:color w:val="000000"/>
          <w:sz w:val="24"/>
        </w:rPr>
        <w:t>тья 47 настоящих Правил);</w:t>
      </w:r>
    </w:p>
    <w:p w14:paraId="00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особые требования к освещению территорий (статья 21настоящих Правил);</w:t>
      </w:r>
    </w:p>
    <w:p w14:paraId="01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порядок содержания строительных площадок (приложение «Д» к настоящим Правилам);</w:t>
      </w:r>
    </w:p>
    <w:p w14:paraId="02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порядок проведения работ при ремонте и реконструкции коммуникаций (статья </w:t>
      </w:r>
      <w:r>
        <w:rPr>
          <w:rFonts w:ascii="Times New Roman" w:hAnsi="Times New Roman"/>
          <w:color w:val="000000"/>
          <w:sz w:val="24"/>
        </w:rPr>
        <w:t>48 настоящих Правил);</w:t>
      </w:r>
    </w:p>
    <w:p w14:paraId="03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порядок содержания животных;  </w:t>
      </w:r>
    </w:p>
    <w:p w14:paraId="04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особые требования к доступности среды (раздел 8 настоящих Правил);</w:t>
      </w:r>
    </w:p>
    <w:p w14:paraId="05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особые требования к праздничному оформлению населенного пункта;</w:t>
      </w:r>
    </w:p>
    <w:p w14:paraId="06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основные положения о контроле за соблюдением правил эксплуатации</w:t>
      </w:r>
      <w:r>
        <w:rPr>
          <w:rFonts w:ascii="Times New Roman" w:hAnsi="Times New Roman"/>
          <w:color w:val="000000"/>
          <w:sz w:val="24"/>
        </w:rPr>
        <w:t xml:space="preserve"> объектов благоустройства (раздел 10 настоящих Правил).</w:t>
      </w:r>
    </w:p>
    <w:p w14:paraId="07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Обязанности по организации и производству работ </w:t>
      </w:r>
      <w:r>
        <w:rPr>
          <w:rFonts w:ascii="Times New Roman" w:hAnsi="Times New Roman"/>
          <w:color w:val="000000"/>
          <w:sz w:val="24"/>
        </w:rPr>
        <w:t>по содержанию и эксплуатации объектов благоустройства</w:t>
      </w:r>
      <w:r>
        <w:rPr>
          <w:rFonts w:ascii="Times New Roman" w:hAnsi="Times New Roman"/>
          <w:color w:val="000000"/>
          <w:sz w:val="24"/>
        </w:rPr>
        <w:t xml:space="preserve"> возлагаются:</w:t>
      </w:r>
    </w:p>
    <w:p w14:paraId="08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 xml:space="preserve">по содержанию </w:t>
      </w:r>
      <w:r>
        <w:rPr>
          <w:rFonts w:ascii="Times New Roman" w:hAnsi="Times New Roman"/>
          <w:color w:val="000000"/>
          <w:sz w:val="24"/>
        </w:rPr>
        <w:t>мест производства земляных, строительных, дорожно-ремонтных работ</w:t>
      </w:r>
      <w:r>
        <w:rPr>
          <w:rFonts w:ascii="Times New Roman" w:hAnsi="Times New Roman"/>
          <w:color w:val="000000"/>
          <w:sz w:val="24"/>
        </w:rPr>
        <w:t>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в случае наличия соглашений об уборке прилегающей территории и определении е</w:t>
      </w:r>
      <w:r>
        <w:rPr>
          <w:rFonts w:ascii="Times New Roman" w:hAnsi="Times New Roman"/>
          <w:color w:val="000000"/>
          <w:sz w:val="24"/>
        </w:rPr>
        <w:t>е границ, прилегающей территории – на заказчиков и производителей работ;</w:t>
      </w:r>
    </w:p>
    <w:p w14:paraId="09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по содержанию и эксплуатации</w:t>
      </w:r>
      <w:r>
        <w:rPr>
          <w:rFonts w:ascii="Times New Roman" w:hAnsi="Times New Roman"/>
          <w:color w:val="000000"/>
          <w:sz w:val="24"/>
        </w:rPr>
        <w:t xml:space="preserve"> объектов капитального строительства и объектов инфраструктуры – на собственников, владельцев, пользователей указанных объектов, а по бесхозяйным объект</w:t>
      </w:r>
      <w:r>
        <w:rPr>
          <w:rFonts w:ascii="Times New Roman" w:hAnsi="Times New Roman"/>
          <w:color w:val="000000"/>
          <w:sz w:val="24"/>
        </w:rPr>
        <w:t>ам – на собственников, владельцев, пользователей земельных участков, на которых они расположены;</w:t>
      </w:r>
    </w:p>
    <w:p w14:paraId="0A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</w:t>
      </w:r>
      <w:r>
        <w:rPr>
          <w:rFonts w:ascii="Times New Roman" w:hAnsi="Times New Roman"/>
          <w:color w:val="000000"/>
          <w:sz w:val="24"/>
        </w:rPr>
        <w:t>по содержанию и эксплуатации</w:t>
      </w:r>
      <w:r>
        <w:rPr>
          <w:rFonts w:ascii="Times New Roman" w:hAnsi="Times New Roman"/>
          <w:color w:val="000000"/>
          <w:sz w:val="24"/>
        </w:rPr>
        <w:t xml:space="preserve"> мест временной уличной торговли, а также в случае наличия соглашений об уборке прилегающей территории к объектам торговли (торг</w:t>
      </w:r>
      <w:r>
        <w:rPr>
          <w:rFonts w:ascii="Times New Roman" w:hAnsi="Times New Roman"/>
          <w:color w:val="000000"/>
          <w:sz w:val="24"/>
        </w:rPr>
        <w:t>овые павильоны, торговые комплексы, палатки, киоски, и т.п.) и определении ее границ, прилегающей территории,– на собственников, владельцев или пользователей объектов торговли;</w:t>
      </w:r>
    </w:p>
    <w:p w14:paraId="0B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по </w:t>
      </w:r>
      <w:r>
        <w:rPr>
          <w:rFonts w:ascii="Times New Roman" w:hAnsi="Times New Roman"/>
          <w:color w:val="000000"/>
          <w:sz w:val="24"/>
        </w:rPr>
        <w:t xml:space="preserve">содержанию </w:t>
      </w:r>
      <w:r>
        <w:rPr>
          <w:rFonts w:ascii="Times New Roman" w:hAnsi="Times New Roman"/>
          <w:color w:val="000000"/>
          <w:sz w:val="24"/>
        </w:rPr>
        <w:t>неиспользуемых и неосваиваемых территорий, территорий после сн</w:t>
      </w:r>
      <w:r>
        <w:rPr>
          <w:rFonts w:ascii="Times New Roman" w:hAnsi="Times New Roman"/>
          <w:color w:val="000000"/>
          <w:sz w:val="24"/>
        </w:rPr>
        <w:t>оса строений – на собственников, владельцев, пользователей данной территории, организации, выполняющие работы по сносу строений;</w:t>
      </w:r>
    </w:p>
    <w:p w14:paraId="0C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</w:t>
      </w:r>
      <w:r>
        <w:rPr>
          <w:rFonts w:ascii="Times New Roman" w:hAnsi="Times New Roman"/>
          <w:color w:val="000000"/>
          <w:sz w:val="24"/>
        </w:rPr>
        <w:t>по содержанию и эксплуатации</w:t>
      </w:r>
      <w:r>
        <w:rPr>
          <w:rFonts w:ascii="Times New Roman" w:hAnsi="Times New Roman"/>
          <w:color w:val="000000"/>
          <w:sz w:val="24"/>
        </w:rPr>
        <w:t xml:space="preserve"> территории автозаправочных станций, станций техобслуживания, мест мойки автотранспорта, автозап</w:t>
      </w:r>
      <w:r>
        <w:rPr>
          <w:rFonts w:ascii="Times New Roman" w:hAnsi="Times New Roman"/>
          <w:color w:val="000000"/>
          <w:sz w:val="24"/>
        </w:rPr>
        <w:t>равочных комплексов, рынков, торговых и развлекательных центров и, в случае наличия соглашений о содержании, уборке прилегающей территории и определении ее границ, такой прилегающей территории, а также туалетных кабин, расположенных на этих объектах, а так</w:t>
      </w:r>
      <w:r>
        <w:rPr>
          <w:rFonts w:ascii="Times New Roman" w:hAnsi="Times New Roman"/>
          <w:color w:val="000000"/>
          <w:sz w:val="24"/>
        </w:rPr>
        <w:t>же въездов и выездов к этим объектам – на собственников, владельцев или пользователей указанных объектов;</w:t>
      </w:r>
    </w:p>
    <w:p w14:paraId="0D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е) </w:t>
      </w:r>
      <w:r>
        <w:rPr>
          <w:rFonts w:ascii="Times New Roman" w:hAnsi="Times New Roman"/>
          <w:color w:val="000000"/>
          <w:sz w:val="24"/>
        </w:rPr>
        <w:t>по содержанию и эксплуатации</w:t>
      </w:r>
      <w:r>
        <w:rPr>
          <w:rFonts w:ascii="Times New Roman" w:hAnsi="Times New Roman"/>
          <w:color w:val="000000"/>
          <w:sz w:val="24"/>
        </w:rPr>
        <w:t xml:space="preserve"> территорий юридических лиц (индивидуальных предпринимателей), физических лиц и, в случае наличия соглашений о содержан</w:t>
      </w:r>
      <w:r>
        <w:rPr>
          <w:rFonts w:ascii="Times New Roman" w:hAnsi="Times New Roman"/>
          <w:color w:val="000000"/>
          <w:sz w:val="24"/>
        </w:rPr>
        <w:t>ии, уборке прилегающей территории и определении ее границ, прилегающей территории – на собственника, владельца или пользователя указанной территории;</w:t>
      </w:r>
    </w:p>
    <w:p w14:paraId="0E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ж) </w:t>
      </w:r>
      <w:r>
        <w:rPr>
          <w:rFonts w:ascii="Times New Roman" w:hAnsi="Times New Roman"/>
          <w:color w:val="000000"/>
          <w:sz w:val="24"/>
        </w:rPr>
        <w:t xml:space="preserve">по содержанию и эксплуатации </w:t>
      </w:r>
      <w:r>
        <w:rPr>
          <w:rFonts w:ascii="Times New Roman" w:hAnsi="Times New Roman"/>
          <w:color w:val="000000"/>
          <w:sz w:val="24"/>
        </w:rPr>
        <w:t>водных объектов в зонах отдыха и прилегающих к ним территорий – на собстве</w:t>
      </w:r>
      <w:r>
        <w:rPr>
          <w:rFonts w:ascii="Times New Roman" w:hAnsi="Times New Roman"/>
          <w:color w:val="000000"/>
          <w:sz w:val="24"/>
        </w:rPr>
        <w:t>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14:paraId="0F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и) по содержанию частного домовладения, хозяйственных строений и сооружений, ограждений и, в случае наличи</w:t>
      </w:r>
      <w:r>
        <w:rPr>
          <w:rFonts w:ascii="Times New Roman" w:hAnsi="Times New Roman"/>
          <w:color w:val="000000"/>
          <w:sz w:val="24"/>
        </w:rPr>
        <w:t>я соглашений о содержании, уборке прилегающей территории и определении ее границ, прилегающей территории со стороны дорог, улиц (переулков, проходов, проездов), – на собственников, владельцев или пользователей указанных объектов;</w:t>
      </w:r>
    </w:p>
    <w:p w14:paraId="10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к) по содержанию зеленых н</w:t>
      </w:r>
      <w:r>
        <w:rPr>
          <w:rFonts w:ascii="Times New Roman" w:hAnsi="Times New Roman"/>
          <w:color w:val="000000"/>
          <w:sz w:val="24"/>
        </w:rPr>
        <w:t>асаждений, расположенных в пределах полосы отвода автомобильных и железных дорог, линий электропередачи, линий связи, нефтепроводов, газопроводов и иных трубопроводов – на собственников, владельцев автомобильных и железных дорог, линий электропередачи, лин</w:t>
      </w:r>
      <w:r>
        <w:rPr>
          <w:rFonts w:ascii="Times New Roman" w:hAnsi="Times New Roman"/>
          <w:color w:val="000000"/>
          <w:sz w:val="24"/>
        </w:rPr>
        <w:t>ий связи, нефтепроводов, газопроводов и иных трубопроводов;</w:t>
      </w:r>
    </w:p>
    <w:p w14:paraId="11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л) по благоустройству и содержанию родников и водных источников, уборке, а также в случае наличия соглашений о содержании, уборке прилегающей территории и определении ее границ, прилегающей террит</w:t>
      </w:r>
      <w:r>
        <w:rPr>
          <w:rFonts w:ascii="Times New Roman" w:hAnsi="Times New Roman"/>
          <w:color w:val="000000"/>
          <w:sz w:val="24"/>
        </w:rPr>
        <w:t>ории, – на собственников, владельцев, пользователей земельных участков, на которых они расположены.</w:t>
      </w:r>
    </w:p>
    <w:p w14:paraId="12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 Предусмотренные частью 2 настоящей статьи обязанности возлагаются:</w:t>
      </w:r>
    </w:p>
    <w:p w14:paraId="13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по объектам, находящимся в государственной или муниципальной собственности, передан</w:t>
      </w:r>
      <w:r>
        <w:rPr>
          <w:rFonts w:ascii="Times New Roman" w:hAnsi="Times New Roman"/>
          <w:color w:val="000000"/>
          <w:sz w:val="24"/>
        </w:rPr>
        <w:t>ным во владение и/или пользование третьим лицам, – на владельцев и/или пользователей этих объектов - граждан и юридических лиц;</w:t>
      </w:r>
    </w:p>
    <w:p w14:paraId="14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по объектам, находящимся в государственной или муниципальной собственности, не переданным во владение и/или пользование треть</w:t>
      </w:r>
      <w:r>
        <w:rPr>
          <w:rFonts w:ascii="Times New Roman" w:hAnsi="Times New Roman"/>
          <w:color w:val="000000"/>
          <w:sz w:val="24"/>
        </w:rPr>
        <w:t>им лицам, – на органы государственной власти, органы местного самоуправления, государственные или муниципальные эксплуатационные организации;</w:t>
      </w:r>
    </w:p>
    <w:p w14:paraId="15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по объектам, находящимся в частной собственности, – на собственников объектов – граждан и юридических лиц. </w:t>
      </w:r>
    </w:p>
    <w:p w14:paraId="16030000">
      <w:pPr>
        <w:widowControl w:val="0"/>
        <w:tabs>
          <w:tab w:leader="none" w:pos="159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 xml:space="preserve">           </w:t>
      </w:r>
    </w:p>
    <w:p w14:paraId="17030000">
      <w:pPr>
        <w:widowControl w:val="0"/>
        <w:spacing w:after="0" w:line="240" w:lineRule="auto"/>
        <w:ind w:firstLine="567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«Статья 54. </w:t>
      </w:r>
      <w:r>
        <w:rPr>
          <w:rFonts w:ascii="Times New Roman" w:hAnsi="Times New Roman"/>
          <w:b w:val="1"/>
          <w:color w:val="000000"/>
          <w:sz w:val="24"/>
        </w:rPr>
        <w:t>Участие собственников и (или) иных законных владельцев зданий, строений, сооружений, земельных участков в содержании прилегающих территорий.</w:t>
      </w:r>
    </w:p>
    <w:p w14:paraId="18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19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Собственники и (или) иные законные владельцы, лица, ответственные за эксплуатацию здан</w:t>
      </w:r>
      <w:r>
        <w:rPr>
          <w:rFonts w:ascii="Times New Roman" w:hAnsi="Times New Roman"/>
          <w:color w:val="000000"/>
          <w:sz w:val="24"/>
        </w:rPr>
        <w:t>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привлекаются на добровольной</w:t>
      </w:r>
      <w:r>
        <w:rPr>
          <w:rFonts w:ascii="Times New Roman" w:hAnsi="Times New Roman"/>
          <w:color w:val="000000"/>
          <w:sz w:val="24"/>
        </w:rPr>
        <w:t xml:space="preserve"> основе к участию, в том числе финансовому, в содержании прилегающих территорий путем заключения соглашений, договоров о добровольном участии в содержании прилегающих территорий (далее – соглашения о содержании прилегающих территорий)</w:t>
      </w:r>
    </w:p>
    <w:p w14:paraId="1A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Соглашения о содер</w:t>
      </w:r>
      <w:r>
        <w:rPr>
          <w:rFonts w:ascii="Times New Roman" w:hAnsi="Times New Roman"/>
          <w:color w:val="000000"/>
          <w:sz w:val="24"/>
        </w:rPr>
        <w:t>жании прилегающих территорий заключаются с собственниками зданий, строений, сооружений, земельных участков (за исключением собственников помещений в многоквартирных домах, земельные участки под которыми не образованы или образованы по границам таких домов)</w:t>
      </w:r>
      <w:r>
        <w:rPr>
          <w:rFonts w:ascii="Times New Roman" w:hAnsi="Times New Roman"/>
          <w:color w:val="000000"/>
          <w:sz w:val="24"/>
        </w:rPr>
        <w:t>, а в случае передачи указанных объектов во владение (эксплуатацию) иным лицам, могут быть заключены с такими законными владельцами (лицами, ответственными за их эксплуатацию).</w:t>
      </w:r>
    </w:p>
    <w:p w14:paraId="1B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Границы прилегающей территории определяются в отношении территорий общего по</w:t>
      </w:r>
      <w:r>
        <w:rPr>
          <w:rFonts w:ascii="Times New Roman" w:hAnsi="Times New Roman"/>
          <w:color w:val="000000"/>
          <w:sz w:val="24"/>
        </w:rPr>
        <w:t>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</w:t>
      </w:r>
      <w:r>
        <w:rPr>
          <w:rFonts w:ascii="Times New Roman" w:hAnsi="Times New Roman"/>
          <w:color w:val="000000"/>
          <w:sz w:val="24"/>
        </w:rPr>
        <w:t>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4 настоящей статьи максимальной и минимальной площади прилегающей т</w:t>
      </w:r>
      <w:r>
        <w:rPr>
          <w:rFonts w:ascii="Times New Roman" w:hAnsi="Times New Roman"/>
          <w:color w:val="000000"/>
          <w:sz w:val="24"/>
        </w:rPr>
        <w:t>ерритории, а также иных требований настоящей статьи.</w:t>
      </w:r>
    </w:p>
    <w:p w14:paraId="1C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Минимальная и максимальная площадь прилегающей территории в Поляковском сельском поселении устанавливается дифференцированно в зависимости от протяженности указанной в части 3 настоящей статьи общей г</w:t>
      </w:r>
      <w:r>
        <w:rPr>
          <w:rFonts w:ascii="Times New Roman" w:hAnsi="Times New Roman"/>
          <w:color w:val="000000"/>
          <w:sz w:val="24"/>
        </w:rPr>
        <w:t>раницы в следующих размерах</w:t>
      </w:r>
    </w:p>
    <w:p w14:paraId="1D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при протяженности от 1 м до 5 м – 25 м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минимальная и 32,5 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максимальная площадь прилегающей территории;</w:t>
      </w:r>
    </w:p>
    <w:p w14:paraId="1E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при протяженности от 5 м до 10 м – 50 м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минимальная и 65 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максимальная площадь прилегающей территории;</w:t>
      </w:r>
    </w:p>
    <w:p w14:paraId="1F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при пр</w:t>
      </w:r>
      <w:r>
        <w:rPr>
          <w:rFonts w:ascii="Times New Roman" w:hAnsi="Times New Roman"/>
          <w:color w:val="000000"/>
          <w:sz w:val="24"/>
        </w:rPr>
        <w:t>отяженности от 10 м до 20 м – 100 м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минимальная и 130 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максимальная площадь прилегающей территории;</w:t>
      </w:r>
    </w:p>
    <w:p w14:paraId="20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при протяженности от 20 м до 40 м – 200 м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минимальная и 260 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максимальная площадь прилегающей территории;</w:t>
      </w:r>
    </w:p>
    <w:p w14:paraId="21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при протяженности от 40 м до 80 м – 40</w:t>
      </w:r>
      <w:r>
        <w:rPr>
          <w:rFonts w:ascii="Times New Roman" w:hAnsi="Times New Roman"/>
          <w:color w:val="000000"/>
          <w:sz w:val="24"/>
        </w:rPr>
        <w:t>0 м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минимальная и 520 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максимальная площадь прилегающей территории.</w:t>
      </w:r>
    </w:p>
    <w:p w14:paraId="22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случае, если здания, строения, сооружения, земельные участки не имеют границ смежества с иными зданиями, строениями, сооружениями, земельными участками, в том числе, располагаются на </w:t>
      </w:r>
      <w:r>
        <w:rPr>
          <w:rFonts w:ascii="Times New Roman" w:hAnsi="Times New Roman"/>
          <w:color w:val="000000"/>
          <w:sz w:val="24"/>
        </w:rPr>
        <w:t>пересечении улиц, переулков, проспектов, бульваров и т.п., протяженность общей границы указанных объектов недвижимости и прилегающей территории определяется с учетом всех границ зданий, строений, сооружений, земельных участков, к которым прилегают территор</w:t>
      </w:r>
      <w:r>
        <w:rPr>
          <w:rFonts w:ascii="Times New Roman" w:hAnsi="Times New Roman"/>
          <w:color w:val="000000"/>
          <w:sz w:val="24"/>
        </w:rPr>
        <w:t>ии общего пользования. При этом площадь прилегающей территории, устанавливаемой к каждой из границ такого здания, строения, сооружения, земельного участка, определяется пропорционально протяженности их общей границы.</w:t>
      </w:r>
    </w:p>
    <w:p w14:paraId="23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В границах прилегающих территорий мо</w:t>
      </w:r>
      <w:r>
        <w:rPr>
          <w:rFonts w:ascii="Times New Roman" w:hAnsi="Times New Roman"/>
          <w:color w:val="000000"/>
          <w:sz w:val="24"/>
        </w:rPr>
        <w:t>гут располагаться только следующие территории общего пользования или их части:</w:t>
      </w:r>
    </w:p>
    <w:p w14:paraId="24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пешеходные коммуникации, в том числе тротуары, аллеи, дорожки, тропинки;</w:t>
      </w:r>
    </w:p>
    <w:p w14:paraId="25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палисадники, клумбы;</w:t>
      </w:r>
    </w:p>
    <w:p w14:paraId="26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иные территории общего пользования, за исключением дорог, проездов и други</w:t>
      </w:r>
      <w:r>
        <w:rPr>
          <w:rFonts w:ascii="Times New Roman" w:hAnsi="Times New Roman"/>
          <w:color w:val="000000"/>
          <w:sz w:val="24"/>
        </w:rPr>
        <w:t>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Федерации).</w:t>
      </w:r>
    </w:p>
    <w:p w14:paraId="27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Границы прилегающей территории определя</w:t>
      </w:r>
      <w:r>
        <w:rPr>
          <w:rFonts w:ascii="Times New Roman" w:hAnsi="Times New Roman"/>
          <w:color w:val="000000"/>
          <w:sz w:val="24"/>
        </w:rPr>
        <w:t>ются с учетом следующих ограничений:</w:t>
      </w:r>
    </w:p>
    <w:p w14:paraId="28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</w:t>
      </w:r>
      <w:r>
        <w:rPr>
          <w:rFonts w:ascii="Times New Roman" w:hAnsi="Times New Roman"/>
          <w:color w:val="000000"/>
          <w:sz w:val="24"/>
        </w:rPr>
        <w:t>кнутых контура;</w:t>
      </w:r>
    </w:p>
    <w:p w14:paraId="29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</w:t>
      </w:r>
      <w:r>
        <w:rPr>
          <w:rFonts w:ascii="Times New Roman" w:hAnsi="Times New Roman"/>
          <w:color w:val="000000"/>
          <w:sz w:val="24"/>
        </w:rPr>
        <w:t>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14:paraId="2A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пересечение границ прилегающих территорий, за исключением случая установления общих смежных гр</w:t>
      </w:r>
      <w:r>
        <w:rPr>
          <w:rFonts w:ascii="Times New Roman" w:hAnsi="Times New Roman"/>
          <w:color w:val="000000"/>
          <w:sz w:val="24"/>
        </w:rPr>
        <w:t>аниц прилегающих территорий, не допускается;</w:t>
      </w:r>
    </w:p>
    <w:p w14:paraId="2B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14:paraId="2C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внешняя часть г</w:t>
      </w:r>
      <w:r>
        <w:rPr>
          <w:rFonts w:ascii="Times New Roman" w:hAnsi="Times New Roman"/>
          <w:color w:val="000000"/>
          <w:sz w:val="24"/>
        </w:rPr>
        <w:t>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</w:t>
      </w:r>
      <w:r>
        <w:rPr>
          <w:rFonts w:ascii="Times New Roman" w:hAnsi="Times New Roman"/>
          <w:color w:val="000000"/>
          <w:sz w:val="24"/>
        </w:rPr>
        <w:t>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</w:t>
      </w:r>
      <w:r>
        <w:rPr>
          <w:rFonts w:ascii="Times New Roman" w:hAnsi="Times New Roman"/>
          <w:color w:val="000000"/>
          <w:sz w:val="24"/>
        </w:rPr>
        <w:t>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14:paraId="2D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Границы прилегающе</w:t>
      </w:r>
      <w:r>
        <w:rPr>
          <w:rFonts w:ascii="Times New Roman" w:hAnsi="Times New Roman"/>
          <w:color w:val="000000"/>
          <w:sz w:val="24"/>
        </w:rPr>
        <w:t xml:space="preserve">й территории отображаются на схеме границ прилегающей территории на кадастровом плане территории (далее – схема границ прилегающей территории). В схеме границ прилегающей территории также указываются кадастровый номер и адрес здания, строения, сооружения, </w:t>
      </w:r>
      <w:r>
        <w:rPr>
          <w:rFonts w:ascii="Times New Roman" w:hAnsi="Times New Roman"/>
          <w:color w:val="000000"/>
          <w:sz w:val="24"/>
        </w:rPr>
        <w:t>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14:paraId="2E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схемы границ прилегающей территории, требования к ее подготовке, а также требования к точности</w:t>
      </w:r>
      <w:r>
        <w:rPr>
          <w:rFonts w:ascii="Times New Roman" w:hAnsi="Times New Roman"/>
          <w:color w:val="000000"/>
          <w:sz w:val="24"/>
        </w:rPr>
        <w:t xml:space="preserve"> и методам определения координат характерных точек границ прилегающей территории устанавливаются уполномоченным органом исполнительной власти Ростовской области.</w:t>
      </w:r>
    </w:p>
    <w:p w14:paraId="2F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Подготовка схемы границ прилегающей территории осуществляется уполномоченным специалистом в</w:t>
      </w:r>
      <w:r>
        <w:rPr>
          <w:rFonts w:ascii="Times New Roman" w:hAnsi="Times New Roman"/>
          <w:color w:val="000000"/>
          <w:sz w:val="24"/>
        </w:rPr>
        <w:t xml:space="preserve"> сфере градостроительной деятельности Администрации Поляковского сельского поселения или по заказу Администрации Поляковского сельского поселения кадастровым инженером и финансируется за счет средств местного бюджета в порядке, установленном бюджетным зако</w:t>
      </w:r>
      <w:r>
        <w:rPr>
          <w:rFonts w:ascii="Times New Roman" w:hAnsi="Times New Roman"/>
          <w:color w:val="000000"/>
          <w:sz w:val="24"/>
        </w:rPr>
        <w:t>нодательством.</w:t>
      </w:r>
    </w:p>
    <w:p w14:paraId="30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Схемы границ неск</w:t>
      </w:r>
      <w:r>
        <w:rPr>
          <w:rFonts w:ascii="Times New Roman" w:hAnsi="Times New Roman"/>
          <w:color w:val="000000"/>
          <w:sz w:val="24"/>
        </w:rPr>
        <w:t>ольких прилегающих территорий или всех прилегающих территорий на территории Поляковского сельского поселения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</w:t>
      </w:r>
      <w:r>
        <w:rPr>
          <w:rFonts w:ascii="Times New Roman" w:hAnsi="Times New Roman"/>
          <w:color w:val="000000"/>
          <w:sz w:val="24"/>
        </w:rPr>
        <w:t>онный документ подписывается усиленной квалифицированной подписью кадастрового инженера, подготовившего такую схему.</w:t>
      </w:r>
    </w:p>
    <w:p w14:paraId="31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Установление и изменение границ прилегающей территории осуществляются путем утверждения в соответствии с требованиями статьи 45</w:t>
      </w:r>
      <w:r>
        <w:rPr>
          <w:rFonts w:ascii="Times New Roman" w:hAnsi="Times New Roman"/>
          <w:color w:val="000000"/>
          <w:sz w:val="24"/>
          <w:vertAlign w:val="superscript"/>
        </w:rPr>
        <w:t>1</w:t>
      </w:r>
      <w:r>
        <w:rPr>
          <w:rFonts w:ascii="Times New Roman" w:hAnsi="Times New Roman"/>
          <w:color w:val="000000"/>
          <w:sz w:val="24"/>
        </w:rPr>
        <w:t xml:space="preserve"> Федерал</w:t>
      </w:r>
      <w:r>
        <w:rPr>
          <w:rFonts w:ascii="Times New Roman" w:hAnsi="Times New Roman"/>
          <w:color w:val="000000"/>
          <w:sz w:val="24"/>
        </w:rPr>
        <w:t>ьного закона от 6 октября 2003 года № 131-ФЗ «Об общих принципах организации местного самоуправления в Российской Федерации» и статьи 5</w:t>
      </w:r>
      <w:r>
        <w:rPr>
          <w:rFonts w:ascii="Times New Roman" w:hAnsi="Times New Roman"/>
          <w:color w:val="000000"/>
          <w:sz w:val="24"/>
          <w:vertAlign w:val="superscript"/>
        </w:rPr>
        <w:t>1</w:t>
      </w:r>
      <w:r>
        <w:rPr>
          <w:rFonts w:ascii="Times New Roman" w:hAnsi="Times New Roman"/>
          <w:color w:val="000000"/>
          <w:sz w:val="24"/>
        </w:rPr>
        <w:t xml:space="preserve"> Градостроительного кодекса Российской Федерации Собранием депутатов Поляковского сельского поселения схемы границ приле</w:t>
      </w:r>
      <w:r>
        <w:rPr>
          <w:rFonts w:ascii="Times New Roman" w:hAnsi="Times New Roman"/>
          <w:color w:val="000000"/>
          <w:sz w:val="24"/>
        </w:rPr>
        <w:t>гающей территории, являющейся приложением к правилам благоустройства.</w:t>
      </w:r>
    </w:p>
    <w:p w14:paraId="32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Утвержденные схемы границ прилегающей территории публикуются в порядке, установленном для официального опубликования муниципальных правовых актов Поляковского сельского поселения, и разм</w:t>
      </w:r>
      <w:r>
        <w:rPr>
          <w:rFonts w:ascii="Times New Roman" w:hAnsi="Times New Roman"/>
          <w:color w:val="000000"/>
          <w:sz w:val="24"/>
        </w:rPr>
        <w:t>ещаются на официальном сайте Администрации Поляковского сельского поселения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</w:t>
      </w:r>
      <w:r>
        <w:rPr>
          <w:rFonts w:ascii="Times New Roman" w:hAnsi="Times New Roman"/>
          <w:color w:val="000000"/>
          <w:sz w:val="24"/>
        </w:rPr>
        <w:t>я их утверждения, если иные сроки не установлены для официального опубликования муниципальных правовых актов.</w:t>
      </w:r>
    </w:p>
    <w:p w14:paraId="33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10. Уполномоченный специалист в сфере градостроительной деятельности Администрации Поляковского сельского поселения не позднее десяти рабоч</w:t>
      </w:r>
      <w:r>
        <w:rPr>
          <w:rFonts w:ascii="Times New Roman" w:hAnsi="Times New Roman"/>
          <w:color w:val="000000"/>
          <w:sz w:val="24"/>
        </w:rPr>
        <w:t>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Ростовской области.»;</w:t>
      </w:r>
    </w:p>
    <w:p w14:paraId="34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5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6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55. </w:t>
      </w:r>
      <w:r>
        <w:rPr>
          <w:rFonts w:ascii="Times New Roman" w:hAnsi="Times New Roman"/>
          <w:b w:val="1"/>
          <w:color w:val="000000"/>
          <w:sz w:val="24"/>
        </w:rPr>
        <w:t>Обязанности собственников земельных участков, зданий, строений и</w:t>
      </w:r>
      <w:r>
        <w:rPr>
          <w:rFonts w:ascii="Times New Roman" w:hAnsi="Times New Roman"/>
          <w:b w:val="1"/>
          <w:color w:val="000000"/>
          <w:sz w:val="24"/>
        </w:rPr>
        <w:t xml:space="preserve"> сооружений и/или уполномоченных ими лиц, являющихся владельцами и/или пользователями земельных участков, зданий, строений и сооружений</w:t>
      </w:r>
    </w:p>
    <w:p w14:paraId="37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8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Собственники земельных участков, зданий, строений и сооружений и/или уполномоченные ими лица, являющиеся владельцами</w:t>
      </w:r>
      <w:r>
        <w:rPr>
          <w:rFonts w:ascii="Times New Roman" w:hAnsi="Times New Roman"/>
          <w:color w:val="000000"/>
          <w:sz w:val="24"/>
        </w:rPr>
        <w:t xml:space="preserve"> и/или пользователями земельных участков, зданий, строений и сооружений, обязаны обеспечивать:</w:t>
      </w:r>
    </w:p>
    <w:p w14:paraId="3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уборку принадлежащих им на праве собственности или ином вещном праве земельных участков, а также очистку их от мусора, отходов, снега, скоплений дождевых и тал</w:t>
      </w:r>
      <w:r>
        <w:rPr>
          <w:rFonts w:ascii="Times New Roman" w:hAnsi="Times New Roman"/>
          <w:color w:val="000000"/>
          <w:sz w:val="24"/>
        </w:rPr>
        <w:t>ых вод, технических и технологических загрязнений, удаление обледенений, а в случае заключения соглашения - исполнять вышеперечисленные обязанности и в отношении прилегающей территории;</w:t>
      </w:r>
    </w:p>
    <w:p w14:paraId="3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условия для свободного стока талых и ливневых вод при устройстве тве</w:t>
      </w:r>
      <w:r>
        <w:rPr>
          <w:rFonts w:ascii="Times New Roman" w:hAnsi="Times New Roman"/>
          <w:color w:val="000000"/>
          <w:sz w:val="24"/>
        </w:rPr>
        <w:t>рдых покрытий площадок перед подъездами домов, проездных и пешеходных дорожек;</w:t>
      </w:r>
    </w:p>
    <w:p w14:paraId="3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содержание объектов внешнего благоустройства территории,</w:t>
      </w:r>
    </w:p>
    <w:p w14:paraId="3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очистку фасадов зданий, строений, сооружений и ограждений от видимых загрязнений, повреждений, надписей, недопущение</w:t>
      </w:r>
      <w:r>
        <w:rPr>
          <w:rFonts w:ascii="Times New Roman" w:hAnsi="Times New Roman"/>
          <w:color w:val="000000"/>
          <w:sz w:val="24"/>
        </w:rPr>
        <w:t xml:space="preserve"> разрушений отделочного слоя, водосточных труб, воронок или выпусков;</w:t>
      </w:r>
    </w:p>
    <w:p w14:paraId="3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установку урн для мусора у входов в подъезды, у входных групп, их своевременную очистку от мусора, установку, ремонт и покраску, ремонт и покраску скамеек и их своевременную очистку;</w:t>
      </w:r>
    </w:p>
    <w:p w14:paraId="3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устройство и содержание контейнерных площадок для сбора ТКО и другого мусора, соблюдение режимов их уборки, мытья, дезинфекции, ремонта и покраски </w:t>
      </w:r>
    </w:p>
    <w:p w14:paraId="3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устройство контейнерных площадок с возможностью доступа к ним маломобильных групп населения;</w:t>
      </w:r>
    </w:p>
    <w:p w14:paraId="4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свободный </w:t>
      </w:r>
      <w:r>
        <w:rPr>
          <w:rFonts w:ascii="Times New Roman" w:hAnsi="Times New Roman"/>
          <w:color w:val="000000"/>
          <w:sz w:val="24"/>
        </w:rPr>
        <w:t>подъезд специализированного транспорта к контейнерам, контейнерным площадкам;</w:t>
      </w:r>
    </w:p>
    <w:p w14:paraId="4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свободный проход шириной не менее 0,9 м для беспрепятственного проезда велосипедистов, пользователей инвалидных колясок, детских колясок при установке шлагбаумов, цепочек, полу</w:t>
      </w:r>
      <w:r>
        <w:rPr>
          <w:rFonts w:ascii="Times New Roman" w:hAnsi="Times New Roman"/>
          <w:color w:val="000000"/>
          <w:sz w:val="24"/>
        </w:rPr>
        <w:t>сфер и других ограждающих приспособлений;</w:t>
      </w:r>
    </w:p>
    <w:p w14:paraId="4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предотвращение выноса машинами, механизмами, иной техникой грунта и грязи с территории производства работ на объекты УДС;</w:t>
      </w:r>
    </w:p>
    <w:p w14:paraId="4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проведение дератизации, дезинсекции и дезинфекции в местах общего пользования, подвалах,</w:t>
      </w:r>
      <w:r>
        <w:rPr>
          <w:rFonts w:ascii="Times New Roman" w:hAnsi="Times New Roman"/>
          <w:color w:val="000000"/>
          <w:sz w:val="24"/>
        </w:rPr>
        <w:t xml:space="preserve"> технических подпольях объектов жилищного фонда;</w:t>
      </w:r>
    </w:p>
    <w:p w14:paraId="4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</w:t>
      </w:r>
      <w:r>
        <w:rPr>
          <w:rFonts w:ascii="Times New Roman" w:hAnsi="Times New Roman"/>
          <w:color w:val="000000"/>
          <w:sz w:val="24"/>
        </w:rPr>
        <w:t>тарно-эпидемиологического благополучия населения;</w:t>
      </w:r>
    </w:p>
    <w:p w14:paraId="4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- незамедлительное удаление со стен зданий и сооружений незаконных надписей, графических изображений, афиш, объявлений и других материалов рекламного, информационного и агитационного характера.</w:t>
      </w:r>
    </w:p>
    <w:p w14:paraId="46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47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56. </w:t>
      </w:r>
      <w:r>
        <w:rPr>
          <w:rFonts w:ascii="Times New Roman" w:hAnsi="Times New Roman"/>
          <w:b w:val="1"/>
          <w:color w:val="000000"/>
          <w:sz w:val="24"/>
        </w:rPr>
        <w:t>Организация сбора и вывоза ТКО</w:t>
      </w:r>
    </w:p>
    <w:p w14:paraId="48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4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Организация мероприятий, связанных со сбором, вывозом в специально отведенные места ТКО (в том числе их раздельного сбора), других отходов, снега, и иных мероп</w:t>
      </w:r>
      <w:r>
        <w:rPr>
          <w:rFonts w:ascii="Times New Roman" w:hAnsi="Times New Roman"/>
          <w:color w:val="000000"/>
          <w:sz w:val="24"/>
        </w:rPr>
        <w:t>риятий, направленных на обеспечение экологического и санитарно-эпидемиологического благополучия населения и охрану окружающей среды (далее -уборка территории) осуществляется согласно Постановлению правительства Ростовской области от 12.04.2017. №276</w:t>
      </w:r>
      <w:r>
        <w:rPr>
          <w:rFonts w:ascii="Times New Roman" w:hAnsi="Times New Roman"/>
          <w:color w:val="000000"/>
          <w:sz w:val="24"/>
          <w:highlight w:val="white"/>
        </w:rPr>
        <w:t> </w:t>
      </w:r>
      <w:r>
        <w:rPr>
          <w:rFonts w:ascii="Times New Roman" w:hAnsi="Times New Roman"/>
          <w:color w:val="000000"/>
          <w:sz w:val="24"/>
          <w:highlight w:val="white"/>
        </w:rPr>
        <w:t>«Об ут</w:t>
      </w:r>
      <w:r>
        <w:rPr>
          <w:rFonts w:ascii="Times New Roman" w:hAnsi="Times New Roman"/>
          <w:color w:val="000000"/>
          <w:sz w:val="24"/>
          <w:highlight w:val="white"/>
        </w:rPr>
        <w:t>верждении Порядка сбора твердых коммунальных отходов (в том числе их раздельного сбора) на территории Ростовской области»</w:t>
      </w:r>
      <w:r>
        <w:rPr>
          <w:rFonts w:ascii="Times New Roman" w:hAnsi="Times New Roman"/>
          <w:color w:val="000000"/>
          <w:sz w:val="24"/>
        </w:rPr>
        <w:t>.</w:t>
      </w:r>
    </w:p>
    <w:p w14:paraId="4A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Для предотвращения засорения улиц, площадей, скверов и других общественных мест ТКО следует устанавливать специально предназначенн</w:t>
      </w:r>
      <w:r>
        <w:rPr>
          <w:rFonts w:ascii="Times New Roman" w:hAnsi="Times New Roman"/>
          <w:color w:val="000000"/>
          <w:sz w:val="24"/>
        </w:rPr>
        <w:t>ые для временного складирования отходов емкости малого размера (урны, баки).</w:t>
      </w:r>
    </w:p>
    <w:p w14:paraId="4B03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Установку емкостей для временного складирования ТКО и их очистку осуществляют лица, ответственные за уборку соответствующих территорий.</w:t>
      </w:r>
    </w:p>
    <w:p w14:paraId="4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Потребители осуществляют складировани</w:t>
      </w:r>
      <w:r>
        <w:rPr>
          <w:rFonts w:ascii="Times New Roman" w:hAnsi="Times New Roman"/>
          <w:color w:val="000000"/>
          <w:sz w:val="24"/>
        </w:rPr>
        <w:t>е ТКО в местах их сбора и накопления, определенных договором об оказании услуг по обращению с ТКО, в соответствии со схемой обращения с отходами.</w:t>
      </w:r>
    </w:p>
    <w:p w14:paraId="4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случае, если в схеме обращения с отходами отсутствует информация о местах сбора и накопления ТКО, региональн</w:t>
      </w:r>
      <w:r>
        <w:rPr>
          <w:rFonts w:ascii="Times New Roman" w:hAnsi="Times New Roman"/>
          <w:color w:val="000000"/>
          <w:sz w:val="24"/>
        </w:rPr>
        <w:t>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ТКО.</w:t>
      </w:r>
    </w:p>
    <w:p w14:paraId="4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Складирование потребителями ТКО осущ</w:t>
      </w:r>
      <w:r>
        <w:rPr>
          <w:rFonts w:ascii="Times New Roman" w:hAnsi="Times New Roman"/>
          <w:color w:val="000000"/>
          <w:sz w:val="24"/>
        </w:rPr>
        <w:t>ествляется в соответствии с договором об оказании услуг по обращению с ТКО с учетом обеспечения раздельного сбора ТКО следующими способами:</w:t>
      </w:r>
    </w:p>
    <w:p w14:paraId="4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 контейнеры, расположенные в мусороприемных камерах (при наличии соответствующей внутридомовой инженерной системы</w:t>
      </w:r>
      <w:r>
        <w:rPr>
          <w:rFonts w:ascii="Times New Roman" w:hAnsi="Times New Roman"/>
          <w:color w:val="000000"/>
          <w:sz w:val="24"/>
        </w:rPr>
        <w:t>);</w:t>
      </w:r>
    </w:p>
    <w:p w14:paraId="5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 контейнеры, бункеры, расположенные на контейнерных площадках;</w:t>
      </w:r>
    </w:p>
    <w:p w14:paraId="5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 пакеты или другие емкости, предоставленные региональным оператором.</w:t>
      </w:r>
    </w:p>
    <w:p w14:paraId="5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Сбор и вывоз крупногабаритных отходов осуществляется в соответствии с Правилами и </w:t>
      </w:r>
      <w:r>
        <w:rPr>
          <w:rFonts w:ascii="Times New Roman" w:hAnsi="Times New Roman"/>
          <w:color w:val="000000"/>
          <w:sz w:val="24"/>
        </w:rPr>
        <w:t>Постановлением Правительства Р</w:t>
      </w:r>
      <w:r>
        <w:rPr>
          <w:rFonts w:ascii="Times New Roman" w:hAnsi="Times New Roman"/>
          <w:color w:val="000000"/>
          <w:sz w:val="24"/>
        </w:rPr>
        <w:t>остовской области от 12.04.2017 № 276«Об утверждении Порядка сбора твердых коммунальных отходов (в том числе их раздельного сбора) на территории Ростовской области».</w:t>
      </w:r>
    </w:p>
    <w:p w14:paraId="5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В контейнерах и бункерах запрещается складировать горящие, раскаленные или горячие отхо</w:t>
      </w:r>
      <w:r>
        <w:rPr>
          <w:rFonts w:ascii="Times New Roman" w:hAnsi="Times New Roman"/>
          <w:color w:val="000000"/>
          <w:sz w:val="24"/>
        </w:rPr>
        <w:t>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лицам, осуществляющим погрузку (разгрузку) контейнеров и бункеров,</w:t>
      </w:r>
      <w:r>
        <w:rPr>
          <w:rFonts w:ascii="Times New Roman" w:hAnsi="Times New Roman"/>
          <w:color w:val="000000"/>
          <w:sz w:val="24"/>
        </w:rPr>
        <w:t xml:space="preserve"> повредить контейнеры, бункеры, мусоровозы или нарушить режим работы объектов по обработке, обезвреживанию и захоронению ТКО.</w:t>
      </w:r>
    </w:p>
    <w:p w14:paraId="54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Удаление с контейнерной площадки и прилегающей к ней территории ТКО, высыпавшихся при выгрузке из контейнеров в мусоровозный тр</w:t>
      </w:r>
      <w:r>
        <w:rPr>
          <w:rFonts w:ascii="Times New Roman" w:hAnsi="Times New Roman"/>
          <w:color w:val="000000"/>
          <w:sz w:val="24"/>
        </w:rPr>
        <w:t>анспорт, производят работникам организации, осуществляющей транспортирование отходов.</w:t>
      </w:r>
    </w:p>
    <w:p w14:paraId="55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Транспортирование ТКО осуществляется способами, исключающими возможность их потери при перевозке, создания аварийной ситуации, причинения транспортируемыми отходами вр</w:t>
      </w:r>
      <w:r>
        <w:rPr>
          <w:rFonts w:ascii="Times New Roman" w:hAnsi="Times New Roman"/>
          <w:color w:val="000000"/>
          <w:sz w:val="24"/>
        </w:rPr>
        <w:t>еда здоровью людей и окружающей среде.</w:t>
      </w:r>
    </w:p>
    <w:p w14:paraId="56030000">
      <w:pPr>
        <w:widowControl w:val="0"/>
        <w:tabs>
          <w:tab w:leader="none" w:pos="15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При уборке в ночное время организации, осуществляющей транспортирование отходов, надлежит принимать меры, предупреждающие шум.</w:t>
      </w:r>
    </w:p>
    <w:p w14:paraId="57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11. Запрещается устанавливать устройства наливных помоек, разлив помоев и нечистот за </w:t>
      </w:r>
      <w:r>
        <w:rPr>
          <w:rFonts w:ascii="Times New Roman" w:hAnsi="Times New Roman"/>
          <w:color w:val="000000"/>
          <w:sz w:val="24"/>
        </w:rPr>
        <w:t>территорией домов и улиц, вынос отходов на уличные проезды.</w:t>
      </w:r>
    </w:p>
    <w:p w14:paraId="5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Надлежит обеспечивать свободный подъезд непосредственно к мусоросборникам и выгребным ямам.</w:t>
      </w:r>
    </w:p>
    <w:p w14:paraId="5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Размещение транспортных средств на внутриквартальных и придомовых территориях не должно создават</w:t>
      </w:r>
      <w:r>
        <w:rPr>
          <w:rFonts w:ascii="Times New Roman" w:hAnsi="Times New Roman"/>
          <w:color w:val="000000"/>
          <w:sz w:val="24"/>
        </w:rPr>
        <w:t>ь препятствий для прохода людей, а также для работы и движения уборочной и специализированной техники.</w:t>
      </w:r>
    </w:p>
    <w:p w14:paraId="5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Содержание придомовых территорий осуществляется в соответствии с требованиями действующего законодательства и настоящими Правилами.</w:t>
      </w:r>
    </w:p>
    <w:p w14:paraId="5B030000">
      <w:pPr>
        <w:widowControl w:val="0"/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15. Юридические л</w:t>
      </w:r>
      <w:r>
        <w:rPr>
          <w:rFonts w:ascii="Times New Roman" w:hAnsi="Times New Roman"/>
          <w:color w:val="000000"/>
          <w:sz w:val="24"/>
        </w:rPr>
        <w:t>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</w:t>
      </w:r>
      <w:r>
        <w:rPr>
          <w:rFonts w:ascii="Times New Roman" w:hAnsi="Times New Roman"/>
          <w:color w:val="000000"/>
          <w:sz w:val="24"/>
        </w:rPr>
        <w:t>акопления.</w:t>
      </w:r>
    </w:p>
    <w:p w14:paraId="5C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</w:t>
      </w:r>
      <w:r>
        <w:rPr>
          <w:rFonts w:ascii="Times New Roman" w:hAnsi="Times New Roman"/>
          <w:color w:val="000000"/>
          <w:sz w:val="24"/>
        </w:rPr>
        <w:t>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</w:t>
      </w:r>
      <w:r>
        <w:rPr>
          <w:rFonts w:ascii="Times New Roman" w:hAnsi="Times New Roman"/>
          <w:color w:val="000000"/>
          <w:sz w:val="24"/>
        </w:rPr>
        <w:t>оды.</w:t>
      </w:r>
    </w:p>
    <w:p w14:paraId="5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</w:p>
    <w:p w14:paraId="5E03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57. </w:t>
      </w:r>
      <w:r>
        <w:rPr>
          <w:rFonts w:ascii="Times New Roman" w:hAnsi="Times New Roman"/>
          <w:b w:val="1"/>
          <w:color w:val="000000"/>
          <w:sz w:val="24"/>
        </w:rPr>
        <w:t>Ограничения и запреты в области благоустройства территории Поляковского сельского поселения</w:t>
      </w:r>
    </w:p>
    <w:p w14:paraId="5F03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6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территории населённых пунктов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запрещается:</w:t>
      </w:r>
    </w:p>
    <w:p w14:paraId="61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вывозить и выгружать все виды отходов в не отведенные для</w:t>
      </w:r>
      <w:r>
        <w:rPr>
          <w:rFonts w:ascii="Times New Roman" w:hAnsi="Times New Roman"/>
          <w:color w:val="000000"/>
          <w:sz w:val="24"/>
        </w:rPr>
        <w:t xml:space="preserve"> этой цели места, закапывать отходы в землю;</w:t>
      </w:r>
    </w:p>
    <w:p w14:paraId="62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сжигать все виды отходов на улицах, площадях, в скверах, парках, на бульварах, во дворах индивидуальных домовладений и многоквартирных жилых домов, на территориях организаций, на свалках;</w:t>
      </w:r>
    </w:p>
    <w:p w14:paraId="63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загрязнять улицы пр</w:t>
      </w:r>
      <w:r>
        <w:rPr>
          <w:rFonts w:ascii="Times New Roman" w:hAnsi="Times New Roman"/>
          <w:color w:val="000000"/>
          <w:sz w:val="24"/>
        </w:rPr>
        <w:t xml:space="preserve">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сыпучих и жидких материалов без </w:t>
      </w:r>
      <w:r>
        <w:rPr>
          <w:rFonts w:ascii="Times New Roman" w:hAnsi="Times New Roman"/>
          <w:color w:val="000000"/>
          <w:sz w:val="24"/>
        </w:rPr>
        <w:t>принятия мер и использования средств (приспособлений), предотвращающих загрязнение улиц в процессе транспортирования;</w:t>
      </w:r>
    </w:p>
    <w:p w14:paraId="64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выбрасывать мусор из автомобилей;</w:t>
      </w:r>
    </w:p>
    <w:p w14:paraId="65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сорить на улицах, площадях и других местах общего пользования, выставлять тару с мусором и пищевыми </w:t>
      </w:r>
      <w:r>
        <w:rPr>
          <w:rFonts w:ascii="Times New Roman" w:hAnsi="Times New Roman"/>
          <w:color w:val="000000"/>
          <w:sz w:val="24"/>
        </w:rPr>
        <w:t>отходами на улицы;</w:t>
      </w:r>
    </w:p>
    <w:p w14:paraId="66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14:paraId="67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выбрасывать и сметать мусор на проезжую часть улиц, в ливнеприемники ливневой канализации, загрязня</w:t>
      </w:r>
      <w:r>
        <w:rPr>
          <w:rFonts w:ascii="Times New Roman" w:hAnsi="Times New Roman"/>
          <w:color w:val="000000"/>
          <w:sz w:val="24"/>
        </w:rPr>
        <w:t>ть полотно проезжей части при осуществлении выезда подвижного состава с грунтовых дорог, строительных площадок и т.д.;</w:t>
      </w:r>
    </w:p>
    <w:p w14:paraId="68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выбрасывать мусор с крыш, из окон, балконов (лоджий) зданий;</w:t>
      </w:r>
    </w:p>
    <w:p w14:paraId="69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устанавливать в качестве уличного коммунально-бытового оборудования прис</w:t>
      </w:r>
      <w:r>
        <w:rPr>
          <w:rFonts w:ascii="Times New Roman" w:hAnsi="Times New Roman"/>
          <w:color w:val="000000"/>
          <w:sz w:val="24"/>
        </w:rPr>
        <w:t>пособленную тару (коробки, ящики, ведра и т.п.);</w:t>
      </w:r>
    </w:p>
    <w:p w14:paraId="6A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складировать сколы асфальта (фала) и грунта на озелененных территориях, в том числе на газонной части тротуаров, дворовых и внутриквартальных территорий;</w:t>
      </w:r>
    </w:p>
    <w:p w14:paraId="6B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временное складирование органических остатков пос</w:t>
      </w:r>
      <w:r>
        <w:rPr>
          <w:rFonts w:ascii="Times New Roman" w:hAnsi="Times New Roman"/>
          <w:color w:val="000000"/>
          <w:sz w:val="24"/>
        </w:rPr>
        <w:t>ле сноса и обрезки деревьев на проезжей части улиц и тротуарах, препятствующее движению транспорта и пешеходов;</w:t>
      </w:r>
    </w:p>
    <w:p w14:paraId="6C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складировать строительные материалы на территориях общего пользования, а также вне специально отведенных мест;</w:t>
      </w:r>
    </w:p>
    <w:p w14:paraId="6D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мыть автомашины и другие тран</w:t>
      </w:r>
      <w:r>
        <w:rPr>
          <w:rFonts w:ascii="Times New Roman" w:hAnsi="Times New Roman"/>
          <w:color w:val="000000"/>
          <w:sz w:val="24"/>
        </w:rPr>
        <w:t>спортные средства у водоразборных колонок, в открытых водоемах и на их берегах, на площадях, в скверах, парках и в иных неустановленных местах; стирать белье у водоразборных колонок и в открытых водоемах;</w:t>
      </w:r>
    </w:p>
    <w:p w14:paraId="6E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сброс хозяйственно-бытовых сточных во</w:t>
      </w:r>
      <w:r>
        <w:rPr>
          <w:rFonts w:ascii="Times New Roman" w:hAnsi="Times New Roman"/>
          <w:color w:val="000000"/>
          <w:sz w:val="24"/>
        </w:rPr>
        <w:t>д на рельеф местности и в водные объекты, выпускать канализационные стоки открытым способом на тротуары, проезжую часть дорог и в ливневую канализацию;</w:t>
      </w:r>
    </w:p>
    <w:p w14:paraId="6F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торговлю фруктами, овощами и другими продуктами на улицах, площадях, стадионах и других ме</w:t>
      </w:r>
      <w:r>
        <w:rPr>
          <w:rFonts w:ascii="Times New Roman" w:hAnsi="Times New Roman"/>
          <w:color w:val="000000"/>
          <w:sz w:val="24"/>
        </w:rPr>
        <w:t>стах, не отведенных для этих целей;</w:t>
      </w:r>
    </w:p>
    <w:p w14:paraId="70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размещать объекты торговли, временные и сезонные сооружения на проезжей части дорог;</w:t>
      </w:r>
    </w:p>
    <w:p w14:paraId="71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размещать объекты торговли, временные и сезонные сооружения (кроме предназначенных для обеспечения пассажирских перевозок) на троту</w:t>
      </w:r>
      <w:r>
        <w:rPr>
          <w:rFonts w:ascii="Times New Roman" w:hAnsi="Times New Roman"/>
          <w:color w:val="000000"/>
          <w:sz w:val="24"/>
        </w:rPr>
        <w:t>арах, газонной части улиц, скверов, парковой и лесной зоны без согласования в установленном порядке;</w:t>
      </w:r>
    </w:p>
    <w:p w14:paraId="72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складировать около торговых точек тару, запасы товаров, производить торговлю без специального оборудования;</w:t>
      </w:r>
    </w:p>
    <w:p w14:paraId="73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оставлять на улицах тару и остатки некондиц</w:t>
      </w:r>
      <w:r>
        <w:rPr>
          <w:rFonts w:ascii="Times New Roman" w:hAnsi="Times New Roman"/>
          <w:color w:val="000000"/>
          <w:sz w:val="24"/>
        </w:rPr>
        <w:t>ионного или нереализованного товара от нестационарных торговых точек;</w:t>
      </w:r>
    </w:p>
    <w:p w14:paraId="74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купать собак и других животных в местах массового купания людей;</w:t>
      </w:r>
    </w:p>
    <w:p w14:paraId="75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выгуливать животных в парках, скверах, бульварах, на детских площадках и стадионах в нарушение установленного порядка</w:t>
      </w:r>
      <w:r>
        <w:rPr>
          <w:rFonts w:ascii="Times New Roman" w:hAnsi="Times New Roman"/>
          <w:color w:val="000000"/>
          <w:sz w:val="24"/>
        </w:rPr>
        <w:t>;</w:t>
      </w:r>
    </w:p>
    <w:p w14:paraId="76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выжигать сухую растительность;</w:t>
      </w:r>
    </w:p>
    <w:p w14:paraId="77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ограждать строительные площадки с уменьшением пешеходных дорожек (тротуаров) без согласования в установленном порядке;</w:t>
      </w:r>
    </w:p>
    <w:p w14:paraId="78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устанавливать МАФ и элементы внешнего благоустройства без согласования, а также в нарушение устано</w:t>
      </w:r>
      <w:r>
        <w:rPr>
          <w:rFonts w:ascii="Times New Roman" w:hAnsi="Times New Roman"/>
          <w:color w:val="000000"/>
          <w:sz w:val="24"/>
        </w:rPr>
        <w:t>вленного порядка;</w:t>
      </w:r>
    </w:p>
    <w:p w14:paraId="79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обустраивать выгребные ямы на объектах общего пользования;</w:t>
      </w:r>
    </w:p>
    <w:p w14:paraId="7A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наносить на фасады зданий и сооружений, элементы их декора, а также иные внешние элементы зданий и сооружений (в том числе кровли, ограждения, защитные решетки, окна, балконы,</w:t>
      </w:r>
      <w:r>
        <w:rPr>
          <w:rFonts w:ascii="Times New Roman" w:hAnsi="Times New Roman"/>
          <w:color w:val="000000"/>
          <w:sz w:val="24"/>
        </w:rPr>
        <w:t xml:space="preserve"> лоджии, двери, карнизы, водосточные трубы, информационные таблички и др.) надписи и графические изображения (граффити) в нарушение установленного порядка;</w:t>
      </w:r>
    </w:p>
    <w:p w14:paraId="7B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 центральных улицах развешивать на балконах и лоджиях предметы домашнего обихода, размещать на б</w:t>
      </w:r>
      <w:r>
        <w:rPr>
          <w:rFonts w:ascii="Times New Roman" w:hAnsi="Times New Roman"/>
          <w:color w:val="000000"/>
          <w:sz w:val="24"/>
        </w:rPr>
        <w:t>алконах и лоджиях крупногабаритные предметы обихода, видимые с улицы и ухудшающие вид фасада;</w:t>
      </w:r>
    </w:p>
    <w:p w14:paraId="7C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движение, остановка и стоянка автотранспортных средств на тротуарах, газонах, детских площадках и спортивных площадках;</w:t>
      </w:r>
    </w:p>
    <w:p w14:paraId="7D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оставление транспортных средств без ку</w:t>
      </w:r>
      <w:r>
        <w:rPr>
          <w:rFonts w:ascii="Times New Roman" w:hAnsi="Times New Roman"/>
          <w:color w:val="000000"/>
          <w:sz w:val="24"/>
        </w:rPr>
        <w:t>зовных деталей и элементов ходовой части вне специально отведенных мест, предназначенных для стоянки автотранспорта, в том числе на придомовых территориях индивидуальных и многоквартирных домов;</w:t>
      </w:r>
    </w:p>
    <w:p w14:paraId="7E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стоянка автотранспорта вне специально отведенных мест, преп</w:t>
      </w:r>
      <w:r>
        <w:rPr>
          <w:rFonts w:ascii="Times New Roman" w:hAnsi="Times New Roman"/>
          <w:color w:val="000000"/>
          <w:sz w:val="24"/>
        </w:rPr>
        <w:t>ятствующая осуществлению работ по уборке и содержанию проезжей части улиц;</w:t>
      </w:r>
    </w:p>
    <w:p w14:paraId="7F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оставление автотранспорта на подъездных путях к контейнерной площадке или бункеру мусоропровода, создающее помехи движению специализированного мусоровозного транспорта;</w:t>
      </w:r>
    </w:p>
    <w:p w14:paraId="80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огражден</w:t>
      </w:r>
      <w:r>
        <w:rPr>
          <w:rFonts w:ascii="Times New Roman" w:hAnsi="Times New Roman"/>
          <w:color w:val="000000"/>
          <w:sz w:val="24"/>
        </w:rPr>
        <w:t>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остановке и стоянке транспорта;</w:t>
      </w:r>
    </w:p>
    <w:p w14:paraId="81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подвоз груза волоком;</w:t>
      </w:r>
    </w:p>
    <w:p w14:paraId="82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сбрасывание рельсов, бревен, железн</w:t>
      </w:r>
      <w:r>
        <w:rPr>
          <w:rFonts w:ascii="Times New Roman" w:hAnsi="Times New Roman"/>
          <w:color w:val="000000"/>
          <w:sz w:val="24"/>
        </w:rPr>
        <w:t>ых балок, труб, кирпича и иных тяжелых предметов при осуществлении погрузочно-разгрузочных работ на проезжей части и тротуарах с твердым покрытием.</w:t>
      </w:r>
    </w:p>
    <w:p w14:paraId="83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4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10. </w:t>
      </w:r>
      <w:r>
        <w:rPr>
          <w:rFonts w:ascii="Times New Roman" w:hAnsi="Times New Roman"/>
          <w:b w:val="1"/>
          <w:color w:val="000000"/>
          <w:sz w:val="24"/>
        </w:rPr>
        <w:t>Заключительные положения</w:t>
      </w:r>
    </w:p>
    <w:p w14:paraId="85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6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58. </w:t>
      </w:r>
      <w:r>
        <w:rPr>
          <w:rFonts w:ascii="Times New Roman" w:hAnsi="Times New Roman"/>
          <w:b w:val="1"/>
          <w:color w:val="000000"/>
          <w:sz w:val="24"/>
        </w:rPr>
        <w:t>Финансовое обеспечение благоустройства территорий</w:t>
      </w:r>
    </w:p>
    <w:p w14:paraId="87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8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Орган</w:t>
      </w:r>
      <w:r>
        <w:rPr>
          <w:rFonts w:ascii="Times New Roman" w:hAnsi="Times New Roman"/>
          <w:color w:val="000000"/>
          <w:sz w:val="24"/>
        </w:rPr>
        <w:t xml:space="preserve">изация благоустройства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 является расходным обязательств</w:t>
      </w:r>
      <w:r>
        <w:rPr>
          <w:rFonts w:ascii="Times New Roman" w:hAnsi="Times New Roman"/>
          <w:color w:val="000000"/>
          <w:sz w:val="24"/>
        </w:rPr>
        <w:t>ом местного бюджета, а также иных лиц, являющихся собственниками (правообладателями) территорий с объектами благоустройства.</w:t>
      </w:r>
    </w:p>
    <w:p w14:paraId="89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Организации, расположенные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а также граждане в соответствии с законодательством и</w:t>
      </w:r>
      <w:r>
        <w:rPr>
          <w:rFonts w:ascii="Times New Roman" w:hAnsi="Times New Roman"/>
          <w:color w:val="000000"/>
          <w:sz w:val="24"/>
        </w:rPr>
        <w:t xml:space="preserve"> настоящими Правилами проводят своими силами и средствами мероприятия по благоустройству, а также могут выступать в качестве инвесторов, заказчиков, исполнителей работ по благоустройству.</w:t>
      </w:r>
    </w:p>
    <w:p w14:paraId="8A030000">
      <w:pPr>
        <w:widowControl w:val="0"/>
        <w:tabs>
          <w:tab w:leader="none" w:pos="172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B03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59.</w:t>
      </w:r>
      <w:r>
        <w:rPr>
          <w:rFonts w:ascii="Times New Roman" w:hAnsi="Times New Roman"/>
          <w:b w:val="1"/>
          <w:color w:val="000000"/>
          <w:sz w:val="24"/>
        </w:rPr>
        <w:t>Порядок контроля за соблюдением настоящих Правил</w:t>
      </w:r>
    </w:p>
    <w:p w14:paraId="8C03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8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Наст</w:t>
      </w:r>
      <w:r>
        <w:rPr>
          <w:rFonts w:ascii="Times New Roman" w:hAnsi="Times New Roman"/>
          <w:color w:val="000000"/>
          <w:sz w:val="24"/>
        </w:rPr>
        <w:t>оящие Правила обязательны для исполнения органами местного самоуправления, а также физическими лицами, юридическими лицами, независимо от организационно-правовой формы и формы собственности, и индивидуальными предпринимателями.</w:t>
      </w:r>
    </w:p>
    <w:p w14:paraId="8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Физические лица, индивиду</w:t>
      </w:r>
      <w:r>
        <w:rPr>
          <w:rFonts w:ascii="Times New Roman" w:hAnsi="Times New Roman"/>
          <w:color w:val="000000"/>
          <w:sz w:val="24"/>
        </w:rPr>
        <w:t>альные предприниматели,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правонарушениях, в случае, если такая ответственность не предусмотрена федеральным</w:t>
      </w:r>
      <w:r>
        <w:rPr>
          <w:rFonts w:ascii="Times New Roman" w:hAnsi="Times New Roman"/>
          <w:color w:val="000000"/>
          <w:sz w:val="24"/>
        </w:rPr>
        <w:t xml:space="preserve"> законодательством, в соответствии с Областным законом Ростовской области </w:t>
      </w:r>
      <w:r>
        <w:rPr>
          <w:rFonts w:ascii="Times New Roman" w:hAnsi="Times New Roman"/>
          <w:color w:val="000000"/>
          <w:sz w:val="24"/>
          <w:highlight w:val="white"/>
        </w:rPr>
        <w:t>от 25.10.2002№273-ЗС «Об административных правонарушениях».</w:t>
      </w:r>
    </w:p>
    <w:p w14:paraId="8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Применение мер административной ответственности не освобождает нарушителей от обязанности устранить последствия правона</w:t>
      </w:r>
      <w:r>
        <w:rPr>
          <w:rFonts w:ascii="Times New Roman" w:hAnsi="Times New Roman"/>
          <w:color w:val="000000"/>
          <w:sz w:val="24"/>
        </w:rPr>
        <w:t>рушения и возместить причиненный ими материальный ущерб в соответствии с действующим законодательством.</w:t>
      </w:r>
    </w:p>
    <w:p w14:paraId="9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1030000">
      <w:pPr>
        <w:keepNext w:val="1"/>
        <w:keepLines w:val="1"/>
        <w:widowControl w:val="0"/>
        <w:tabs>
          <w:tab w:leader="none" w:pos="344" w:val="left"/>
        </w:tabs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60. </w:t>
      </w:r>
      <w:r>
        <w:rPr>
          <w:rFonts w:ascii="Times New Roman" w:hAnsi="Times New Roman"/>
          <w:b w:val="1"/>
          <w:color w:val="000000"/>
          <w:sz w:val="24"/>
        </w:rPr>
        <w:t>Перечень сводов правил и национальных стандартов, применяемых при осуществлении деятельности по благоустройству территории</w:t>
      </w:r>
    </w:p>
    <w:p w14:paraId="9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реализации н</w:t>
      </w:r>
      <w:r>
        <w:rPr>
          <w:rFonts w:ascii="Times New Roman" w:hAnsi="Times New Roman"/>
          <w:color w:val="000000"/>
          <w:sz w:val="24"/>
        </w:rPr>
        <w:t>астоящих Правил, а также концепций и проектов благоустройства территории необходимо обеспечивать соблюдение норм, указанных в сводах правил и национальных стандартах, в том числе следующих:</w:t>
      </w:r>
    </w:p>
    <w:p w14:paraId="9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42.13330.2016 «Градостроительство. Планировка и застройка город</w:t>
      </w:r>
      <w:r>
        <w:rPr>
          <w:rFonts w:ascii="Times New Roman" w:hAnsi="Times New Roman"/>
          <w:color w:val="000000"/>
          <w:sz w:val="24"/>
        </w:rPr>
        <w:t>ских и сельских поселений» СНиП 2.07.01-89*;</w:t>
      </w:r>
    </w:p>
    <w:p w14:paraId="9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82.13330.2016 «Благоустройство территорий» СНиП III-10-75;</w:t>
      </w:r>
    </w:p>
    <w:p w14:paraId="9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112.13330.2011. «Пожарная безопасность зданий и сооружений» СНиП 21-01-97*</w:t>
      </w:r>
    </w:p>
    <w:p w14:paraId="9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35-</w:t>
      </w:r>
      <w:r>
        <w:rPr>
          <w:rFonts w:ascii="Times New Roman" w:hAnsi="Times New Roman"/>
          <w:color w:val="000000"/>
          <w:sz w:val="24"/>
        </w:rPr>
        <w:t>101-2001 «Проектирование зданий и сооружений с учетом доступности</w:t>
      </w:r>
      <w:r>
        <w:rPr>
          <w:rFonts w:ascii="Times New Roman" w:hAnsi="Times New Roman"/>
          <w:color w:val="000000"/>
          <w:sz w:val="24"/>
        </w:rPr>
        <w:t xml:space="preserve"> для маломобильных групп населения»;</w:t>
      </w:r>
    </w:p>
    <w:p w14:paraId="9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59.13330.2016 «Доступность зданий и сооружений для маломобильных групп населения» СНиП 35-01-2001;</w:t>
      </w:r>
    </w:p>
    <w:p w14:paraId="9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140.13330.2012 «Городская среда. Правила проектирования для маломобильных групп населения»;</w:t>
      </w:r>
    </w:p>
    <w:p w14:paraId="9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136.13330.2012 «Зда</w:t>
      </w:r>
      <w:r>
        <w:rPr>
          <w:rFonts w:ascii="Times New Roman" w:hAnsi="Times New Roman"/>
          <w:color w:val="000000"/>
          <w:sz w:val="24"/>
        </w:rPr>
        <w:t>ния и сооружения. Общие положения проектирования с учётом доступности для маломобильных групп населения»;</w:t>
      </w:r>
    </w:p>
    <w:p w14:paraId="9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138.13330.2012 «Общественные здания и сооружения, доступные маломобильным группам населения. Правила проектирования»;</w:t>
      </w:r>
    </w:p>
    <w:p w14:paraId="9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137.13330.2012 «Жилая сред</w:t>
      </w:r>
      <w:r>
        <w:rPr>
          <w:rFonts w:ascii="Times New Roman" w:hAnsi="Times New Roman"/>
          <w:color w:val="000000"/>
          <w:sz w:val="24"/>
        </w:rPr>
        <w:t>а с планировочными элементами, доступными инвалидам. Правила проектирования»;</w:t>
      </w:r>
    </w:p>
    <w:p w14:paraId="9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118.13330.2012 «Общественные здания и сооружения» СНиП 31-06-2009;</w:t>
      </w:r>
    </w:p>
    <w:p w14:paraId="9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54.13330.2012 «Здания жилые многоквартирные» СНиП 31-01-2003;</w:t>
      </w:r>
    </w:p>
    <w:p w14:paraId="9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257.1325800.2016 «Здания гостиниц. Прави</w:t>
      </w:r>
      <w:r>
        <w:rPr>
          <w:rFonts w:ascii="Times New Roman" w:hAnsi="Times New Roman"/>
          <w:color w:val="000000"/>
          <w:sz w:val="24"/>
        </w:rPr>
        <w:t>ла проектирования»;</w:t>
      </w:r>
    </w:p>
    <w:p w14:paraId="A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113.13330.2012 «Стоянки автомобилей» СНиП 21-02-99*;</w:t>
      </w:r>
    </w:p>
    <w:p w14:paraId="A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34.13330.2012 «Автомобильные дороги» СНиП 2.05.02-85*;</w:t>
      </w:r>
    </w:p>
    <w:p w14:paraId="A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52.13330.2016 «Естественное и искусственное освещение» СНиП 23-05-95*;</w:t>
      </w:r>
    </w:p>
    <w:p w14:paraId="A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131.13330.2012 «Строительная климатология» СН</w:t>
      </w:r>
      <w:r>
        <w:rPr>
          <w:rFonts w:ascii="Times New Roman" w:hAnsi="Times New Roman"/>
          <w:color w:val="000000"/>
          <w:sz w:val="24"/>
        </w:rPr>
        <w:t>иП 23-01-99*;</w:t>
      </w:r>
    </w:p>
    <w:p w14:paraId="A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18.13330.2011 «Генеральные планы промышленных предприятий» СНиП Н-89-80*;</w:t>
      </w:r>
    </w:p>
    <w:p w14:paraId="A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19.13330.2011 «Генеральные планы сельскохозяйственных предприятий» СНиП П-97-76;</w:t>
      </w:r>
    </w:p>
    <w:p w14:paraId="A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53.13330.2011 «Планировка и застройка территорий садоводческих (дачных) объеди</w:t>
      </w:r>
      <w:r>
        <w:rPr>
          <w:rFonts w:ascii="Times New Roman" w:hAnsi="Times New Roman"/>
          <w:color w:val="000000"/>
          <w:sz w:val="24"/>
        </w:rPr>
        <w:t>нений граждан, здания и сооружения» СНиП 30-02-97*;</w:t>
      </w:r>
    </w:p>
    <w:p w14:paraId="A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252.1325800.2016 «Здания дошкольных образовательных организаций. Правила проектирования»;</w:t>
      </w:r>
    </w:p>
    <w:p w14:paraId="A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251.1325800.2016 «Здания общеобразовательных организаций. Правила проектирования»;</w:t>
      </w:r>
    </w:p>
    <w:p w14:paraId="A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158.13330.2014 «Здания</w:t>
      </w:r>
      <w:r>
        <w:rPr>
          <w:rFonts w:ascii="Times New Roman" w:hAnsi="Times New Roman"/>
          <w:color w:val="000000"/>
          <w:sz w:val="24"/>
        </w:rPr>
        <w:t xml:space="preserve"> и помещения медицинских организаций. Правила проектирования»;</w:t>
      </w:r>
    </w:p>
    <w:p w14:paraId="A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32.13330.2012 «Канализация. Наружные сети и сооружения» СНиП 2.04.03-85;</w:t>
      </w:r>
    </w:p>
    <w:p w14:paraId="A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31.13330.2012 «Водоснабжение. Наружные сети и сооружения» СНиП 2.04.02-84*;</w:t>
      </w:r>
    </w:p>
    <w:p w14:paraId="A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124.13330.2012 «Тепловые сети» СНиП</w:t>
      </w:r>
      <w:r>
        <w:rPr>
          <w:rFonts w:ascii="Times New Roman" w:hAnsi="Times New Roman"/>
          <w:color w:val="000000"/>
          <w:sz w:val="24"/>
        </w:rPr>
        <w:t xml:space="preserve"> 41-02-2003;</w:t>
      </w:r>
    </w:p>
    <w:p w14:paraId="A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50.13330.2012 «Тепловая защита зданий» СНиП 23-02-2003;</w:t>
      </w:r>
    </w:p>
    <w:p w14:paraId="A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51.13330.2011 «Защита от шума» СНиП 23-03-2003;</w:t>
      </w:r>
    </w:p>
    <w:p w14:paraId="A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132.13330.2011 «Обеспечение антитеррористической защищенности зданий и сооружений. Общие требования проектирования»;</w:t>
      </w:r>
    </w:p>
    <w:p w14:paraId="B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254.132580</w:t>
      </w:r>
      <w:r>
        <w:rPr>
          <w:rFonts w:ascii="Times New Roman" w:hAnsi="Times New Roman"/>
          <w:color w:val="000000"/>
          <w:sz w:val="24"/>
        </w:rPr>
        <w:t>0.2016 «Здания и территории. Правила проектирования защиты от производственного шума»;</w:t>
      </w:r>
    </w:p>
    <w:p w14:paraId="B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45.13330.2012 «Земляные сооружения, основания и фундаменты» СНиП 3.02.01-87;</w:t>
      </w:r>
    </w:p>
    <w:p w14:paraId="B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48.13330.2011 «Организация строительства» СНиП 12-01-2004;</w:t>
      </w:r>
    </w:p>
    <w:p w14:paraId="B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116.13330.2012 «Инженерн</w:t>
      </w:r>
      <w:r>
        <w:rPr>
          <w:rFonts w:ascii="Times New Roman" w:hAnsi="Times New Roman"/>
          <w:color w:val="000000"/>
          <w:sz w:val="24"/>
        </w:rPr>
        <w:t>ая защита территорий, зданий и сооружений от опасных геологических процессов. Основные положения» СНиП 22-02-2003;</w:t>
      </w:r>
    </w:p>
    <w:p w14:paraId="B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104.13330.2016 «Инженерная защита территории от затопления и подтопления» СНиП 2.06.15-85;</w:t>
      </w:r>
    </w:p>
    <w:p w14:paraId="B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35.13330.2011 «Мосты и трубы» СНиП 2.05.03-8</w:t>
      </w:r>
      <w:r>
        <w:rPr>
          <w:rFonts w:ascii="Times New Roman" w:hAnsi="Times New Roman"/>
          <w:color w:val="000000"/>
          <w:sz w:val="24"/>
        </w:rPr>
        <w:t>4*;</w:t>
      </w:r>
    </w:p>
    <w:p w14:paraId="B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101.13330.2012 «Подпорные стены, судоходные шлюзы, рыбопропускные и рыбозащитные сооружения» СНиП 2.06.07-87;</w:t>
      </w:r>
    </w:p>
    <w:p w14:paraId="B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102.13330.2012 «Туннели гидротехнические» СНиП 2.06.09-84;</w:t>
      </w:r>
    </w:p>
    <w:p w14:paraId="B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58.13330.2012 «Гидротехнические сооружения. Основные положения» СНиП 33-01</w:t>
      </w:r>
      <w:r>
        <w:rPr>
          <w:rFonts w:ascii="Times New Roman" w:hAnsi="Times New Roman"/>
          <w:color w:val="000000"/>
          <w:sz w:val="24"/>
        </w:rPr>
        <w:t>-2003;</w:t>
      </w:r>
    </w:p>
    <w:p w14:paraId="B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38.13330.2012 «Нагрузки и воздействия на гидротехнические сооружения (волновые, ледовые и от судов)»СНиП 2.06.04-82*;</w:t>
      </w:r>
    </w:p>
    <w:p w14:paraId="B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 39.13330.2012 «Плотины из грунтовых материалов»; </w:t>
      </w:r>
    </w:p>
    <w:p w14:paraId="B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40.13330.2012 «СНиП 2.06.06-85 Плотины бетонные и железобетонные» СНиП 2</w:t>
      </w:r>
      <w:r>
        <w:rPr>
          <w:rFonts w:ascii="Times New Roman" w:hAnsi="Times New Roman"/>
          <w:color w:val="000000"/>
          <w:sz w:val="24"/>
        </w:rPr>
        <w:t>.06.05-84*;</w:t>
      </w:r>
    </w:p>
    <w:p w14:paraId="B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41.13330.2012 «Бетонные и железобетонные конструкции гидротехнических сооружений» СНиП 2.06.08-87;</w:t>
      </w:r>
    </w:p>
    <w:p w14:paraId="B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101.13330.2012 «Подпорные стены, судоходные шлюзы, рыбопропускные и рыбозащитные сооружения» СНиП 2.06.07-87;</w:t>
      </w:r>
    </w:p>
    <w:p w14:paraId="B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102.13330.2012 «Туннели ги</w:t>
      </w:r>
      <w:r>
        <w:rPr>
          <w:rFonts w:ascii="Times New Roman" w:hAnsi="Times New Roman"/>
          <w:color w:val="000000"/>
          <w:sz w:val="24"/>
        </w:rPr>
        <w:t>дротехнические» СНиП 2.06.09-84;</w:t>
      </w:r>
    </w:p>
    <w:p w14:paraId="B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122.13330.2012 «Тоннели железнодорожные и автодорожные» СНиП 32-04-97;</w:t>
      </w:r>
    </w:p>
    <w:p w14:paraId="C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259.1325800.2016 «Мосты в условиях плотной городской застройки. Правила проектирования»;</w:t>
      </w:r>
    </w:p>
    <w:p w14:paraId="C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2.2.1/2.1.1.1200-03 «Санитарно-защитные зоны и сан</w:t>
      </w:r>
      <w:r>
        <w:rPr>
          <w:rFonts w:ascii="Times New Roman" w:hAnsi="Times New Roman"/>
          <w:color w:val="000000"/>
          <w:sz w:val="24"/>
        </w:rPr>
        <w:t>итарная классификация предприятий, сооружений и иных объектов»</w:t>
      </w:r>
    </w:p>
    <w:p w14:paraId="C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</w:t>
      </w:r>
    </w:p>
    <w:p w14:paraId="C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ГОСТ21.508-93. Правила выполн</w:t>
      </w:r>
      <w:r>
        <w:rPr>
          <w:rFonts w:ascii="Times New Roman" w:hAnsi="Times New Roman"/>
          <w:color w:val="000000"/>
          <w:sz w:val="24"/>
        </w:rPr>
        <w:t>ения рабочей документации генеральных планов предприятий, сооружений и жилищно-гражданских объектов.</w:t>
      </w:r>
    </w:p>
    <w:p w14:paraId="C4030000">
      <w:pPr>
        <w:widowControl w:val="0"/>
        <w:tabs>
          <w:tab w:leader="none" w:pos="709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21.1101-2013. Основные требования к проектной и рабочей документации.</w:t>
      </w:r>
    </w:p>
    <w:p w14:paraId="C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21.501-2011. Правила выполнения рабочей документации архитектурных и конс</w:t>
      </w:r>
      <w:r>
        <w:rPr>
          <w:rFonts w:ascii="Times New Roman" w:hAnsi="Times New Roman"/>
          <w:color w:val="000000"/>
          <w:sz w:val="24"/>
        </w:rPr>
        <w:t>труктивных решений.</w:t>
      </w:r>
    </w:p>
    <w:p w14:paraId="C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21.204-93. Условные графические обозначения и изображения элементов генеральных планов и сооружений транспорта.</w:t>
      </w:r>
    </w:p>
    <w:p w14:paraId="C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52024-2003 Услуги физкультурно-оздоровительные и спортивные. Общие требования;</w:t>
      </w:r>
    </w:p>
    <w:p w14:paraId="C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52025-2003 Услуги физкульт</w:t>
      </w:r>
      <w:r>
        <w:rPr>
          <w:rFonts w:ascii="Times New Roman" w:hAnsi="Times New Roman"/>
          <w:color w:val="000000"/>
          <w:sz w:val="24"/>
        </w:rPr>
        <w:t>урно-оздоровительные и спортивные. Требования безопасности потребителей;</w:t>
      </w:r>
    </w:p>
    <w:p w14:paraId="C9030000">
      <w:pPr>
        <w:widowControl w:val="0"/>
        <w:tabs>
          <w:tab w:leader="none" w:pos="851" w:val="left"/>
          <w:tab w:leader="none" w:pos="1134" w:val="left"/>
          <w:tab w:leader="none" w:pos="3562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Р 53102-2015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«Оборудование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детских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игровых площадок. Термины и определения»;</w:t>
      </w:r>
    </w:p>
    <w:p w14:paraId="C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52169-2012 «Оборудование и покрытия детских игровых площадок. Безопасность конструкции и ме</w:t>
      </w:r>
      <w:r>
        <w:rPr>
          <w:rFonts w:ascii="Times New Roman" w:hAnsi="Times New Roman"/>
          <w:color w:val="000000"/>
          <w:sz w:val="24"/>
        </w:rPr>
        <w:t>тоды испытаний. Общие требования»;</w:t>
      </w:r>
    </w:p>
    <w:p w14:paraId="CB030000">
      <w:pPr>
        <w:widowControl w:val="0"/>
        <w:tabs>
          <w:tab w:leader="none" w:pos="851" w:val="left"/>
          <w:tab w:leader="none" w:pos="1134" w:val="left"/>
          <w:tab w:leader="none" w:pos="3562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Р 52167-2012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«Оборудование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детских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игровых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площадок.</w:t>
      </w:r>
    </w:p>
    <w:p w14:paraId="C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Безопасность конструкции и методы испытаний качелей. Общие требования»;</w:t>
      </w:r>
    </w:p>
    <w:p w14:paraId="CD030000">
      <w:pPr>
        <w:widowControl w:val="0"/>
        <w:tabs>
          <w:tab w:leader="none" w:pos="1276" w:val="left"/>
          <w:tab w:leader="none" w:pos="1560" w:val="left"/>
          <w:tab w:leader="none" w:pos="3562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Р 52168-2012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«Оборудование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детских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игровых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площадок.</w:t>
      </w:r>
    </w:p>
    <w:p w14:paraId="C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Безопасность конструкции </w:t>
      </w:r>
      <w:r>
        <w:rPr>
          <w:rFonts w:ascii="Times New Roman" w:hAnsi="Times New Roman"/>
          <w:color w:val="000000"/>
          <w:sz w:val="24"/>
        </w:rPr>
        <w:t>и методы испытаний горок. Общие требования»;</w:t>
      </w:r>
    </w:p>
    <w:p w14:paraId="CF030000">
      <w:pPr>
        <w:widowControl w:val="0"/>
        <w:tabs>
          <w:tab w:leader="none" w:pos="1276" w:val="left"/>
          <w:tab w:leader="none" w:pos="1560" w:val="left"/>
          <w:tab w:leader="none" w:pos="3562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Р 52299-2013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«Оборудование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детских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игровых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площадок.</w:t>
      </w:r>
    </w:p>
    <w:p w14:paraId="D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Безопасность конструкции и методы испытаний качалок. Общие требования»;</w:t>
      </w:r>
    </w:p>
    <w:p w14:paraId="D1030000">
      <w:pPr>
        <w:widowControl w:val="0"/>
        <w:tabs>
          <w:tab w:leader="none" w:pos="1276" w:val="left"/>
          <w:tab w:leader="none" w:pos="1560" w:val="left"/>
          <w:tab w:leader="none" w:pos="3562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Р 52300-2013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«Оборудование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детских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игровых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площадок.</w:t>
      </w:r>
    </w:p>
    <w:p w14:paraId="D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Безопасность ко</w:t>
      </w:r>
      <w:r>
        <w:rPr>
          <w:rFonts w:ascii="Times New Roman" w:hAnsi="Times New Roman"/>
          <w:color w:val="000000"/>
          <w:sz w:val="24"/>
        </w:rPr>
        <w:t>нструкции и методы испытаний каруселей. Общие требования»;</w:t>
      </w:r>
    </w:p>
    <w:p w14:paraId="D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52169-2012 «Оборудование и покрытия детских игровых площадок. Безопасность конструкции и методы испытаний. Общие требования»;</w:t>
      </w:r>
    </w:p>
    <w:p w14:paraId="D4030000">
      <w:pPr>
        <w:widowControl w:val="0"/>
        <w:tabs>
          <w:tab w:leader="none" w:pos="1276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Р52301-2013«Оборудование детских игровых площадок. Безопасн</w:t>
      </w:r>
      <w:r>
        <w:rPr>
          <w:rFonts w:ascii="Times New Roman" w:hAnsi="Times New Roman"/>
          <w:color w:val="000000"/>
          <w:sz w:val="24"/>
        </w:rPr>
        <w:t>ость при эксплуатации. Общие требования»;</w:t>
      </w:r>
    </w:p>
    <w:p w14:paraId="D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</w:t>
      </w:r>
      <w:r>
        <w:rPr>
          <w:rFonts w:ascii="Times New Roman" w:hAnsi="Times New Roman"/>
          <w:color w:val="000000"/>
          <w:sz w:val="24"/>
        </w:rPr>
        <w:t>EH</w:t>
      </w:r>
      <w:r>
        <w:rPr>
          <w:rFonts w:ascii="Times New Roman" w:hAnsi="Times New Roman"/>
          <w:color w:val="000000"/>
          <w:sz w:val="24"/>
        </w:rPr>
        <w:t>1177-2013 «Ударопоглощающие покрытия детских игровых площадок. Требования безопасности и методы испытаний»;</w:t>
      </w:r>
    </w:p>
    <w:p w14:paraId="D6030000">
      <w:pPr>
        <w:widowControl w:val="0"/>
        <w:tabs>
          <w:tab w:leader="none" w:pos="1418" w:val="left"/>
          <w:tab w:leader="none" w:pos="184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55677-2013 «Оборудование детских спортивных площадок. Безопасность конструкций и методы исп</w:t>
      </w:r>
      <w:r>
        <w:rPr>
          <w:rFonts w:ascii="Times New Roman" w:hAnsi="Times New Roman"/>
          <w:color w:val="000000"/>
          <w:sz w:val="24"/>
        </w:rPr>
        <w:t>ытания. Общие требования»;</w:t>
      </w:r>
    </w:p>
    <w:p w14:paraId="D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55678-2013 «Оборудование детских спортивных площадок. Безопасность конструкций и методы испытания спортивно-развивающего оборудования»;</w:t>
      </w:r>
    </w:p>
    <w:p w14:paraId="D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55679-2013 Оборудование детских спортивных площадок. Безопасность при эксплуата</w:t>
      </w:r>
      <w:r>
        <w:rPr>
          <w:rFonts w:ascii="Times New Roman" w:hAnsi="Times New Roman"/>
          <w:color w:val="000000"/>
          <w:sz w:val="24"/>
        </w:rPr>
        <w:t>ции;</w:t>
      </w:r>
    </w:p>
    <w:p w14:paraId="D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52766-2007 «Дороги автомобильные общего пользования. Элементы обустройства»;</w:t>
      </w:r>
    </w:p>
    <w:p w14:paraId="D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52289-2004. «Технические средства организации дорожного движения. Правила применения дорожных знаков, разметки, светофоров, дорожных ограждений и направляющих у</w:t>
      </w:r>
      <w:r>
        <w:rPr>
          <w:rFonts w:ascii="Times New Roman" w:hAnsi="Times New Roman"/>
          <w:color w:val="000000"/>
          <w:sz w:val="24"/>
        </w:rPr>
        <w:t>стройств»;</w:t>
      </w:r>
    </w:p>
    <w:p w14:paraId="D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33127-2014 «Дороги автомобильные общего пользования. Ограждения дорожные. Классификация»;</w:t>
      </w:r>
    </w:p>
    <w:p w14:paraId="D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52607-2006 «Технические средства организации дорожного движения. Ограждения дорожные удерживающие боковые для автомобилей. Общие технические тр</w:t>
      </w:r>
      <w:r>
        <w:rPr>
          <w:rFonts w:ascii="Times New Roman" w:hAnsi="Times New Roman"/>
          <w:color w:val="000000"/>
          <w:sz w:val="24"/>
        </w:rPr>
        <w:t>ебования»;</w:t>
      </w:r>
    </w:p>
    <w:p w14:paraId="D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26213-91 Почвы. Методы определения органического вещества;</w:t>
      </w:r>
    </w:p>
    <w:p w14:paraId="D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53381-2009. Почвы и грунты. Грунты питательные. Технические условия»;</w:t>
      </w:r>
    </w:p>
    <w:p w14:paraId="D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17.4.3.04-85 «Охрана природы. Почвы. Общие требования к контролю и охране от загрязнения»;</w:t>
      </w:r>
    </w:p>
    <w:p w14:paraId="E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17.</w:t>
      </w:r>
      <w:r>
        <w:rPr>
          <w:rFonts w:ascii="Times New Roman" w:hAnsi="Times New Roman"/>
          <w:color w:val="000000"/>
          <w:sz w:val="24"/>
        </w:rPr>
        <w:t>5.3.06-85 Охрана природы. Земли. Требования к определению норм снятия плодородного слоя почвы при производстве земляных работ;</w:t>
      </w:r>
    </w:p>
    <w:p w14:paraId="E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32110-2013 «Шум машин. Испытания на шум бытовых и профессиональных газонокосилок с двигателем, газонных и садовых тракторов </w:t>
      </w:r>
      <w:r>
        <w:rPr>
          <w:rFonts w:ascii="Times New Roman" w:hAnsi="Times New Roman"/>
          <w:color w:val="000000"/>
          <w:sz w:val="24"/>
        </w:rPr>
        <w:t>с устройствами для кошения»;</w:t>
      </w:r>
    </w:p>
    <w:p w14:paraId="E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17.4.3.07-2001 «Охрана природы. Почвы. Требования к свойствам осадков сточных вод при использовании их в качестве удобрения»;</w:t>
      </w:r>
    </w:p>
    <w:p w14:paraId="E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28329-89 Озеленение городов. Термины и определения;</w:t>
      </w:r>
    </w:p>
    <w:p w14:paraId="E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ГОСТ 24835-81 Саженцы деревьев и куст</w:t>
      </w:r>
      <w:r>
        <w:rPr>
          <w:rFonts w:ascii="Times New Roman" w:hAnsi="Times New Roman"/>
          <w:color w:val="000000"/>
          <w:sz w:val="24"/>
        </w:rPr>
        <w:t>арников. Технические условия;</w:t>
      </w:r>
    </w:p>
    <w:p w14:paraId="E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24909-81 Саженцы деревьев декоративных лиственных пород. Технические условия;</w:t>
      </w:r>
    </w:p>
    <w:p w14:paraId="E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25769-83 Саженцы деревьев хвойных пород для озеленения городов. Технические условия;</w:t>
      </w:r>
    </w:p>
    <w:p w14:paraId="E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51232-98 «Вода питьевая»;</w:t>
      </w:r>
    </w:p>
    <w:p w14:paraId="E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2761-84 «Охрана</w:t>
      </w:r>
      <w:r>
        <w:rPr>
          <w:rFonts w:ascii="Times New Roman" w:hAnsi="Times New Roman"/>
          <w:color w:val="000000"/>
          <w:sz w:val="24"/>
        </w:rPr>
        <w:t xml:space="preserve"> природы. Гидросфера. Правила выбора и оценка качества источников централизованного хозяйственно-питьевого водоснабжения»;</w:t>
      </w:r>
    </w:p>
    <w:p w14:paraId="E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55935-2013 «Состав и порядок разработки научно-проектной документации на выполнение работ по сохранению объектов культурного н</w:t>
      </w:r>
      <w:r>
        <w:rPr>
          <w:rFonts w:ascii="Times New Roman" w:hAnsi="Times New Roman"/>
          <w:color w:val="000000"/>
          <w:sz w:val="24"/>
        </w:rPr>
        <w:t>аследия - произведений ландшафтной архитектуры и садово-паркового искусства»;</w:t>
      </w:r>
    </w:p>
    <w:p w14:paraId="E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55627-2013 Археологические изыскания в составе работ по реставрации, консервации, ремонту и приспособлению объектов культурного наследия;</w:t>
      </w:r>
    </w:p>
    <w:p w14:paraId="E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23407-78 «Ограждения инвента</w:t>
      </w:r>
      <w:r>
        <w:rPr>
          <w:rFonts w:ascii="Times New Roman" w:hAnsi="Times New Roman"/>
          <w:color w:val="000000"/>
          <w:sz w:val="24"/>
        </w:rPr>
        <w:t>рные строительных площадок и участков производства строительно-монтажных работ»;</w:t>
      </w:r>
    </w:p>
    <w:p w14:paraId="E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нормативы градостроительного проектирования Ростовской области;</w:t>
      </w:r>
    </w:p>
    <w:p w14:paraId="E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иные своды правил и стандарты, применяемые при осуществлении деятельности по благоустройству.</w:t>
      </w:r>
    </w:p>
    <w:p w14:paraId="EE03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z w:val="24"/>
        </w:rPr>
      </w:pPr>
    </w:p>
    <w:p w14:paraId="EF030000">
      <w:pPr>
        <w:widowControl w:val="0"/>
        <w:tabs>
          <w:tab w:leader="dot" w:pos="9356" w:val="righ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F0030000">
      <w:pPr>
        <w:widowControl w:val="0"/>
        <w:tabs>
          <w:tab w:leader="dot" w:pos="9356" w:val="righ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F1030000">
      <w:pPr>
        <w:widowControl w:val="0"/>
        <w:tabs>
          <w:tab w:leader="dot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А. </w:t>
      </w:r>
      <w:r>
        <w:rPr>
          <w:rFonts w:ascii="Times New Roman" w:hAnsi="Times New Roman"/>
          <w:color w:val="000000"/>
          <w:sz w:val="24"/>
        </w:rPr>
        <w:t>Характеристики озеленения территории.</w:t>
      </w:r>
    </w:p>
    <w:p w14:paraId="F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Б. Приемы благоустройства на территориях производственного назначения.</w:t>
      </w:r>
    </w:p>
    <w:p w14:paraId="F303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В. Порядок содержания строительных площадок.</w:t>
      </w:r>
    </w:p>
    <w:p w14:paraId="F403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Г. Положение об уборке территории</w:t>
      </w:r>
    </w:p>
    <w:p w14:paraId="F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Д. Порядок содержания эл</w:t>
      </w:r>
      <w:r>
        <w:rPr>
          <w:rFonts w:ascii="Times New Roman" w:hAnsi="Times New Roman"/>
          <w:color w:val="000000"/>
          <w:sz w:val="24"/>
        </w:rPr>
        <w:t>ементов благоустройства</w:t>
      </w:r>
    </w:p>
    <w:p w14:paraId="F6030000">
      <w:pPr>
        <w:widowControl w:val="0"/>
        <w:spacing w:after="0" w:line="240" w:lineRule="auto"/>
        <w:ind/>
        <w:outlineLvl w:val="0"/>
        <w:rPr>
          <w:rFonts w:ascii="Times New Roman" w:hAnsi="Times New Roman"/>
          <w:color w:val="000000"/>
          <w:sz w:val="24"/>
        </w:rPr>
      </w:pPr>
    </w:p>
    <w:p w14:paraId="F703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</w:t>
      </w:r>
      <w:r>
        <w:rPr>
          <w:rFonts w:ascii="Times New Roman" w:hAnsi="Times New Roman"/>
          <w:b w:val="1"/>
          <w:color w:val="000000"/>
          <w:sz w:val="24"/>
        </w:rPr>
        <w:t>А</w:t>
      </w:r>
    </w:p>
    <w:p w14:paraId="F803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ХАРАКТЕРИСТИКИ ОЗЕЛЕНЕНИЯ ТЕРРИТОРИИ</w:t>
      </w:r>
    </w:p>
    <w:p w14:paraId="F903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А.</w:t>
      </w:r>
      <w:r>
        <w:rPr>
          <w:rFonts w:ascii="Times New Roman" w:hAnsi="Times New Roman"/>
          <w:b w:val="1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ab/>
      </w:r>
    </w:p>
    <w:p w14:paraId="FA03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Максимальное количество деревьев и кустарников на 1 га озелененной</w:t>
      </w:r>
    </w:p>
    <w:p w14:paraId="FB03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территории (</w:t>
      </w:r>
      <w:r>
        <w:rPr>
          <w:rFonts w:ascii="Times New Roman" w:hAnsi="Times New Roman"/>
          <w:color w:val="000000"/>
          <w:sz w:val="24"/>
        </w:rPr>
        <w:t>количество штук)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199"/>
        <w:gridCol w:w="3396"/>
        <w:gridCol w:w="2381"/>
      </w:tblGrid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объектов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</w:t>
            </w:r>
          </w:p>
        </w:tc>
      </w:tr>
      <w:tr>
        <w:tc>
          <w:tcPr>
            <w:tcW w:type="dxa" w:w="9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Озелененные территории общего пользова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Парки общегородские и районные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120-170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800-1000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Скверы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100-130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1000-1300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Бульвары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200-300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1200-1300</w:t>
            </w:r>
          </w:p>
        </w:tc>
      </w:tr>
      <w:tr>
        <w:tc>
          <w:tcPr>
            <w:tcW w:type="dxa" w:w="9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Озелененные территории на участках застройки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жилой застройки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100-120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400-480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детских садов и яслей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160-200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640-800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школ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40-180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560-720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комплексы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100-130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400-520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Больницы и лечебные учреждения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180-250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720-1000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9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промышленных предприятий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150-180*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600-720</w:t>
            </w:r>
          </w:p>
        </w:tc>
      </w:tr>
      <w:tr>
        <w:tc>
          <w:tcPr>
            <w:tcW w:type="dxa" w:w="9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Озелененные территории специального назначения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Улицы, набережные**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150-180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600-720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Санитарно-защитны</w:t>
            </w:r>
            <w:r>
              <w:rPr>
                <w:rFonts w:ascii="Times New Roman" w:hAnsi="Times New Roman"/>
                <w:color w:val="000000"/>
                <w:sz w:val="24"/>
              </w:rPr>
              <w:t>е зоны</w:t>
            </w:r>
          </w:p>
        </w:tc>
        <w:tc>
          <w:tcPr>
            <w:tcW w:type="dxa" w:w="57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зависимости от процента озеленения зоны</w:t>
            </w:r>
          </w:p>
        </w:tc>
      </w:tr>
      <w:tr>
        <w:tc>
          <w:tcPr>
            <w:tcW w:type="dxa" w:w="9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 В зависимости от профиля предприятия.</w:t>
            </w:r>
          </w:p>
          <w:p w14:paraId="2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** На 1 км при условии допустимости насаждений.</w:t>
            </w:r>
          </w:p>
        </w:tc>
      </w:tr>
    </w:tbl>
    <w:p w14:paraId="2404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</w:t>
      </w:r>
      <w:r>
        <w:rPr>
          <w:rFonts w:ascii="Times New Roman" w:hAnsi="Times New Roman"/>
          <w:b w:val="1"/>
          <w:color w:val="000000"/>
          <w:sz w:val="24"/>
        </w:rPr>
        <w:t>А.2</w:t>
      </w:r>
      <w:r>
        <w:rPr>
          <w:rFonts w:ascii="Times New Roman" w:hAnsi="Times New Roman"/>
          <w:color w:val="000000"/>
          <w:sz w:val="24"/>
        </w:rPr>
        <w:t>.</w:t>
      </w:r>
    </w:p>
    <w:p w14:paraId="2504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Доля цветников на озелененных территориях объектов рекреации (</w:t>
      </w:r>
      <w:r>
        <w:rPr>
          <w:rFonts w:ascii="Times New Roman" w:hAnsi="Times New Roman"/>
          <w:color w:val="000000"/>
          <w:sz w:val="24"/>
        </w:rPr>
        <w:t>в процентах)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100"/>
        <w:gridCol w:w="5876"/>
      </w:tblGrid>
      <w:tr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объектов рекреации</w:t>
            </w:r>
          </w:p>
        </w:tc>
        <w:tc>
          <w:tcPr>
            <w:tcW w:type="dxa" w:w="5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Удел</w:t>
            </w:r>
            <w:r>
              <w:rPr>
                <w:rFonts w:ascii="Times New Roman" w:hAnsi="Times New Roman"/>
                <w:color w:val="000000"/>
                <w:sz w:val="24"/>
              </w:rPr>
              <w:t>ьный вес цветников* от площади озеленения объектов</w:t>
            </w:r>
          </w:p>
        </w:tc>
      </w:tr>
      <w:tr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Парки</w:t>
            </w:r>
          </w:p>
        </w:tc>
        <w:tc>
          <w:tcPr>
            <w:tcW w:type="dxa" w:w="5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2,0-2,5</w:t>
            </w:r>
          </w:p>
        </w:tc>
      </w:tr>
      <w:tr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Сады</w:t>
            </w:r>
          </w:p>
        </w:tc>
        <w:tc>
          <w:tcPr>
            <w:tcW w:type="dxa" w:w="5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2,5-3,0</w:t>
            </w:r>
          </w:p>
        </w:tc>
      </w:tr>
      <w:tr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Скверы</w:t>
            </w:r>
          </w:p>
        </w:tc>
        <w:tc>
          <w:tcPr>
            <w:tcW w:type="dxa" w:w="5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4,0-5,0</w:t>
            </w:r>
          </w:p>
        </w:tc>
      </w:tr>
      <w:tr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Бульвары</w:t>
            </w:r>
          </w:p>
        </w:tc>
        <w:tc>
          <w:tcPr>
            <w:tcW w:type="dxa" w:w="5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3,0-4,0</w:t>
            </w:r>
          </w:p>
        </w:tc>
      </w:tr>
      <w:tr>
        <w:tc>
          <w:tcPr>
            <w:tcW w:type="dxa" w:w="9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 В том числе не менее половины от площади цветника следует формировать из многолетников</w:t>
            </w:r>
          </w:p>
        </w:tc>
      </w:tr>
    </w:tbl>
    <w:p w14:paraId="3104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А.</w:t>
      </w:r>
      <w:r>
        <w:rPr>
          <w:rFonts w:ascii="Times New Roman" w:hAnsi="Times New Roman"/>
          <w:b w:val="1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ab/>
      </w:r>
    </w:p>
    <w:p w14:paraId="3204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Обеспеченность озелененными территори</w:t>
      </w:r>
      <w:r>
        <w:rPr>
          <w:rFonts w:ascii="Times New Roman" w:hAnsi="Times New Roman"/>
          <w:color w:val="000000"/>
          <w:sz w:val="24"/>
        </w:rPr>
        <w:t>ями участков общественной, жилой, производственной застройки (</w:t>
      </w:r>
      <w:r>
        <w:rPr>
          <w:rFonts w:ascii="Times New Roman" w:hAnsi="Times New Roman"/>
          <w:color w:val="000000"/>
          <w:sz w:val="24"/>
        </w:rPr>
        <w:t>в процентах)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5091"/>
        <w:gridCol w:w="4885"/>
      </w:tblGrid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Территории озеленения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детских садов-яслей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50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школ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40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больниц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50-65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культурно-просветительных учреждений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20-30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территории ВУЗов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30-40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техникумов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40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профтехучилищ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40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жилой застройки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40-60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производственной застройки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10-15*</w:t>
            </w:r>
          </w:p>
        </w:tc>
      </w:tr>
      <w:tr>
        <w:tc>
          <w:tcPr>
            <w:tcW w:type="dxa" w:w="9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 В зависимости от отраслевой н</w:t>
            </w:r>
            <w:r>
              <w:rPr>
                <w:rFonts w:ascii="Times New Roman" w:hAnsi="Times New Roman"/>
                <w:color w:val="000000"/>
                <w:sz w:val="24"/>
              </w:rPr>
              <w:t>аправленности производства.</w:t>
            </w:r>
          </w:p>
        </w:tc>
      </w:tr>
    </w:tbl>
    <w:p w14:paraId="4804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А.</w:t>
      </w:r>
      <w:r>
        <w:rPr>
          <w:rFonts w:ascii="Times New Roman" w:hAnsi="Times New Roman"/>
          <w:b w:val="1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ab/>
      </w:r>
    </w:p>
    <w:p w14:paraId="4904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Параметры и требования для сортировки крупномерных деревьев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834"/>
        <w:gridCol w:w="5186"/>
        <w:gridCol w:w="2956"/>
      </w:tblGrid>
      <w:tr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</w:t>
            </w:r>
          </w:p>
        </w:tc>
        <w:tc>
          <w:tcPr>
            <w:tcW w:type="dxa" w:w="2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</w:p>
        </w:tc>
      </w:tr>
      <w:tr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Крупномерные деревья* (Кр. д.), пересаженные дважды (2×Пер)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Кр. д. должны быть предварительно пересажены два раза или </w:t>
            </w:r>
            <w:r>
              <w:rPr>
                <w:rFonts w:ascii="Times New Roman" w:hAnsi="Times New Roman"/>
                <w:color w:val="000000"/>
                <w:sz w:val="24"/>
              </w:rPr>
              <w:t>быть приведены в равноценное состояние с помощью соответствующих агроприемов. Независимо от мероприятий они обозначаются как «пересаженные два раза». Они должны соответствовать одному из сортов, иметь прямой ствол не менее 180 см в высоту и выраженный цент</w:t>
            </w:r>
            <w:r>
              <w:rPr>
                <w:rFonts w:ascii="Times New Roman" w:hAnsi="Times New Roman"/>
                <w:color w:val="000000"/>
                <w:sz w:val="24"/>
              </w:rPr>
              <w:t>ральный побег внутри кроны (исключения: шарообразная и плакучая формы). Кр. д. должны выращиваться на одном месте не менее четырех вегетационных периодов после последней пересадки</w:t>
            </w:r>
          </w:p>
        </w:tc>
        <w:tc>
          <w:tcPr>
            <w:tcW w:type="dxa" w:w="2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осуществляется по обхвату ствола (см):</w:t>
            </w:r>
          </w:p>
          <w:p w14:paraId="5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8-10**, 10**-12</w:t>
            </w:r>
          </w:p>
          <w:p w14:paraId="5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растений при транспортировке в пучках:</w:t>
            </w:r>
          </w:p>
          <w:p w14:paraId="5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</w:t>
            </w:r>
          </w:p>
        </w:tc>
      </w:tr>
      <w:tr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Крупномерные деревья, пересаженные трижды (3×Пер), Крупномерные деревья, пересаженные четыре раза и более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Кр. д., пересаженные трижды должны выращиваться на одном месте не менее четырех вегетационных пери</w:t>
            </w:r>
            <w:r>
              <w:rPr>
                <w:rFonts w:ascii="Times New Roman" w:hAnsi="Times New Roman"/>
                <w:color w:val="000000"/>
                <w:sz w:val="24"/>
              </w:rPr>
              <w:t>одов после последней пересадки. Высота ствола должна составлять не менее 200 см. Дальнейшее удаление сучьев должно происходить соответственно виду, недопустимы мутовчатое разветвление или раздвоение (исключения: прививка в штамб, шарообразная и плакучая фо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рма кроны). Крона должна регулярно подрезаться. Последняя стрижка должна быть проведена не позднее, чем в предпоследний вегетационный период (исключением может быть, например,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Робиния псевдоакация).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Стрижка проводится по годичному приросту в установленные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сроки. Поставляются с комом, упакованным в мешковину и металлическую сетку или в контейнерах.</w:t>
            </w:r>
          </w:p>
        </w:tc>
        <w:tc>
          <w:tcPr>
            <w:tcW w:type="dxa" w:w="2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осуществляется по обхвату ствола (см):</w:t>
            </w:r>
          </w:p>
          <w:p w14:paraId="5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10-12, 12-14, 14-16, 16-18, 18-20, 20-25</w:t>
            </w:r>
          </w:p>
          <w:p w14:paraId="5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далее с интервалом 5 см, при обхвате более 50 см - с интервалом 10 см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5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зависимости от вида, сорта и размеров могут быть указаны дополнительные данные по общей высоте и ширине кроны.</w:t>
            </w:r>
          </w:p>
          <w:p w14:paraId="5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Ширина кроны в см:</w:t>
            </w:r>
          </w:p>
          <w:p w14:paraId="5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60-100, 100-150, 150-200, 200-300, 300-400, 400-600</w:t>
            </w:r>
          </w:p>
          <w:p w14:paraId="5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высота в см: </w:t>
            </w:r>
          </w:p>
          <w:p w14:paraId="5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выше 300 см с интервалом 100 см</w:t>
            </w:r>
          </w:p>
          <w:p w14:paraId="5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выше 500 см с инте</w:t>
            </w:r>
            <w:r>
              <w:rPr>
                <w:rFonts w:ascii="Times New Roman" w:hAnsi="Times New Roman"/>
                <w:color w:val="000000"/>
                <w:sz w:val="24"/>
              </w:rPr>
              <w:t>рвалом 200 см</w:t>
            </w:r>
          </w:p>
          <w:p w14:paraId="5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выше 900 см с интервалом 300 см</w:t>
            </w:r>
          </w:p>
          <w:p w14:paraId="5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пересадок дается у растений с комом в металлической сетке (4×Пер, 5×Пер и т.д.)</w:t>
            </w:r>
          </w:p>
        </w:tc>
      </w:tr>
      <w:tr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Аллейные деревья (Кр.д. для озеленения улиц)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Аллейные деревья - это высокоствольные деревья, у которых обрезаются ветв</w:t>
            </w:r>
            <w:r>
              <w:rPr>
                <w:rFonts w:ascii="Times New Roman" w:hAnsi="Times New Roman"/>
                <w:color w:val="000000"/>
                <w:sz w:val="24"/>
              </w:rPr>
              <w:t>и, выступающие за пределы кроны. У них должен быть прямой ствол, а удаление сучьев проведено до начала последнего вегетационного периода. Высота ствола: при обхвате до 25 см не менее 220 см при обхвате более 25 см не менее 250 см</w:t>
            </w:r>
          </w:p>
        </w:tc>
        <w:tc>
          <w:tcPr>
            <w:tcW w:type="dxa" w:w="2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Сортировка осуществляется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как для Кр.д (3×Пер)</w:t>
            </w:r>
          </w:p>
        </w:tc>
      </w:tr>
      <w:tr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Кр.д с шарообразной и плакучей формой кроны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Так как у них нет прямых приростов ствола в крону, они выращиваются с различной длиной штамба</w:t>
            </w:r>
          </w:p>
        </w:tc>
        <w:tc>
          <w:tcPr>
            <w:tcW w:type="dxa" w:w="2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осуществляется как для Кр.д (3×Пер)</w:t>
            </w:r>
          </w:p>
        </w:tc>
      </w:tr>
      <w:tr>
        <w:tc>
          <w:tcPr>
            <w:tcW w:type="dxa" w:w="9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 Крупномерные деревья (Кр.д.) - это древесные р</w:t>
            </w:r>
            <w:r>
              <w:rPr>
                <w:rFonts w:ascii="Times New Roman" w:hAnsi="Times New Roman"/>
                <w:color w:val="000000"/>
                <w:sz w:val="24"/>
              </w:rPr>
              <w:t>астения с четкой границей между стволом и кроной</w:t>
            </w:r>
          </w:p>
          <w:p w14:paraId="6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** При пограничных значениях интервала посадочный материал следует относить к низшей группе показателей (например: при обхвате ствола 10 см - к интервалу 8-10 см, а не 10-12 см)</w:t>
            </w:r>
          </w:p>
        </w:tc>
      </w:tr>
    </w:tbl>
    <w:p w14:paraId="6804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</w:t>
      </w:r>
      <w:r>
        <w:rPr>
          <w:rFonts w:ascii="Times New Roman" w:hAnsi="Times New Roman"/>
          <w:b w:val="1"/>
          <w:color w:val="000000"/>
          <w:sz w:val="24"/>
        </w:rPr>
        <w:t>Б</w:t>
      </w:r>
    </w:p>
    <w:p w14:paraId="6904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ПРИЕМЫ БЛАГОУСТ</w:t>
      </w:r>
      <w:r>
        <w:rPr>
          <w:rFonts w:ascii="Times New Roman" w:hAnsi="Times New Roman"/>
          <w:b w:val="1"/>
          <w:color w:val="000000"/>
          <w:sz w:val="24"/>
        </w:rPr>
        <w:t>РОЙСТВА НА ТЕРРИТОРИЯХ ПРОИЗВОДСТВЕННОГО НАЗНАЧЕНИЯ</w:t>
      </w:r>
    </w:p>
    <w:p w14:paraId="6A04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Благоустройство производственных объектов различных отраслей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313"/>
        <w:gridCol w:w="2877"/>
        <w:gridCol w:w="4786"/>
      </w:tblGrid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Отрасли предприятий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защиты окружающей среды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Приемы благоустройства</w:t>
            </w:r>
          </w:p>
        </w:tc>
      </w:tr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Приборостроительная и радиоэлектронная промышленность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Изоляция </w:t>
            </w:r>
            <w:r>
              <w:rPr>
                <w:rFonts w:ascii="Times New Roman" w:hAnsi="Times New Roman"/>
                <w:color w:val="000000"/>
                <w:sz w:val="24"/>
              </w:rPr>
              <w:t>цехов от подсобных, складских зон и улиц;</w:t>
            </w:r>
          </w:p>
          <w:p w14:paraId="7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территории от пыли и других вредностей, а также от перегрева солнцем.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Максимальное применение газонного покрытия, твердые покрытия только из твердых непылящих материалов. </w:t>
            </w:r>
          </w:p>
          <w:p w14:paraId="7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водоемов, фонтанов и пол</w:t>
            </w:r>
            <w:r>
              <w:rPr>
                <w:rFonts w:ascii="Times New Roman" w:hAnsi="Times New Roman"/>
                <w:color w:val="000000"/>
                <w:sz w:val="24"/>
              </w:rPr>
              <w:t>ивочного водопровода.</w:t>
            </w:r>
          </w:p>
          <w:p w14:paraId="7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Плотные посадки защитных полос из массивов и групп.</w:t>
            </w:r>
          </w:p>
          <w:p w14:paraId="7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Рядовые посадки вдоль основных подходов.</w:t>
            </w:r>
          </w:p>
          <w:p w14:paraId="7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Недопустимы растения, засоряющие среду пыльцой, семенами, волосками, пухом.</w:t>
            </w:r>
          </w:p>
          <w:p w14:paraId="7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Предлагаемые: фруктовые деревья, цветники, розарии.</w:t>
            </w:r>
          </w:p>
        </w:tc>
      </w:tr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Изоляция отделочных цехов; Создание комфортных условий отдыха и передвижения по территории;</w:t>
            </w:r>
          </w:p>
          <w:p w14:paraId="7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Шумозащита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площадок отдыха вне зоны влияния отделочных цехов.</w:t>
            </w:r>
          </w:p>
          <w:p w14:paraId="7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Озеленение вокруг отделочных цехов, обеспечивающее хорошую аэрацию.</w:t>
            </w:r>
          </w:p>
          <w:p w14:paraId="7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Широкое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цветников, фонтанов, декоративной скульптуры, игровых устройств, средств информации. Шумозащита площадок отдыха.</w:t>
            </w:r>
          </w:p>
          <w:p w14:paraId="7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Сады на плоских крышах корпусов.</w:t>
            </w:r>
          </w:p>
          <w:p w14:paraId="7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Ограничений ассортимента нет: лиственные, хвойные, красивоцветущие кустарники, лианы и др.</w:t>
            </w:r>
          </w:p>
        </w:tc>
      </w:tr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Маслосы</w:t>
            </w:r>
            <w:r>
              <w:rPr>
                <w:rFonts w:ascii="Times New Roman" w:hAnsi="Times New Roman"/>
                <w:color w:val="000000"/>
                <w:sz w:val="24"/>
              </w:rPr>
              <w:t>родельная и молочная промышленность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Изоляция производственных цехов от инженерно-транспортных коммуникаций;</w:t>
            </w:r>
          </w:p>
          <w:p w14:paraId="8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от пыли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устойчивого газона.</w:t>
            </w:r>
          </w:p>
          <w:p w14:paraId="8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Плотные древесно-кустарниковые насаждения занимают до 50 % озелененной территории.</w:t>
            </w:r>
          </w:p>
          <w:p w14:paraId="8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Укрупненные однопород</w:t>
            </w:r>
            <w:r>
              <w:rPr>
                <w:rFonts w:ascii="Times New Roman" w:hAnsi="Times New Roman"/>
                <w:color w:val="000000"/>
                <w:sz w:val="24"/>
              </w:rPr>
              <w:t>ные группы насаждений «опоясывающие» территорию со всех сторон.</w:t>
            </w:r>
          </w:p>
          <w:p w14:paraId="8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Ассортимент, обладающий бактерицидными свойствами: дуб красный, рябина обыкновенная, лиственница европейская, ель белая, сербская и др.</w:t>
            </w:r>
          </w:p>
          <w:p w14:paraId="8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Покрытия проездов - монолитный бетон, тротуары из бетонн</w:t>
            </w:r>
            <w:r>
              <w:rPr>
                <w:rFonts w:ascii="Times New Roman" w:hAnsi="Times New Roman"/>
                <w:color w:val="000000"/>
                <w:sz w:val="24"/>
              </w:rPr>
              <w:t>ых плит.</w:t>
            </w:r>
          </w:p>
        </w:tc>
      </w:tr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Хлебопекарная промышленность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Изоляция прилегающей территории города от производственного шума;</w:t>
            </w:r>
          </w:p>
          <w:p w14:paraId="8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Хорошее проветривание территории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Производственная зона окружается живописными растянутыми группами и полосами древесных насаждений (липа, клен, тополь </w:t>
            </w:r>
            <w:r>
              <w:rPr>
                <w:rFonts w:ascii="Times New Roman" w:hAnsi="Times New Roman"/>
                <w:color w:val="000000"/>
                <w:sz w:val="24"/>
              </w:rPr>
              <w:t>канадский, рябина обыкновенная, лиственница сибирская, ель белая).</w:t>
            </w:r>
          </w:p>
          <w:p w14:paraId="8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предзаводской зоне - одиночные декоративные экземпляры деревьев (ель колючая, сизая, серебристая, клен Шведлера).</w:t>
            </w:r>
          </w:p>
        </w:tc>
      </w:tr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Мясокомбинаты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селитебной территории от проникновения запаха;</w:t>
            </w:r>
          </w:p>
          <w:p w14:paraId="8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</w:t>
            </w:r>
            <w:r>
              <w:rPr>
                <w:rFonts w:ascii="Times New Roman" w:hAnsi="Times New Roman"/>
                <w:color w:val="000000"/>
                <w:sz w:val="24"/>
              </w:rPr>
              <w:t>та от пыли;</w:t>
            </w:r>
          </w:p>
          <w:p w14:paraId="8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Аэрация территории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площадок отдыха у административного корпуса, у многолюдных цехов, и в местах отпуска готовой продукции. </w:t>
            </w:r>
          </w:p>
          <w:p w14:paraId="9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Обыкновенный газон, ажурные древесно-кустарниковые посадки.</w:t>
            </w:r>
          </w:p>
          <w:p w14:paraId="9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Ассортимент, обладающий бактерицидными свойствами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9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Посадки для визуальной изоляции цехов</w:t>
            </w:r>
          </w:p>
        </w:tc>
      </w:tr>
    </w:tbl>
    <w:p w14:paraId="9404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4"/>
        </w:rPr>
      </w:pPr>
    </w:p>
    <w:p w14:paraId="9504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</w:t>
      </w:r>
      <w:r>
        <w:rPr>
          <w:rFonts w:ascii="Times New Roman" w:hAnsi="Times New Roman"/>
          <w:b w:val="1"/>
          <w:color w:val="000000"/>
          <w:sz w:val="24"/>
        </w:rPr>
        <w:t>В</w:t>
      </w:r>
    </w:p>
    <w:p w14:paraId="9604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ПОРЯДОК СОДЕРЖАНИЯ СТРОИТЕЛЬНЫХ ПЛОЩАДОК</w:t>
      </w:r>
    </w:p>
    <w:p w14:paraId="97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Застройщики и лица, осуществляющие строительство, реконструкцию объектов капитального строительства (за исключением объектов индивидуального жилищного строител</w:t>
      </w:r>
      <w:r>
        <w:rPr>
          <w:rFonts w:ascii="Times New Roman" w:hAnsi="Times New Roman"/>
          <w:color w:val="000000"/>
          <w:sz w:val="24"/>
        </w:rPr>
        <w:t>ьства) на территории Поляковского сельского поселения, до начала основных работ обязаны:</w:t>
      </w:r>
    </w:p>
    <w:p w14:paraId="98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Установить по периметру строительной площадки ограждение, конструкция которого должна удовлетворять в том числе следующим требованиям:</w:t>
      </w:r>
    </w:p>
    <w:p w14:paraId="99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панели ограждений должны быть в</w:t>
      </w:r>
      <w:r>
        <w:rPr>
          <w:rFonts w:ascii="Times New Roman" w:hAnsi="Times New Roman"/>
          <w:color w:val="000000"/>
          <w:sz w:val="24"/>
        </w:rPr>
        <w:t>ыполнены из однородных материалов;</w:t>
      </w:r>
    </w:p>
    <w:p w14:paraId="9A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выполнении ограждения должна быть обеспечена его устойчивость к внешним воздействиям, прочность, надежность и эксплуатационная безопасность;</w:t>
      </w:r>
    </w:p>
    <w:p w14:paraId="9B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ограждение не должно иметь поврежденных участков, острых кромок, заусенцев и</w:t>
      </w:r>
      <w:r>
        <w:rPr>
          <w:rFonts w:ascii="Times New Roman" w:hAnsi="Times New Roman"/>
          <w:color w:val="000000"/>
          <w:sz w:val="24"/>
        </w:rPr>
        <w:t xml:space="preserve"> неровностей, которые могут стать причиной травматизма, отклонений от вертикали, подкосов (подпорок) с внешней стороны, посторонних надписей и изображений;</w:t>
      </w:r>
    </w:p>
    <w:p w14:paraId="9C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ограждение должно регулярно (не реже одного раза в неделю) очищаться от несанкционированной рекламы,</w:t>
      </w:r>
      <w:r>
        <w:rPr>
          <w:rFonts w:ascii="Times New Roman" w:hAnsi="Times New Roman"/>
          <w:color w:val="000000"/>
          <w:sz w:val="24"/>
        </w:rPr>
        <w:t xml:space="preserve"> грунта, грязи, снега и наледи, в случае необходимости ограждения и их конструкции должны быть окрашены красками, устойчивыми к неблагоприятным погодным условиям;</w:t>
      </w:r>
    </w:p>
    <w:p w14:paraId="9D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повреждение ограждений необходимо устранять незамедлительно;</w:t>
      </w:r>
    </w:p>
    <w:p w14:paraId="9E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ограждения не должны иметь проем</w:t>
      </w:r>
      <w:r>
        <w:rPr>
          <w:rFonts w:ascii="Times New Roman" w:hAnsi="Times New Roman"/>
          <w:color w:val="000000"/>
          <w:sz w:val="24"/>
        </w:rPr>
        <w:t>ов, кроме ворот и калиток, контролируемых в течение рабочего времени и запираемых после его окончания;</w:t>
      </w:r>
    </w:p>
    <w:p w14:paraId="9F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ограждение вблизи места въезда/выезда на строительную площадку должно обеспечивать определенный в соответствии с законодательством треугольник видимости </w:t>
      </w:r>
      <w:r>
        <w:rPr>
          <w:rFonts w:ascii="Times New Roman" w:hAnsi="Times New Roman"/>
          <w:color w:val="000000"/>
          <w:sz w:val="24"/>
        </w:rPr>
        <w:t>(одним из вариантов обеспечения треугольника видимости является устройство сетчатого ограждения по 5 м от места въезда/выезда на строительную площадку, кроме того, в данных местах надлежит установка знаков «Берегись автомобиля»);</w:t>
      </w:r>
    </w:p>
    <w:p w14:paraId="A0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ограждение, расположенное </w:t>
      </w:r>
      <w:r>
        <w:rPr>
          <w:rFonts w:ascii="Times New Roman" w:hAnsi="Times New Roman"/>
          <w:color w:val="000000"/>
          <w:sz w:val="24"/>
        </w:rPr>
        <w:t>в местах размещения пешеходных зон, должно быть оборудовано сплошным козырьком, тротуаром для пешеходов, оборудованным перилами, защитными экранами со стороны движения транспорта и пандусом для заезда на него;</w:t>
      </w:r>
    </w:p>
    <w:p w14:paraId="A1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конструкция тротуара для прохода пешеходов дол</w:t>
      </w:r>
      <w:r>
        <w:rPr>
          <w:rFonts w:ascii="Times New Roman" w:hAnsi="Times New Roman"/>
          <w:color w:val="000000"/>
          <w:sz w:val="24"/>
        </w:rPr>
        <w:t>жна быть шириной не менее 1,2 м;</w:t>
      </w:r>
    </w:p>
    <w:p w14:paraId="A2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тротуары для прохода пешеходов должны быть освещены в темное время суток, освещенность тротуаров должна быть равномерной, исключающей ослепление пешеходов и водителей транспортных средств;</w:t>
      </w:r>
    </w:p>
    <w:p w14:paraId="A3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козырек должен выдерживать действи</w:t>
      </w:r>
      <w:r>
        <w:rPr>
          <w:rFonts w:ascii="Times New Roman" w:hAnsi="Times New Roman"/>
          <w:color w:val="000000"/>
          <w:sz w:val="24"/>
        </w:rPr>
        <w:t>е снеговой нагрузки, а также нагрузки от падения одиночных предметов, панели козырька должны обеспечивать перекрытие тротуара.</w:t>
      </w:r>
    </w:p>
    <w:p w14:paraId="A4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въезде на строительную площадку установить информационный щит размером не менее 1,5 x 2 м, доступный для обозрения с прилегаю</w:t>
      </w:r>
      <w:r>
        <w:rPr>
          <w:rFonts w:ascii="Times New Roman" w:hAnsi="Times New Roman"/>
          <w:color w:val="000000"/>
          <w:sz w:val="24"/>
        </w:rPr>
        <w:t>щей к участку строительства территории и содержащий графическое изображение строящегося объекта, информацию о наименовании объекта, названии застройщика (заказчика), исполнителя работ (подрядчика, генподрядчика), фамилии, должности и номерах телефонов отве</w:t>
      </w:r>
      <w:r>
        <w:rPr>
          <w:rFonts w:ascii="Times New Roman" w:hAnsi="Times New Roman"/>
          <w:color w:val="000000"/>
          <w:sz w:val="24"/>
        </w:rPr>
        <w:t>тственного производителя работ по объекту, сроках начала и окончания работ. При установке информационного щита обеспечивается его устойчивость к внешним воздействиям, предусматривается наличие подсветки. При строительстве, реконструкции линейных объектов р</w:t>
      </w:r>
      <w:r>
        <w:rPr>
          <w:rFonts w:ascii="Times New Roman" w:hAnsi="Times New Roman"/>
          <w:color w:val="000000"/>
          <w:sz w:val="24"/>
        </w:rPr>
        <w:t>азмещение графического изображения строящегося (реконструируемого) объекта не требуется;</w:t>
      </w:r>
    </w:p>
    <w:p w14:paraId="A5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Оборудовать и обозначить указателями и знаками пути объезда транспорта и прохода пешеходов (пешеходные галереи, настилы, перила, мостки, обустроенные объезды, дорожные</w:t>
      </w:r>
      <w:r>
        <w:rPr>
          <w:rFonts w:ascii="Times New Roman" w:hAnsi="Times New Roman"/>
          <w:color w:val="000000"/>
          <w:sz w:val="24"/>
        </w:rPr>
        <w:t xml:space="preserve"> знаки и т.д.), обеспечить аварийное освещение и освещение опасных мест. Пути пешеходного прохода должны учитывать беспрепятственный проезд маломобильных групп населения;</w:t>
      </w:r>
    </w:p>
    <w:p w14:paraId="A6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Оборудовать благоустроенные внеплощадочные подъездные пути к строительной площадке с </w:t>
      </w:r>
      <w:r>
        <w:rPr>
          <w:rFonts w:ascii="Times New Roman" w:hAnsi="Times New Roman"/>
          <w:color w:val="000000"/>
          <w:sz w:val="24"/>
        </w:rPr>
        <w:t>обеспечением выезда на существующие автомобильные дороги с твердым покрытием. Подъездные пути выполняются в твердом покрытии и должны обеспечивать проведение механизированной уборки;</w:t>
      </w:r>
    </w:p>
    <w:p w14:paraId="A7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Оборудовать выезды со строительных площадок пунктами мойки и очистки коле</w:t>
      </w:r>
      <w:r>
        <w:rPr>
          <w:rFonts w:ascii="Times New Roman" w:hAnsi="Times New Roman"/>
          <w:color w:val="000000"/>
          <w:sz w:val="24"/>
        </w:rPr>
        <w:t>с транспортных средств, исключающими вынос грунта, бетонной смеси, грязи и мусора за пределы строительной площадки и на проезжую часть автомобильных дорог (в зимнее время – установками пневмомеханической очистки автомашин);</w:t>
      </w:r>
    </w:p>
    <w:p w14:paraId="A8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Оборудовать пункты мойки и очист</w:t>
      </w:r>
      <w:r>
        <w:rPr>
          <w:rFonts w:ascii="Times New Roman" w:hAnsi="Times New Roman"/>
          <w:color w:val="000000"/>
          <w:sz w:val="24"/>
        </w:rPr>
        <w:t>ки колес транспортных средств моечными установками, моечными площадками, эстакадами, пологими спусками, системами сбора отработанной воды, илосборными контейнерами, (следует использовать моечные посты автотранспорта заводского изготовления с замкнутым цикл</w:t>
      </w:r>
      <w:r>
        <w:rPr>
          <w:rFonts w:ascii="Times New Roman" w:hAnsi="Times New Roman"/>
          <w:color w:val="000000"/>
          <w:sz w:val="24"/>
        </w:rPr>
        <w:t>ом водооборота и утилизацией стоков);</w:t>
      </w:r>
    </w:p>
    <w:p w14:paraId="A9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Выполнить работы по устройству постоянных и временных внутриплощадочных проездов;</w:t>
      </w:r>
    </w:p>
    <w:p w14:paraId="AA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Складировать грунт, строительные материалы, изделия и конструкции в специально отведенных местах в пределах строительной площадки;</w:t>
      </w:r>
    </w:p>
    <w:p w14:paraId="AB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</w:t>
      </w:r>
      <w:r>
        <w:rPr>
          <w:rFonts w:ascii="Times New Roman" w:hAnsi="Times New Roman"/>
          <w:color w:val="000000"/>
          <w:sz w:val="24"/>
        </w:rPr>
        <w:t>довать место для размещения контейнеров для сбора твердых коммунальных отходов, установить бункер для сбора строительных отходов;</w:t>
      </w:r>
    </w:p>
    <w:p w14:paraId="AC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производстве строительных работ осуществлять снос зеленых насаждений после получения разрешения на снос зеленых насаждений</w:t>
      </w:r>
      <w:r>
        <w:rPr>
          <w:rFonts w:ascii="Times New Roman" w:hAnsi="Times New Roman"/>
          <w:color w:val="000000"/>
          <w:sz w:val="24"/>
        </w:rPr>
        <w:t xml:space="preserve"> в установленном порядке;</w:t>
      </w:r>
    </w:p>
    <w:p w14:paraId="AD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Обустроить временные подъездные пути с учетом требований по предотвращению повреждений древесно-кустарниковой растительности;</w:t>
      </w:r>
    </w:p>
    <w:p w14:paraId="AE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при производстве строительных работ сохранность сетей инженерно-технического обеспечения, зел</w:t>
      </w:r>
      <w:r>
        <w:rPr>
          <w:rFonts w:ascii="Times New Roman" w:hAnsi="Times New Roman"/>
          <w:color w:val="000000"/>
          <w:sz w:val="24"/>
        </w:rPr>
        <w:t>еных насаждений и малых архитектурных форм, расположенных за границами строительной площадки;</w:t>
      </w:r>
    </w:p>
    <w:p w14:paraId="AF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регулярную (не реже одного раза в неделю) уборку территорий строительных площадок и территорий в пределах пятиметровой зоны от границ объекта строительс</w:t>
      </w:r>
      <w:r>
        <w:rPr>
          <w:rFonts w:ascii="Times New Roman" w:hAnsi="Times New Roman"/>
          <w:color w:val="000000"/>
          <w:sz w:val="24"/>
        </w:rPr>
        <w:t>тва (ограждения строительной площадки) от мусора, строительных отходов, грунта, бетонной смеси, грязи;</w:t>
      </w:r>
    </w:p>
    <w:p w14:paraId="B0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летний период, в сухие дни для защиты от пыли территорий, прилегающих к строительной площадке, производить влажную уборку подъездных путей и внутриплощ</w:t>
      </w:r>
      <w:r>
        <w:rPr>
          <w:rFonts w:ascii="Times New Roman" w:hAnsi="Times New Roman"/>
          <w:color w:val="000000"/>
          <w:sz w:val="24"/>
        </w:rPr>
        <w:t>адочных проездов;</w:t>
      </w:r>
    </w:p>
    <w:p w14:paraId="B1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регулярный (не реже одного раза в неделю) вывоз строительных отходов и твердых коммунальных отходов со строительных площадок, на специально оборудованные полигоны;</w:t>
      </w:r>
    </w:p>
    <w:p w14:paraId="B2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 случае необходимости вывоз снега, собранного с</w:t>
      </w:r>
      <w:r>
        <w:rPr>
          <w:rFonts w:ascii="Times New Roman" w:hAnsi="Times New Roman"/>
          <w:color w:val="000000"/>
          <w:sz w:val="24"/>
        </w:rPr>
        <w:t xml:space="preserve"> территорий строительных площадок, на специально оборудованные снегоприемные пункты;</w:t>
      </w:r>
    </w:p>
    <w:p w14:paraId="B3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Предусмотреть наличие фасадной защитной сетки, препятствующей распространению строительной пыли и мелкого мусора, в случае производства работ по отделке фасадов строящихся</w:t>
      </w:r>
      <w:r>
        <w:rPr>
          <w:rFonts w:ascii="Times New Roman" w:hAnsi="Times New Roman"/>
          <w:color w:val="000000"/>
          <w:sz w:val="24"/>
        </w:rPr>
        <w:t xml:space="preserve"> (реконструируемых) объектов, расположенных в существующей застройке;</w:t>
      </w:r>
    </w:p>
    <w:p w14:paraId="B4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допускать наличие искривлений и провисаний фасадной сетки.</w:t>
      </w:r>
    </w:p>
    <w:p w14:paraId="B5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При производстве строительных работ застройщикам и лицам, осуществляющим строительство, реконструкцию объектов капитального</w:t>
      </w:r>
      <w:r>
        <w:rPr>
          <w:rFonts w:ascii="Times New Roman" w:hAnsi="Times New Roman"/>
          <w:color w:val="000000"/>
          <w:sz w:val="24"/>
        </w:rPr>
        <w:t xml:space="preserve"> строительства (за исключением объектов индивидуального жилищного строительства) на территории Приморского сельского поселения запрещается:</w:t>
      </w:r>
    </w:p>
    <w:p w14:paraId="B6040000">
      <w:pPr>
        <w:widowControl w:val="0"/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вынос грунта, бетонной смеси, грязи и мусора колесами транспортных средств с территорий строительных площадок;</w:t>
      </w:r>
    </w:p>
    <w:p w14:paraId="B7040000">
      <w:pPr>
        <w:widowControl w:val="0"/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сбрас</w:t>
      </w:r>
      <w:r>
        <w:rPr>
          <w:rFonts w:ascii="Times New Roman" w:hAnsi="Times New Roman"/>
          <w:color w:val="000000"/>
          <w:sz w:val="24"/>
        </w:rPr>
        <w:t>ывание строительных отходов со строящегося, реконструируемого здания без применения закрытых лотков (желобов), бункеров, закрытых ящиков или контейнеров;</w:t>
      </w:r>
    </w:p>
    <w:p w14:paraId="B8040000">
      <w:pPr>
        <w:widowControl w:val="0"/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сбор, хранение твердых коммунальных отходов и строительных отходов вне контейнеров и бункеров;</w:t>
      </w:r>
    </w:p>
    <w:p w14:paraId="B9040000">
      <w:pPr>
        <w:widowControl w:val="0"/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разведе</w:t>
      </w:r>
      <w:r>
        <w:rPr>
          <w:rFonts w:ascii="Times New Roman" w:hAnsi="Times New Roman"/>
          <w:color w:val="000000"/>
          <w:sz w:val="24"/>
        </w:rPr>
        <w:t>ние костров, сжигание твердых коммунальных и строительных отходов;</w:t>
      </w:r>
    </w:p>
    <w:p w14:paraId="BA040000">
      <w:pPr>
        <w:widowControl w:val="0"/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складирование грунта, строительных материалов, изделий и конструкций вне специально отведенных для этого мест или за пределами строительной площадки.</w:t>
      </w:r>
    </w:p>
    <w:p w14:paraId="BB04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ПРИЛОЖЕНИЕ Г</w:t>
      </w:r>
    </w:p>
    <w:p w14:paraId="BC04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ПОЛОЖЕНИЕ ОБ УБОРКЕ ТЕРРИТ</w:t>
      </w:r>
      <w:r>
        <w:rPr>
          <w:rFonts w:ascii="Times New Roman" w:hAnsi="Times New Roman"/>
          <w:b w:val="1"/>
          <w:color w:val="000000"/>
          <w:sz w:val="24"/>
        </w:rPr>
        <w:t>ОРИИ</w:t>
      </w:r>
    </w:p>
    <w:p w14:paraId="BD040000">
      <w:pPr>
        <w:widowControl w:val="0"/>
        <w:spacing w:after="0" w:line="240" w:lineRule="auto"/>
        <w:ind/>
        <w:contextualSpacing w:val="1"/>
        <w:jc w:val="center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1.ОРГАНИЗАЦИЯ УБОРКИ ТЕРРИТОРИЙ </w:t>
      </w:r>
      <w:r>
        <w:rPr>
          <w:rFonts w:ascii="Times New Roman" w:hAnsi="Times New Roman"/>
          <w:b w:val="1"/>
          <w:color w:val="000000"/>
          <w:sz w:val="24"/>
        </w:rPr>
        <w:t>Поляковского</w:t>
      </w:r>
      <w:r>
        <w:rPr>
          <w:rFonts w:ascii="Times New Roman" w:hAnsi="Times New Roman"/>
          <w:b w:val="1"/>
          <w:color w:val="000000"/>
          <w:sz w:val="24"/>
        </w:rPr>
        <w:t xml:space="preserve"> СЕЛЬСКОГО ПОСЕЛЕНИЯ</w:t>
      </w:r>
    </w:p>
    <w:p w14:paraId="B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1.1. Все члены сообщества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должны участвовать в обеспечении и поддержании чистоты, в том числе на территориях частных домовладений, в пределах обязанносте</w:t>
      </w:r>
      <w:r>
        <w:rPr>
          <w:rFonts w:ascii="Times New Roman" w:hAnsi="Times New Roman"/>
          <w:color w:val="000000"/>
          <w:sz w:val="24"/>
        </w:rPr>
        <w:t>й, установленных настоящими Правилами.</w:t>
      </w:r>
    </w:p>
    <w:p w14:paraId="BF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Чистота на объектах общего пользования, дворовых территориях, в местах массового пребывания людей обеспечивается собственниками (владельцами) в течение всего дня. </w:t>
      </w:r>
    </w:p>
    <w:p w14:paraId="C0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Уборочные работы производятся в соответствии с требов</w:t>
      </w:r>
      <w:r>
        <w:rPr>
          <w:rFonts w:ascii="Times New Roman" w:hAnsi="Times New Roman"/>
          <w:color w:val="000000"/>
          <w:sz w:val="24"/>
        </w:rPr>
        <w:t>аниями настоящих Правил и действующим законодательством.</w:t>
      </w:r>
    </w:p>
    <w:p w14:paraId="C1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 Содержание объектов, находящихся в федеральной собственности, собственности субъекта Российской Федерации или муниципальной собственности, организуется за счёт средств бюджета соответствующего у</w:t>
      </w:r>
      <w:r>
        <w:rPr>
          <w:rFonts w:ascii="Times New Roman" w:hAnsi="Times New Roman"/>
          <w:color w:val="000000"/>
          <w:sz w:val="24"/>
        </w:rPr>
        <w:t>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правах, установленных действующим законодательством.</w:t>
      </w:r>
    </w:p>
    <w:p w14:paraId="C2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территорий общего пользован</w:t>
      </w:r>
      <w:r>
        <w:rPr>
          <w:rFonts w:ascii="Times New Roman" w:hAnsi="Times New Roman"/>
          <w:color w:val="000000"/>
          <w:sz w:val="24"/>
        </w:rPr>
        <w:t>ия (за исключением территорий, находящихся в частной собственности, и прилегающих территорий, закрепленных на основании соответствующих договоров) осуществляется на основании контрактов, заключаемых в порядке, предусмотренном законодательством о контрактно</w:t>
      </w:r>
      <w:r>
        <w:rPr>
          <w:rFonts w:ascii="Times New Roman" w:hAnsi="Times New Roman"/>
          <w:color w:val="000000"/>
          <w:sz w:val="24"/>
        </w:rPr>
        <w:t xml:space="preserve">й системе в сфере закупок товаров, работ, услуг для обеспечения государственных и муниципальных нужд. </w:t>
      </w:r>
    </w:p>
    <w:p w14:paraId="C3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1.3. Не допускается нарушение настоящего Положения, нормативными актами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отраслевыми регламентами и иными </w:t>
      </w:r>
      <w:r>
        <w:rPr>
          <w:rFonts w:ascii="Times New Roman" w:hAnsi="Times New Roman"/>
          <w:color w:val="000000"/>
          <w:sz w:val="24"/>
        </w:rPr>
        <w:t xml:space="preserve">документами требований к выполнению работ по содержанию и уборке, в том числе повлекшее загрязнение территорий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C4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Ответственность за своевременность и качество выполнения работ по уборке, а также за поддержание чистоты на объ</w:t>
      </w:r>
      <w:r>
        <w:rPr>
          <w:rFonts w:ascii="Times New Roman" w:hAnsi="Times New Roman"/>
          <w:color w:val="000000"/>
          <w:sz w:val="24"/>
        </w:rPr>
        <w:t>ектах благоустройства несут собственники (владельцы).</w:t>
      </w:r>
    </w:p>
    <w:p w14:paraId="C5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если объект благоустройства передан собственником владельцу в установленном законом порядке, ответственность за нарушение или неисполнение требований по содержанию объектов благоустройства, пре</w:t>
      </w:r>
      <w:r>
        <w:rPr>
          <w:rFonts w:ascii="Times New Roman" w:hAnsi="Times New Roman"/>
          <w:color w:val="000000"/>
          <w:sz w:val="24"/>
        </w:rPr>
        <w:t>дусмотренных настоящими Правилами, возлагается на владельца. В иных случаях ответственность возлагается на собственника.</w:t>
      </w:r>
    </w:p>
    <w:p w14:paraId="C6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случае привлечения на договорной основе подрядной организации собственники (владельцы) обязаны обеспечить контроль своевременности и </w:t>
      </w:r>
      <w:r>
        <w:rPr>
          <w:rFonts w:ascii="Times New Roman" w:hAnsi="Times New Roman"/>
          <w:color w:val="000000"/>
          <w:sz w:val="24"/>
        </w:rPr>
        <w:t>качества выполнения работ, а при ненадлежащем выполнении работ со стороны подрядной организации предпринять меры, предусмотренные условиями договора, для устранения нарушений и ликвидации их последствий (при возникновении).</w:t>
      </w:r>
    </w:p>
    <w:p w14:paraId="C7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1.4. Ответственными за организац</w:t>
      </w:r>
      <w:r>
        <w:rPr>
          <w:rFonts w:ascii="Times New Roman" w:hAnsi="Times New Roman"/>
          <w:color w:val="000000"/>
          <w:sz w:val="24"/>
        </w:rPr>
        <w:t>ию и обеспечение требований настоящего Положения являются:</w:t>
      </w:r>
    </w:p>
    <w:p w14:paraId="C8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для юридических лиц - руководители, если иное не установлено внутренним распорядительным документом;</w:t>
      </w:r>
    </w:p>
    <w:p w14:paraId="C9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для объектов торговли, сферы услуг и бытового обслуживания - собственники (владельцы) данн</w:t>
      </w:r>
      <w:r>
        <w:rPr>
          <w:rFonts w:ascii="Times New Roman" w:hAnsi="Times New Roman"/>
          <w:color w:val="000000"/>
          <w:sz w:val="24"/>
        </w:rPr>
        <w:t>ых объектов, индивидуальные предприниматели;</w:t>
      </w:r>
    </w:p>
    <w:p w14:paraId="C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 многоквартирных домах - руководители или уполномоченные лица организации, осуществляющей управление многоквартирным домом;</w:t>
      </w:r>
    </w:p>
    <w:p w14:paraId="CB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 садоводческих, гаражных, жилищно-строительных кооперативах, товариществах собс</w:t>
      </w:r>
      <w:r>
        <w:rPr>
          <w:rFonts w:ascii="Times New Roman" w:hAnsi="Times New Roman"/>
          <w:color w:val="000000"/>
          <w:sz w:val="24"/>
        </w:rPr>
        <w:t>твенников жилья и прочих потребительских кооперативах и товариществах - законные представители;</w:t>
      </w:r>
    </w:p>
    <w:p w14:paraId="C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на незастроенных территориях - собственники (владельцы) земельных участков;</w:t>
      </w:r>
    </w:p>
    <w:p w14:paraId="C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в частных домовладениях - собственники (владельцы);</w:t>
      </w:r>
    </w:p>
    <w:p w14:paraId="C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 на территориях, находящ</w:t>
      </w:r>
      <w:r>
        <w:rPr>
          <w:rFonts w:ascii="Times New Roman" w:hAnsi="Times New Roman"/>
          <w:color w:val="000000"/>
          <w:sz w:val="24"/>
        </w:rPr>
        <w:t xml:space="preserve">ихся в собственности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поселения- уполномоченный орган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CF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1.5. Уборка объектов благоустройства производится в соответствии с техническими регламентами выполнения работ, с учетом фактических</w:t>
      </w:r>
      <w:r>
        <w:rPr>
          <w:rFonts w:ascii="Times New Roman" w:hAnsi="Times New Roman"/>
          <w:color w:val="000000"/>
          <w:sz w:val="24"/>
        </w:rPr>
        <w:t xml:space="preserve"> погодных условий, в период наименьшей интенсивности транспортного и пешеходного движения.</w:t>
      </w:r>
    </w:p>
    <w:p w14:paraId="D0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1.6. На проезжей части улиц, тротуарах, лестничных сходах, надземных пешеходных переходах и других составляющих частях автомобильных дорог, а также на тротуарах, нах</w:t>
      </w:r>
      <w:r>
        <w:rPr>
          <w:rFonts w:ascii="Times New Roman" w:hAnsi="Times New Roman"/>
          <w:color w:val="000000"/>
          <w:sz w:val="24"/>
        </w:rPr>
        <w:t>одящихся на мостах, путепроводах, эстакадах, на технических тротуарах, примыкающих к инженерным сооружениям, совмещенных с проезжей частью трамвайных путях уборочные работы обеспечивают уполномоченные подразделения Администрации Неклиновского  района Росто</w:t>
      </w:r>
      <w:r>
        <w:rPr>
          <w:rFonts w:ascii="Times New Roman" w:hAnsi="Times New Roman"/>
          <w:color w:val="000000"/>
          <w:sz w:val="24"/>
        </w:rPr>
        <w:t>вской области в соответствии с регламентами выполнения работ по содержанию улично-дорожной сети.</w:t>
      </w:r>
    </w:p>
    <w:p w14:paraId="D1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1.7. На озелененных участках улично-дорожной сети, в том числе на газонах разделительных полос проезжей части улиц и обособленных трамвайных путях, организацию</w:t>
      </w:r>
      <w:r>
        <w:rPr>
          <w:rFonts w:ascii="Times New Roman" w:hAnsi="Times New Roman"/>
          <w:color w:val="000000"/>
          <w:sz w:val="24"/>
        </w:rPr>
        <w:t xml:space="preserve"> и обеспечение уборочных работ, включая покос сорной растительности, осуществляют уполномоченные подразделения Администрации Неклиновского района Ростовской области в соответствии с регламентами выполнения работ на объектах озеленения.</w:t>
      </w:r>
    </w:p>
    <w:p w14:paraId="D2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1.8. На линейных ост</w:t>
      </w:r>
      <w:r>
        <w:rPr>
          <w:rFonts w:ascii="Times New Roman" w:hAnsi="Times New Roman"/>
          <w:color w:val="000000"/>
          <w:sz w:val="24"/>
        </w:rPr>
        <w:t>ановочных пунктах пассажирского транспорта, включая регулярную очистку от объявлений (за исключением торгово-остановочных пунктов), организацию и обеспечение уборочных работ осуществляют уполномоченные подразделения Администрации Неклиновского района Росто</w:t>
      </w:r>
      <w:r>
        <w:rPr>
          <w:rFonts w:ascii="Times New Roman" w:hAnsi="Times New Roman"/>
          <w:color w:val="000000"/>
          <w:sz w:val="24"/>
        </w:rPr>
        <w:t>вской области, в границах которой находятся указанные пункты; на торгово-остановочных пунктах - собственники и владельцы торговых объектов.</w:t>
      </w:r>
    </w:p>
    <w:p w14:paraId="D3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1.9. На объектах озеленения, в том числе в парках и скверах, организацию и обеспечение уборочных работ осуществляют </w:t>
      </w:r>
      <w:r>
        <w:rPr>
          <w:rFonts w:ascii="Times New Roman" w:hAnsi="Times New Roman"/>
          <w:color w:val="000000"/>
          <w:sz w:val="24"/>
        </w:rPr>
        <w:t>собственники (владельцы) указанных объектов.</w:t>
      </w:r>
    </w:p>
    <w:p w14:paraId="D4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1.10. В подземных переходах организацию и обеспечение уборочных работ осуществляют собственники (владельцы) переходов.</w:t>
      </w:r>
    </w:p>
    <w:p w14:paraId="D5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1.11. На конечных остановочных пунктах наземного пассажирского транспорта и в местах отстоя </w:t>
      </w:r>
      <w:r>
        <w:rPr>
          <w:rFonts w:ascii="Times New Roman" w:hAnsi="Times New Roman"/>
          <w:color w:val="000000"/>
          <w:sz w:val="24"/>
        </w:rPr>
        <w:t>подвижного состава, включая регулярную очистку от объявлений, организацию уборочных работ осуществляют отраслевые (функциональные) подразделения Администрации Неклиновского района Ростовской области в соответствии с реестром полномочий.</w:t>
      </w:r>
    </w:p>
    <w:p w14:paraId="D6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1.12. На железнодор</w:t>
      </w:r>
      <w:r>
        <w:rPr>
          <w:rFonts w:ascii="Times New Roman" w:hAnsi="Times New Roman"/>
          <w:color w:val="000000"/>
          <w:sz w:val="24"/>
        </w:rPr>
        <w:t>ожных путях, полосах отчуждения, откосах, насыпях, виадуках, переездах, перронах вокзалов, остановочных платформах железнодорожного транспорта организацию и обеспечение уборочных работ осуществляют собственники (владельцы).</w:t>
      </w:r>
    </w:p>
    <w:p w14:paraId="D7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1.13. На специально выделенных т</w:t>
      </w:r>
      <w:r>
        <w:rPr>
          <w:rFonts w:ascii="Times New Roman" w:hAnsi="Times New Roman"/>
          <w:color w:val="000000"/>
          <w:sz w:val="24"/>
        </w:rPr>
        <w:t xml:space="preserve">ерриториях, использующихся для рекреационных целей (пляжи, набережные и др.), содержание и уборка обеспечиваются их собственниками (владельцами). Содержание данных объектов, помимо прочих работ, в обязательном порядке должно предусматривать организованный </w:t>
      </w:r>
      <w:r>
        <w:rPr>
          <w:rFonts w:ascii="Times New Roman" w:hAnsi="Times New Roman"/>
          <w:color w:val="000000"/>
          <w:sz w:val="24"/>
        </w:rPr>
        <w:t>сбор и вывоз бытовых отходов, образующихся в процессе эксплуатации объекта.</w:t>
      </w:r>
    </w:p>
    <w:p w14:paraId="D8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Территории пляжей оборудуются средствами спасения, туалетами, медицинскими пунктами, урнами для сбора мусора, затеняющими навесами, кабинами для переодевания и иным пляжным оборудо</w:t>
      </w:r>
      <w:r>
        <w:rPr>
          <w:rFonts w:ascii="Times New Roman" w:hAnsi="Times New Roman"/>
          <w:color w:val="000000"/>
          <w:sz w:val="24"/>
        </w:rPr>
        <w:t>ванием.</w:t>
      </w:r>
    </w:p>
    <w:p w14:paraId="D9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1.14. На территориях охранных зон и зон эксплуатационной ответственности электро-, газо-, водо- и теплосетей и иных инженерных сетей, а также территорий, прилегающих к насосным станциям, трансформаторным и распределительным подстанциям и иным здани</w:t>
      </w:r>
      <w:r>
        <w:rPr>
          <w:rFonts w:ascii="Times New Roman" w:hAnsi="Times New Roman"/>
          <w:color w:val="000000"/>
          <w:sz w:val="24"/>
        </w:rPr>
        <w:t>ям и сооружениям коммунальной и инженерной инфраструктуры, организацию и производство уборочных работ, включая покос сорной растительности, осуществляют собственники и владельцы указанных инженерных сетей.</w:t>
      </w:r>
    </w:p>
    <w:p w14:paraId="D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1.15. Уборка и содержание территории Поляковского </w:t>
      </w:r>
      <w:r>
        <w:rPr>
          <w:rFonts w:ascii="Times New Roman" w:hAnsi="Times New Roman"/>
          <w:color w:val="000000"/>
          <w:sz w:val="24"/>
        </w:rPr>
        <w:t>сельского поселения в границах зон с особыми условиями использования территорий осуществляются собственниками земельных участков, расположенных в границах указанных зон, или лицами, осуществляющим полномочия собственника в отношении земельных участков, рас</w:t>
      </w:r>
      <w:r>
        <w:rPr>
          <w:rFonts w:ascii="Times New Roman" w:hAnsi="Times New Roman"/>
          <w:color w:val="000000"/>
          <w:sz w:val="24"/>
        </w:rPr>
        <w:t>положенных в границах указанных зон, с учетом требований федерального законодательства по обеспечению безопасности, защиты или сохранения объектов, в связи с размещением которых устанавливается зона с особыми условиями использования территории.»;</w:t>
      </w:r>
    </w:p>
    <w:p w14:paraId="DB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1.16. Орг</w:t>
      </w:r>
      <w:r>
        <w:rPr>
          <w:rFonts w:ascii="Times New Roman" w:hAnsi="Times New Roman"/>
          <w:color w:val="000000"/>
          <w:sz w:val="24"/>
        </w:rPr>
        <w:t>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Неклиновского района Ростовской области.</w:t>
      </w:r>
    </w:p>
    <w:p w14:paraId="D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возникновении подтоплений, вызванных сбросом во</w:t>
      </w:r>
      <w:r>
        <w:rPr>
          <w:rFonts w:ascii="Times New Roman" w:hAnsi="Times New Roman"/>
          <w:color w:val="000000"/>
          <w:sz w:val="24"/>
        </w:rPr>
        <w:t>ды (откачка воды из котлованов, аварийные ситуации на трубопроводах и т.д.), ответственность за их ликвидацию и устранение последствий, включая скол и вывоз льда в зимний период, возлагается на собственников и владельцев инженерных сетей.</w:t>
      </w:r>
    </w:p>
    <w:p w14:paraId="D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Обследование люко</w:t>
      </w:r>
      <w:r>
        <w:rPr>
          <w:rFonts w:ascii="Times New Roman" w:hAnsi="Times New Roman"/>
          <w:color w:val="000000"/>
          <w:sz w:val="24"/>
        </w:rPr>
        <w:t>в смотровых колодцев,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сетей. Выявленные нарушения и повреждения должны быть устранены собственниками (в</w:t>
      </w:r>
      <w:r>
        <w:rPr>
          <w:rFonts w:ascii="Times New Roman" w:hAnsi="Times New Roman"/>
          <w:color w:val="000000"/>
          <w:sz w:val="24"/>
        </w:rPr>
        <w:t>ладельцами) в сроки, соответствующие установленным нормам и правилам и позволяющие обеспечить безопасность эксплуатации как самой инженерной сети, так и объекта благоустройства, на котором она расположена.</w:t>
      </w:r>
    </w:p>
    <w:p w14:paraId="D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1.17. Уборка объектов благоустройства производится</w:t>
      </w:r>
      <w:r>
        <w:rPr>
          <w:rFonts w:ascii="Times New Roman" w:hAnsi="Times New Roman"/>
          <w:color w:val="000000"/>
          <w:sz w:val="24"/>
        </w:rPr>
        <w:t xml:space="preserve"> в соответствии с отраслевыми регламентами, с учетом фактических погодных условий, в период наименьшей интенсивности транспортного и пешеходного движения.</w:t>
      </w:r>
    </w:p>
    <w:p w14:paraId="DF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1.18. Администрация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пределах административных границ организует ра</w:t>
      </w:r>
      <w:r>
        <w:rPr>
          <w:rFonts w:ascii="Times New Roman" w:hAnsi="Times New Roman"/>
          <w:color w:val="000000"/>
          <w:sz w:val="24"/>
        </w:rPr>
        <w:t>боту и осуществляет контроль по санитарной очистке территории, в том числе обеспечивает очистку территорий общего пользования; определяет подразделение, уполномоченное координировать вопросы обращения с отходами; устанавливает системы удаления отходов; с у</w:t>
      </w:r>
      <w:r>
        <w:rPr>
          <w:rFonts w:ascii="Times New Roman" w:hAnsi="Times New Roman"/>
          <w:color w:val="000000"/>
          <w:sz w:val="24"/>
        </w:rPr>
        <w:t>четом интересов населения и условий застройки территории утверждает дислокацию мест временного хранения отходов для жилищного фонда; обеспечивает информирование исполнителей услуг по обращению с отходами о плановых разрытиях и ремонтных работах, препятству</w:t>
      </w:r>
      <w:r>
        <w:rPr>
          <w:rFonts w:ascii="Times New Roman" w:hAnsi="Times New Roman"/>
          <w:color w:val="000000"/>
          <w:sz w:val="24"/>
        </w:rPr>
        <w:t>ющих проезду мусоровозов; в пределах имеющихся полномочий осуществляет контроль за состоянием мест временного хранения отходов.</w:t>
      </w:r>
    </w:p>
    <w:p w14:paraId="E0040000">
      <w:pPr>
        <w:widowControl w:val="0"/>
        <w:spacing w:after="0" w:line="240" w:lineRule="auto"/>
        <w:ind/>
        <w:contextualSpacing w:val="1"/>
        <w:outlineLvl w:val="1"/>
        <w:rPr>
          <w:rFonts w:ascii="Times New Roman" w:hAnsi="Times New Roman"/>
          <w:color w:val="000000"/>
          <w:sz w:val="24"/>
        </w:rPr>
      </w:pPr>
    </w:p>
    <w:p w14:paraId="E1040000">
      <w:pPr>
        <w:widowControl w:val="0"/>
        <w:spacing w:after="0" w:line="240" w:lineRule="auto"/>
        <w:ind/>
        <w:contextualSpacing w:val="1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2.УБОРКА ТЕРРИТОРИИ Поляковского СЕЛЬСКОГО ПОСЕЛЕНИЯ</w:t>
      </w:r>
    </w:p>
    <w:p w14:paraId="E2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3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Содержание улично-дорожной сети в теплый период года (весенне-летне-</w:t>
      </w:r>
      <w:r>
        <w:rPr>
          <w:rFonts w:ascii="Times New Roman" w:hAnsi="Times New Roman"/>
          <w:color w:val="000000"/>
          <w:sz w:val="24"/>
        </w:rPr>
        <w:t>осенний сезон) осуществляется уполномоченным органом Администрации Неклиновского района Ростовской области в сфере ЖКХ с привлечением на договорной основе подрядных организаций и иными собственниками (владельцами) и предусматривает очистку дорожных покрыти</w:t>
      </w:r>
      <w:r>
        <w:rPr>
          <w:rFonts w:ascii="Times New Roman" w:hAnsi="Times New Roman"/>
          <w:color w:val="000000"/>
          <w:sz w:val="24"/>
        </w:rPr>
        <w:t xml:space="preserve">й капитального типа от мусора, пыли и грязи, уборку с проезжей части посторонних предметов, удалении сорной, карантинной растительности, покоса газонной травы в зонах зеленых насаждений, </w:t>
      </w:r>
      <w:r>
        <w:rPr>
          <w:rFonts w:ascii="Times New Roman" w:hAnsi="Times New Roman"/>
          <w:b w:val="1"/>
          <w:color w:val="000000"/>
          <w:sz w:val="24"/>
        </w:rPr>
        <w:t>не допуская достижения травянистой растительности пятнадцатисантиметр</w:t>
      </w:r>
      <w:r>
        <w:rPr>
          <w:rFonts w:ascii="Times New Roman" w:hAnsi="Times New Roman"/>
          <w:b w:val="1"/>
          <w:color w:val="000000"/>
          <w:sz w:val="24"/>
        </w:rPr>
        <w:t>овой</w:t>
      </w:r>
      <w:r>
        <w:rPr>
          <w:rFonts w:ascii="Times New Roman" w:hAnsi="Times New Roman"/>
          <w:color w:val="000000"/>
          <w:sz w:val="24"/>
        </w:rPr>
        <w:t xml:space="preserve"> высоты, профилактику и устранение мелких повреждений дорожного покрытия.</w:t>
      </w:r>
    </w:p>
    <w:p w14:paraId="E4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504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 </w:t>
      </w:r>
      <w:r>
        <w:rPr>
          <w:rFonts w:ascii="Times New Roman" w:hAnsi="Times New Roman"/>
          <w:b w:val="1"/>
          <w:color w:val="000000"/>
          <w:sz w:val="24"/>
        </w:rPr>
        <w:t>Мероприятия по уходу за территорией в весенне-летне-осенний сезон предусматривают:</w:t>
      </w:r>
    </w:p>
    <w:p w14:paraId="E6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7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летом - очистку от пыли, грязи и случайного мусора проезжей части улиц и дорог, троту</w:t>
      </w:r>
      <w:r>
        <w:rPr>
          <w:rFonts w:ascii="Times New Roman" w:hAnsi="Times New Roman"/>
          <w:color w:val="000000"/>
          <w:sz w:val="24"/>
        </w:rPr>
        <w:t xml:space="preserve">аров, пешеходных дорожек, </w:t>
      </w:r>
      <w:r>
        <w:rPr>
          <w:rFonts w:ascii="Times New Roman" w:hAnsi="Times New Roman"/>
          <w:b w:val="1"/>
          <w:color w:val="000000"/>
          <w:sz w:val="24"/>
        </w:rPr>
        <w:t>удалении сорной растительности ( подорожник, полынь, одуванчик, лебеда, вьюнок полевой (березка), осот</w:t>
      </w:r>
      <w:r>
        <w:rPr>
          <w:rFonts w:ascii="Times New Roman" w:hAnsi="Times New Roman"/>
          <w:b w:val="1"/>
          <w:color w:val="000000"/>
          <w:sz w:val="24"/>
        </w:rPr>
        <w:t xml:space="preserve"> ит.д</w:t>
      </w:r>
      <w:r>
        <w:rPr>
          <w:rFonts w:ascii="Times New Roman" w:hAnsi="Times New Roman"/>
          <w:b w:val="1"/>
          <w:color w:val="000000"/>
          <w:sz w:val="24"/>
        </w:rPr>
        <w:t>), карантинной растительности( амброзия полынолистная, повелика</w:t>
      </w:r>
      <w:r>
        <w:rPr>
          <w:rFonts w:ascii="Times New Roman" w:hAnsi="Times New Roman"/>
          <w:b w:val="1"/>
          <w:color w:val="000000"/>
          <w:sz w:val="24"/>
        </w:rPr>
        <w:t xml:space="preserve"> и т.д.</w:t>
      </w:r>
      <w:r>
        <w:rPr>
          <w:rFonts w:ascii="Times New Roman" w:hAnsi="Times New Roman"/>
          <w:b w:val="1"/>
          <w:color w:val="000000"/>
          <w:sz w:val="24"/>
        </w:rPr>
        <w:t>), покоса газонной травы в зонах зеленых насаждений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 допуская достижения травянистой растительности пятнадцатисантиметровой высоты, а также профилактику и устранение мелких повреждений дорожного покрытия;</w:t>
      </w:r>
    </w:p>
    <w:p w14:paraId="E8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E9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осенью - очистку проезжей части улиц и дорог, тротуаров, пешеходных дорожек от пыли, грязи и случ</w:t>
      </w:r>
      <w:r>
        <w:rPr>
          <w:rFonts w:ascii="Times New Roman" w:hAnsi="Times New Roman"/>
          <w:color w:val="000000"/>
          <w:sz w:val="24"/>
        </w:rPr>
        <w:t>айного мусора, подготовку водоотводных сооружений к зиме, профилактику и устранение мелких повреждений дорожного покрытия;</w:t>
      </w:r>
    </w:p>
    <w:p w14:paraId="E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весной - обеспечение стока поверхностных вод с проезжей части дорог и тротуаров, уход за водоотводными сооружениями, очистку улиц </w:t>
      </w:r>
      <w:r>
        <w:rPr>
          <w:rFonts w:ascii="Times New Roman" w:hAnsi="Times New Roman"/>
          <w:color w:val="000000"/>
          <w:sz w:val="24"/>
        </w:rPr>
        <w:t xml:space="preserve">от грязи и минерального противогололедного материала (песка), удалении сорной, карантинной растительности, покоса газонной травы в зонах </w:t>
      </w:r>
      <w:r>
        <w:rPr>
          <w:rFonts w:ascii="Times New Roman" w:hAnsi="Times New Roman"/>
          <w:b w:val="1"/>
          <w:color w:val="000000"/>
          <w:sz w:val="24"/>
        </w:rPr>
        <w:t>зеленых насаждений, не допуская достижения травянистой растительности пятнадцатисантиметровой высоты,</w:t>
      </w:r>
      <w:r>
        <w:rPr>
          <w:rFonts w:ascii="Times New Roman" w:hAnsi="Times New Roman"/>
          <w:color w:val="000000"/>
          <w:sz w:val="24"/>
        </w:rPr>
        <w:t xml:space="preserve"> устранение мелких</w:t>
      </w:r>
      <w:r>
        <w:rPr>
          <w:rFonts w:ascii="Times New Roman" w:hAnsi="Times New Roman"/>
          <w:color w:val="000000"/>
          <w:sz w:val="24"/>
        </w:rPr>
        <w:t xml:space="preserve"> повреждений дорожного покрытия.</w:t>
      </w:r>
    </w:p>
    <w:p w14:paraId="EB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2.3. Мойка (полив) объектов улично-дорожной сети выполняется при положительных температурах воздуха в период наименьшей интенсивности движения транспорта и пешеходов.</w:t>
      </w:r>
    </w:p>
    <w:p w14:paraId="E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Мойка проезжей части дорог осуществляется на улицах, им</w:t>
      </w:r>
      <w:r>
        <w:rPr>
          <w:rFonts w:ascii="Times New Roman" w:hAnsi="Times New Roman"/>
          <w:color w:val="000000"/>
          <w:sz w:val="24"/>
        </w:rPr>
        <w:t>еющих усовершенствованное покрытие, на всю ширину проезжей части с целью удаления пыли и мелких частиц мусора в прилотковую зону. С целью улучшения эффективности удаления наносного грунта при выпадении осадков в виде дождя производится мойка проезжей части</w:t>
      </w:r>
      <w:r>
        <w:rPr>
          <w:rFonts w:ascii="Times New Roman" w:hAnsi="Times New Roman"/>
          <w:color w:val="000000"/>
          <w:sz w:val="24"/>
        </w:rPr>
        <w:t>.</w:t>
      </w:r>
    </w:p>
    <w:p w14:paraId="E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мойке проезжей части не допускается выбивание струей воды смета и мусора на тротуары, газоны, остановочные площадки, торгово-остановочные комплексы, близко расположенные фасады зданий и сооружений.</w:t>
      </w:r>
    </w:p>
    <w:p w14:paraId="EF040000">
      <w:pPr>
        <w:widowControl w:val="0"/>
        <w:tabs>
          <w:tab w:leader="none" w:pos="15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Уборку лотков и бордюров от песка, пыли, мусора посл</w:t>
      </w:r>
      <w:r>
        <w:rPr>
          <w:rFonts w:ascii="Times New Roman" w:hAnsi="Times New Roman"/>
          <w:color w:val="000000"/>
          <w:sz w:val="24"/>
        </w:rPr>
        <w:t xml:space="preserve">е мойки надлежит заканчивать к 7 часам утра. </w:t>
      </w:r>
    </w:p>
    <w:p w14:paraId="F0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Собственники (владельцы) в границах отведенной и прилегающей территории в целях повышения качества содержания помимо ручной уборки могут выполнять мойку тротуаров. В процессе мойки тротуара не допускается загря</w:t>
      </w:r>
      <w:r>
        <w:rPr>
          <w:rFonts w:ascii="Times New Roman" w:hAnsi="Times New Roman"/>
          <w:color w:val="000000"/>
          <w:sz w:val="24"/>
        </w:rPr>
        <w:t>знения прилегающей к нему проезжей части.</w:t>
      </w:r>
    </w:p>
    <w:p w14:paraId="F1040000">
      <w:pPr>
        <w:widowControl w:val="0"/>
        <w:tabs>
          <w:tab w:leader="none" w:pos="1590" w:val="left"/>
        </w:tabs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Мойку дорожных покрытий и тротуаров, а также подметание тротуаров надлежит производить с 23 часов до 7 часов утра, а влажное подметание проезжей части улиц надлежит производить по мере необходимости с 9 часов утра </w:t>
      </w:r>
      <w:r>
        <w:rPr>
          <w:rFonts w:ascii="Times New Roman" w:hAnsi="Times New Roman"/>
          <w:color w:val="000000"/>
          <w:sz w:val="24"/>
        </w:rPr>
        <w:t>до 21 часа.</w:t>
      </w:r>
    </w:p>
    <w:p w14:paraId="F2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Подметание является одной из основных операций уборки усовершенствованных покрытий. Подметание производится на прилотковой части и линиях дорожной разметки:</w:t>
      </w:r>
    </w:p>
    <w:p w14:paraId="F3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 первую очередь - на улицах, по которым проходят маршруты транспорта;</w:t>
      </w:r>
    </w:p>
    <w:p w14:paraId="F4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во вт</w:t>
      </w:r>
      <w:r>
        <w:rPr>
          <w:rFonts w:ascii="Times New Roman" w:hAnsi="Times New Roman"/>
          <w:color w:val="000000"/>
          <w:sz w:val="24"/>
        </w:rPr>
        <w:t>орую очередь - на улицах со средней и малой интенсивностью движения.</w:t>
      </w:r>
    </w:p>
    <w:p w14:paraId="F5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</w:t>
      </w:r>
      <w:r>
        <w:rPr>
          <w:rFonts w:ascii="Times New Roman" w:hAnsi="Times New Roman"/>
          <w:color w:val="000000"/>
          <w:sz w:val="24"/>
        </w:rPr>
        <w:t>ии Неклиновского района Ростовской области в сфере ЖКХ.</w:t>
      </w:r>
    </w:p>
    <w:p w14:paraId="F6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следует осуществлять</w:t>
      </w:r>
      <w:r>
        <w:rPr>
          <w:rFonts w:ascii="Times New Roman" w:hAnsi="Times New Roman"/>
          <w:b w:val="1"/>
          <w:color w:val="000000"/>
          <w:sz w:val="24"/>
        </w:rPr>
        <w:t xml:space="preserve"> выкос сорной</w:t>
      </w:r>
      <w:r>
        <w:rPr>
          <w:rFonts w:ascii="Times New Roman" w:hAnsi="Times New Roman"/>
          <w:b w:val="1"/>
          <w:color w:val="000000"/>
          <w:sz w:val="24"/>
        </w:rPr>
        <w:t xml:space="preserve"> растительности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(</w:t>
      </w:r>
      <w:r>
        <w:rPr>
          <w:rFonts w:ascii="Times New Roman" w:hAnsi="Times New Roman"/>
          <w:b w:val="1"/>
          <w:color w:val="000000"/>
          <w:sz w:val="24"/>
        </w:rPr>
        <w:t>подорожник, полынь, одуванчик, лебеда, вьюнок полевой (березка), осот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 xml:space="preserve"> т.д.),  </w:t>
      </w:r>
      <w:r>
        <w:rPr>
          <w:rFonts w:ascii="Times New Roman" w:hAnsi="Times New Roman"/>
          <w:b w:val="1"/>
          <w:color w:val="000000"/>
          <w:sz w:val="24"/>
        </w:rPr>
        <w:t>карантинной растительности( амброзия полынолистная, повелика</w:t>
      </w:r>
      <w:r>
        <w:rPr>
          <w:rFonts w:ascii="Times New Roman" w:hAnsi="Times New Roman"/>
          <w:b w:val="1"/>
          <w:color w:val="000000"/>
          <w:sz w:val="24"/>
        </w:rPr>
        <w:t xml:space="preserve"> и т.д.) 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F7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2.5. Ручная зачистка заездных карманов и съездов дорог производится по мере</w:t>
      </w:r>
      <w:r>
        <w:rPr>
          <w:rFonts w:ascii="Times New Roman" w:hAnsi="Times New Roman"/>
          <w:color w:val="000000"/>
          <w:sz w:val="24"/>
        </w:rPr>
        <w:t xml:space="preserve"> необходимости в зоне примыкания к бортовым, барьерным ограждениям и в створах примыкающих улиц.</w:t>
      </w:r>
    </w:p>
    <w:p w14:paraId="F8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переходе от зимнего содержания до начала весенне-летне-осенней механизированной уборки в обязательном порядке производится ручная уборка прилотковой части </w:t>
      </w:r>
      <w:r>
        <w:rPr>
          <w:rFonts w:ascii="Times New Roman" w:hAnsi="Times New Roman"/>
          <w:color w:val="000000"/>
          <w:sz w:val="24"/>
        </w:rPr>
        <w:t>дорог от грязи и песчаных наносов, накопившихся в течение зимнего периода.</w:t>
      </w:r>
    </w:p>
    <w:p w14:paraId="F9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переходе с весенне-летне-осеннего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</w:t>
      </w:r>
      <w:r>
        <w:rPr>
          <w:rFonts w:ascii="Times New Roman" w:hAnsi="Times New Roman"/>
          <w:color w:val="000000"/>
          <w:sz w:val="24"/>
        </w:rPr>
        <w:t xml:space="preserve"> листьев и веток, скопившихся в результате листопада.</w:t>
      </w:r>
    </w:p>
    <w:p w14:paraId="F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остальное время ручная уборка производится по мере необходимости в соответствии с погодными условиями.</w:t>
      </w:r>
    </w:p>
    <w:p w14:paraId="FB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2.6. Прилотковые зоны не должны иметь грунтово-песчаных наносов и скоплений грязи и мусора. Допус</w:t>
      </w:r>
      <w:r>
        <w:rPr>
          <w:rFonts w:ascii="Times New Roman" w:hAnsi="Times New Roman"/>
          <w:color w:val="000000"/>
          <w:sz w:val="24"/>
        </w:rPr>
        <w:t>каются небольшие загрязнения песчаными частицами и мелким мусором, которые могут появиться в промежутках между проходами подметально-уборочных машин.</w:t>
      </w:r>
    </w:p>
    <w:p w14:paraId="F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2.7. На искусственных (мостовых) сооружениях на автомобильных дорогах производится очистка тротуаров от гр</w:t>
      </w:r>
      <w:r>
        <w:rPr>
          <w:rFonts w:ascii="Times New Roman" w:hAnsi="Times New Roman"/>
          <w:color w:val="000000"/>
          <w:sz w:val="24"/>
        </w:rPr>
        <w:t>язи и посторонних предметов, а также проезжей части вдоль тротуаров.</w:t>
      </w:r>
    </w:p>
    <w:p w14:paraId="F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необходимости производятся работы по очистке и мойке ограждений на мостах (путепроводах) и подходах (по 18 м с каждой стороны моста), очистке перил от грязи, окраске или покрытию пери</w:t>
      </w:r>
      <w:r>
        <w:rPr>
          <w:rFonts w:ascii="Times New Roman" w:hAnsi="Times New Roman"/>
          <w:color w:val="000000"/>
          <w:sz w:val="24"/>
        </w:rPr>
        <w:t>л полимерными веществами, окраске ограждений с нанесением вертикальной разметки.</w:t>
      </w:r>
    </w:p>
    <w:p w14:paraId="F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2.8. На основных транспортных магистральных улицах не допускается: </w:t>
      </w:r>
    </w:p>
    <w:p w14:paraId="FF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на проезжей части, тротуарах, осевых - наличие смета, грязи, случайного мусора и «стоячей» воды; </w:t>
      </w:r>
    </w:p>
    <w:p w14:paraId="0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мойка</w:t>
      </w:r>
      <w:r>
        <w:rPr>
          <w:rFonts w:ascii="Times New Roman" w:hAnsi="Times New Roman"/>
          <w:color w:val="000000"/>
          <w:sz w:val="24"/>
        </w:rPr>
        <w:t xml:space="preserve"> проезжей части с целью скучивания смета; </w:t>
      </w:r>
    </w:p>
    <w:p w14:paraId="0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подметание дорог без предварительного смачивания дорожного полотна;</w:t>
      </w:r>
    </w:p>
    <w:p w14:paraId="0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засорение газонной части различным мусором в процессе уборки дорог.</w:t>
      </w:r>
    </w:p>
    <w:p w14:paraId="0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2.9. Разделительные полосы, выполненные из железобетонных блоков, и метал</w:t>
      </w:r>
      <w:r>
        <w:rPr>
          <w:rFonts w:ascii="Times New Roman" w:hAnsi="Times New Roman"/>
          <w:color w:val="000000"/>
          <w:sz w:val="24"/>
        </w:rPr>
        <w:t>лические ограждения должны быть очищены от песка, грязи и мелкого мусора по всей поверхности. Металлические ограждения, дорожные указатели и знаки должны быть вымыты и находиться в технически исправном состоянии.</w:t>
      </w:r>
    </w:p>
    <w:p w14:paraId="0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Мойка и окраска разделительных полос, выпол</w:t>
      </w:r>
      <w:r>
        <w:rPr>
          <w:rFonts w:ascii="Times New Roman" w:hAnsi="Times New Roman"/>
          <w:color w:val="000000"/>
          <w:sz w:val="24"/>
        </w:rPr>
        <w:t>ненных из железобетонных блоков, дорожных указателей, знаков, металлических ограждений производятся по мере необходимости, но не реже одного раза в год.</w:t>
      </w:r>
    </w:p>
    <w:p w14:paraId="0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2.10. Уборка парков, скверов и иных объектов озеленения предусматривает подметание дорожно-тропиночной </w:t>
      </w:r>
      <w:r>
        <w:rPr>
          <w:rFonts w:ascii="Times New Roman" w:hAnsi="Times New Roman"/>
          <w:color w:val="000000"/>
          <w:sz w:val="24"/>
        </w:rPr>
        <w:t>сети, иных твердых покрытий, мойку или протирку полированных, металлических поверхностей, поверхностей из ценных пород камня, садово-парковой мебели, очистку урн, сбор случайного мусора с территорий газонов, цветников и дорожно-тропиночной сети, стрижку жи</w:t>
      </w:r>
      <w:r>
        <w:rPr>
          <w:rFonts w:ascii="Times New Roman" w:hAnsi="Times New Roman"/>
          <w:color w:val="000000"/>
          <w:sz w:val="24"/>
        </w:rPr>
        <w:t>вых изгородей, покос газонов и сорной растительности и иные работы, обеспечивающие надлежащее состояние и привлекательный внешний вид объекта.</w:t>
      </w:r>
    </w:p>
    <w:p w14:paraId="0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Уборка озелененных территорий улиц, в том числе газонных частей проезжей части, тротуаров, приствольных лунок дер</w:t>
      </w:r>
      <w:r>
        <w:rPr>
          <w:rFonts w:ascii="Times New Roman" w:hAnsi="Times New Roman"/>
          <w:color w:val="000000"/>
          <w:sz w:val="24"/>
        </w:rPr>
        <w:t>евьев включает в себя сбор случайного мусора с газонов и грунтовых поверхностей, покос газонов и сорной растительности, сгребание опавшей листвы.</w:t>
      </w:r>
    </w:p>
    <w:p w14:paraId="0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2.11. Уборку дворовых территорий обеспечивают их собственники (владельцы) с учетом требований настоящих Правил</w:t>
      </w:r>
      <w:r>
        <w:rPr>
          <w:rFonts w:ascii="Times New Roman" w:hAnsi="Times New Roman"/>
          <w:color w:val="000000"/>
          <w:sz w:val="24"/>
        </w:rPr>
        <w:t>. Чистота на дворовой территории должна быть обеспечена в течение всего дня.</w:t>
      </w:r>
    </w:p>
    <w:p w14:paraId="0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2.12.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(владельцев) зданий и</w:t>
      </w:r>
      <w:r>
        <w:rPr>
          <w:rFonts w:ascii="Times New Roman" w:hAnsi="Times New Roman"/>
          <w:color w:val="000000"/>
          <w:sz w:val="24"/>
        </w:rPr>
        <w:t xml:space="preserve"> сооружений, осуществляющих уборку и содержание указанных территорий.</w:t>
      </w:r>
    </w:p>
    <w:p w14:paraId="0905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2.13. В период листопада сгребание опавшей листвы с газонных частей объектов озеленения, улиц, внутриквартальных и дворовых территорий обеспечивают собственники (владельцы) указ</w:t>
      </w:r>
      <w:r>
        <w:rPr>
          <w:rFonts w:ascii="Times New Roman" w:hAnsi="Times New Roman"/>
          <w:color w:val="000000"/>
          <w:sz w:val="24"/>
        </w:rPr>
        <w:t>анных территорий.</w:t>
      </w:r>
    </w:p>
    <w:p w14:paraId="0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Листва, собранная открытым способом, подлежит вывозу незамедлительно после сгребания; листва, собранная в пакеты или иные емкости, предотвращающие её разлетание, подлежит вывозу в течение 1 суток после выполнения работ.</w:t>
      </w:r>
    </w:p>
    <w:p w14:paraId="0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Запрещается оставл</w:t>
      </w:r>
      <w:r>
        <w:rPr>
          <w:rFonts w:ascii="Times New Roman" w:hAnsi="Times New Roman"/>
          <w:color w:val="000000"/>
          <w:sz w:val="24"/>
        </w:rPr>
        <w:t>ение собранной листвы на период более 1 суток независимо от категории объекта благоустройства территории, способа сбора и хранения.</w:t>
      </w:r>
    </w:p>
    <w:p w14:paraId="0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D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2.14. </w:t>
      </w:r>
      <w:r>
        <w:rPr>
          <w:rFonts w:ascii="Times New Roman" w:hAnsi="Times New Roman"/>
          <w:b w:val="1"/>
          <w:color w:val="000000"/>
          <w:sz w:val="24"/>
        </w:rPr>
        <w:t>Мероприятия по уборке территории в зимний период предусматривают:</w:t>
      </w:r>
    </w:p>
    <w:p w14:paraId="0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уборку и вывоз снега, льда, грязи, обработку тро</w:t>
      </w:r>
      <w:r>
        <w:rPr>
          <w:rFonts w:ascii="Times New Roman" w:hAnsi="Times New Roman"/>
          <w:color w:val="000000"/>
          <w:sz w:val="24"/>
        </w:rPr>
        <w:t>туаров и проезжей части дорог разрешенными к применению противогололедными материалами.</w:t>
      </w:r>
    </w:p>
    <w:p w14:paraId="1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2.15. Уполномоченные подразделения Администрации Неклиновского района Ростовской области и Администрация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пределах своей компетенции, </w:t>
      </w:r>
      <w:r>
        <w:rPr>
          <w:rFonts w:ascii="Times New Roman" w:hAnsi="Times New Roman"/>
          <w:color w:val="000000"/>
          <w:sz w:val="24"/>
        </w:rPr>
        <w:t>а также иные собственники (владельцы), отвечающие за уборку территорий в зимний период, в срок до 1 ноября обеспечивают завоз, заготовку и складирование в установленных местах необходимого количества противогололедных материалов.</w:t>
      </w:r>
    </w:p>
    <w:p w14:paraId="1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2.16. В срок до 1 ноября у</w:t>
      </w:r>
      <w:r>
        <w:rPr>
          <w:rFonts w:ascii="Times New Roman" w:hAnsi="Times New Roman"/>
          <w:color w:val="000000"/>
          <w:sz w:val="24"/>
        </w:rPr>
        <w:t xml:space="preserve">полномоченные подразделения Администрации Неклиновского района Ростовской области и Администрация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пределах своей компетенции определяет и подготавливает места для размещения убираемого снега.</w:t>
      </w:r>
    </w:p>
    <w:p w14:paraId="1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2.17. Владельцы коммунальной </w:t>
      </w:r>
      <w:r>
        <w:rPr>
          <w:rFonts w:ascii="Times New Roman" w:hAnsi="Times New Roman"/>
          <w:color w:val="000000"/>
          <w:sz w:val="24"/>
        </w:rPr>
        <w:t>техники, осуществляющие комплекс работ по зимнему содержанию, в срок до 1 ноября проводят мероприятия по подготовке техники к работе в зимний период.</w:t>
      </w:r>
    </w:p>
    <w:p w14:paraId="1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2.18. Технология и режимы производства уборочных работ на проезжей части улиц, тротуарах и дворовых террит</w:t>
      </w:r>
      <w:r>
        <w:rPr>
          <w:rFonts w:ascii="Times New Roman" w:hAnsi="Times New Roman"/>
          <w:color w:val="000000"/>
          <w:sz w:val="24"/>
        </w:rPr>
        <w:t>ориях должны обеспечивать беспрепятственное движение транспортных средств и пешеходов независимо от погодных условий.</w:t>
      </w:r>
    </w:p>
    <w:p w14:paraId="1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2.19.Превентивные мероприятия включают в себя следующие операции:</w:t>
      </w:r>
    </w:p>
    <w:p w14:paraId="1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повышенная готовность дорожных служб должна вводиться после получения</w:t>
      </w:r>
      <w:r>
        <w:rPr>
          <w:rFonts w:ascii="Times New Roman" w:hAnsi="Times New Roman"/>
          <w:color w:val="000000"/>
          <w:sz w:val="24"/>
        </w:rPr>
        <w:t xml:space="preserve"> прогноза погоды, предполагающего наступление погодных условий, которые приведут к снижению сцепных качеств дорожного покрытия;</w:t>
      </w:r>
    </w:p>
    <w:p w14:paraId="1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в случае получения от метеорологической службы заблаговременного предупреждения об угрозе снегопада или возникновения гололед</w:t>
      </w:r>
      <w:r>
        <w:rPr>
          <w:rFonts w:ascii="Times New Roman" w:hAnsi="Times New Roman"/>
          <w:color w:val="000000"/>
          <w:sz w:val="24"/>
        </w:rPr>
        <w:t>а уполномоченные подразделения Администрации Неклиновского района Ростовской области принимают меры по организации дежурства спецтехники с назначением ответственных лиц на весь период дежурства. Дежурство осуществляется с начала периода неблагоприятных пог</w:t>
      </w:r>
      <w:r>
        <w:rPr>
          <w:rFonts w:ascii="Times New Roman" w:hAnsi="Times New Roman"/>
          <w:color w:val="000000"/>
          <w:sz w:val="24"/>
        </w:rPr>
        <w:t>одных условий до полного устранения последствий их воздействия на дорожные покрытия и тротуары;</w:t>
      </w:r>
    </w:p>
    <w:p w14:paraId="1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при организации дежурства производится превентивная обработка проезжей части дорог, мостовых сооружений. Обработка дороги технологическими материалами (реаге</w:t>
      </w:r>
      <w:r>
        <w:rPr>
          <w:rFonts w:ascii="Times New Roman" w:hAnsi="Times New Roman"/>
          <w:color w:val="000000"/>
          <w:sz w:val="24"/>
        </w:rPr>
        <w:t>нтами) до начала выпадения осадков является мероприятием, препятствующим прилипанию снега к дорожному покрытию, превращению переохлажденного дождя в лед и его примерзания к покрытию. Указанную технологическую операцию рекомендуется выполнять, когда темпера</w:t>
      </w:r>
      <w:r>
        <w:rPr>
          <w:rFonts w:ascii="Times New Roman" w:hAnsi="Times New Roman"/>
          <w:color w:val="000000"/>
          <w:sz w:val="24"/>
        </w:rPr>
        <w:t>тура дорожного покрытия выше 0 (ноль) град. С и имеет тенденцию к понижению.</w:t>
      </w:r>
    </w:p>
    <w:p w14:paraId="18050000">
      <w:pPr>
        <w:widowControl w:val="0"/>
        <w:tabs>
          <w:tab w:leader="none" w:pos="15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2.20. С началом снегопада в первую очередь обрабатываются наиболее опасные для движения транспортные участки магистральных улиц: крутые спуски и подъемы, мосты, путепроводы, эстак</w:t>
      </w:r>
      <w:r>
        <w:rPr>
          <w:rFonts w:ascii="Times New Roman" w:hAnsi="Times New Roman"/>
          <w:color w:val="000000"/>
          <w:sz w:val="24"/>
        </w:rPr>
        <w:t>ады, а также площади у авто- и железнодорожных вокзалов. Каждая эксплуатационная служба района должна иметь утвержденный перечень участков улиц, требующих первоочередной обработки. В зонах, где имеет место интенсивное пешеходное движение, следует отказатьс</w:t>
      </w:r>
      <w:r>
        <w:rPr>
          <w:rFonts w:ascii="Times New Roman" w:hAnsi="Times New Roman"/>
          <w:color w:val="000000"/>
          <w:sz w:val="24"/>
        </w:rPr>
        <w:t>я от использования (либо свести к минимуму) химических реагентов, наносящих ущерб здоровью человека и животных, растениям, обуви.</w:t>
      </w:r>
    </w:p>
    <w:p w14:paraId="19050000">
      <w:pPr>
        <w:widowControl w:val="0"/>
        <w:tabs>
          <w:tab w:leader="none" w:pos="1617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Посыпку песком с примесью хлоридов, как правило, начинают немедленно с начала снегопада или появления гололеда. Тротуары следу</w:t>
      </w:r>
      <w:r>
        <w:rPr>
          <w:rFonts w:ascii="Times New Roman" w:hAnsi="Times New Roman"/>
          <w:color w:val="000000"/>
          <w:sz w:val="24"/>
        </w:rPr>
        <w:t>ет посыпать сухим песком без хлоридов.</w:t>
      </w:r>
    </w:p>
    <w:p w14:paraId="1A050000">
      <w:pPr>
        <w:widowControl w:val="0"/>
        <w:tabs>
          <w:tab w:leader="none" w:pos="161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 возникновении гололеда противогололедными материалами обрабатываются в первую очередь лестницы, затем тротуары. Время обработки противогололедными материалами не должно превышать 4 часов с момента обнаружения зимн</w:t>
      </w:r>
      <w:r>
        <w:rPr>
          <w:rFonts w:ascii="Times New Roman" w:hAnsi="Times New Roman"/>
          <w:color w:val="000000"/>
          <w:sz w:val="24"/>
        </w:rPr>
        <w:t>ей скользкости.</w:t>
      </w:r>
    </w:p>
    <w:p w14:paraId="1B05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2.21. Уборку и вывозку снега и льда с улиц, площадей, мостов, плотин, скверов и бульваров надлежит начинать немедленно с начала снегопада и производить, в первую очередь, с магистральных улиц, троллейбусных и автобусных трасс, мостов, плоти</w:t>
      </w:r>
      <w:r>
        <w:rPr>
          <w:rFonts w:ascii="Times New Roman" w:hAnsi="Times New Roman"/>
          <w:color w:val="000000"/>
          <w:sz w:val="24"/>
        </w:rPr>
        <w:t>н и путепроводов для обеспечения бесперебойного движения транспорта во избежание наката.</w:t>
      </w:r>
    </w:p>
    <w:p w14:paraId="1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2.22. По окончании обработки наиболее ответственных мест и участков, опасных для движения транспорта, выполняется сплошная обработка проезжей части улиц и дорог на всю</w:t>
      </w:r>
      <w:r>
        <w:rPr>
          <w:rFonts w:ascii="Times New Roman" w:hAnsi="Times New Roman"/>
          <w:color w:val="000000"/>
          <w:sz w:val="24"/>
        </w:rPr>
        <w:t xml:space="preserve"> ширину проезжей части дороги.</w:t>
      </w:r>
    </w:p>
    <w:p w14:paraId="1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Сплошная обработка начинается с первой от бортового камня полосы движения транспорта, по которой проходят маршруты движения пассажирского транспорта.</w:t>
      </w:r>
    </w:p>
    <w:p w14:paraId="1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Указанная технологическая операция предусматривает этап выдержки с момента </w:t>
      </w:r>
      <w:r>
        <w:rPr>
          <w:rFonts w:ascii="Times New Roman" w:hAnsi="Times New Roman"/>
          <w:color w:val="000000"/>
          <w:sz w:val="24"/>
        </w:rPr>
        <w:t xml:space="preserve">начала снегопада до момента внесения технологических материалов в снег, зависящий от интенсивности снегопада и температуры воздуха. Выдержка должна исключать возможность образования на дорожном покрытии растворов при взаимодействии снега и технологических </w:t>
      </w:r>
      <w:r>
        <w:rPr>
          <w:rFonts w:ascii="Times New Roman" w:hAnsi="Times New Roman"/>
          <w:color w:val="000000"/>
          <w:sz w:val="24"/>
        </w:rPr>
        <w:t>материалов:</w:t>
      </w:r>
    </w:p>
    <w:p w14:paraId="1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 слабый снегопад, с интенсивностью выпадения снега 5-10 мм/ч, к распределению технологических материалов приступают через 30-45 мин. после начала снегопада;</w:t>
      </w:r>
    </w:p>
    <w:p w14:paraId="2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в умеренный или сильный снегопад, с интенсивностью выпадения снега свыше 10 мм/ч</w:t>
      </w:r>
      <w:r>
        <w:rPr>
          <w:rFonts w:ascii="Times New Roman" w:hAnsi="Times New Roman"/>
          <w:color w:val="000000"/>
          <w:sz w:val="24"/>
        </w:rPr>
        <w:t>, к распределению технологических материалов приступают через 15-30 мин. после начала снегопада.</w:t>
      </w:r>
    </w:p>
    <w:p w14:paraId="2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2.23. Уборка снега с проезжей части должна начинаться при достижении уровня сухого снега 20 мм. Во время сильного снегопада снег с проезжей части должен убират</w:t>
      </w:r>
      <w:r>
        <w:rPr>
          <w:rFonts w:ascii="Times New Roman" w:hAnsi="Times New Roman"/>
          <w:color w:val="000000"/>
          <w:sz w:val="24"/>
        </w:rPr>
        <w:t>ься непрерывно, не допуская превышения уровня 60 мм.</w:t>
      </w:r>
    </w:p>
    <w:p w14:paraId="2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материалов. При си</w:t>
      </w:r>
      <w:r>
        <w:rPr>
          <w:rFonts w:ascii="Times New Roman" w:hAnsi="Times New Roman"/>
          <w:color w:val="000000"/>
          <w:sz w:val="24"/>
        </w:rPr>
        <w:t>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материалов. Уборочные циклы повторяются в соответствии с регламентом содержания улично-дорожной сети в течение всег</w:t>
      </w:r>
      <w:r>
        <w:rPr>
          <w:rFonts w:ascii="Times New Roman" w:hAnsi="Times New Roman"/>
          <w:color w:val="000000"/>
          <w:sz w:val="24"/>
        </w:rPr>
        <w:t>о снегопада, а по его окончании производится завершающее сгребание снега.</w:t>
      </w:r>
    </w:p>
    <w:p w14:paraId="2305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Допускается наличие равномерно уплотненного слоя снега, толщина слоя при этом не должна превышать установленных норм. Время очистки не должно превышать 9 часов после окончания снегоп</w:t>
      </w:r>
      <w:r>
        <w:rPr>
          <w:rFonts w:ascii="Times New Roman" w:hAnsi="Times New Roman"/>
          <w:color w:val="000000"/>
          <w:sz w:val="24"/>
        </w:rPr>
        <w:t>ада.</w:t>
      </w:r>
    </w:p>
    <w:p w14:paraId="2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Запрещается сгребание снега, перемещение снега с улиц на внутриквартальные проезды (выезды).</w:t>
      </w:r>
    </w:p>
    <w:p w14:paraId="2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2.24. Снег, счищаемый с проезжей части улиц, площадей, проездов и т.п., а также с тротуаров и остановок общественного транспорта, сдвигается в прилотковую час</w:t>
      </w:r>
      <w:r>
        <w:rPr>
          <w:rFonts w:ascii="Times New Roman" w:hAnsi="Times New Roman"/>
          <w:color w:val="000000"/>
          <w:sz w:val="24"/>
        </w:rPr>
        <w:t xml:space="preserve">ть улиц и проездов для временного складирования снежной массы с последующей </w:t>
      </w:r>
      <w:r>
        <w:rPr>
          <w:rFonts w:ascii="Times New Roman" w:hAnsi="Times New Roman"/>
          <w:color w:val="000000"/>
          <w:sz w:val="24"/>
        </w:rPr>
        <w:t>уборкой прибордюрных лотков и расчисткой въездов, пешеходных переходов, как со стороны строений, так и с противоположной стороны проезда, если там нет других строений.</w:t>
      </w:r>
      <w:r>
        <w:rPr>
          <w:rFonts w:ascii="Times New Roman" w:hAnsi="Times New Roman"/>
          <w:color w:val="000000"/>
          <w:sz w:val="24"/>
        </w:rPr>
        <w:t xml:space="preserve"> При формиров</w:t>
      </w:r>
      <w:r>
        <w:rPr>
          <w:rFonts w:ascii="Times New Roman" w:hAnsi="Times New Roman"/>
          <w:color w:val="000000"/>
          <w:sz w:val="24"/>
        </w:rPr>
        <w:t>ании снежных валов запрещается перемещение снега на тротуары и газоны.</w:t>
      </w:r>
    </w:p>
    <w:p w14:paraId="2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2.25. В снежных валах должны быть устроены разрывы: на пешеходных переходах, имеющих разметку, - на ширину разметки; на пешеходных переходах, не имеющих разметки, - на ширину не менее 5</w:t>
      </w:r>
      <w:r>
        <w:rPr>
          <w:rFonts w:ascii="Times New Roman" w:hAnsi="Times New Roman"/>
          <w:color w:val="000000"/>
          <w:sz w:val="24"/>
        </w:rPr>
        <w:t xml:space="preserve"> м; на остановках пассажирского транспорта - на ширину 30 м. В снежных валах должны также предусматриваться разрывы для обеспечения стока талых вод. На пересечении с пешеходными дорожками, тротуарами, напротив подъездов жилых зданий в валах оставляют широк</w:t>
      </w:r>
      <w:r>
        <w:rPr>
          <w:rFonts w:ascii="Times New Roman" w:hAnsi="Times New Roman"/>
          <w:color w:val="000000"/>
          <w:sz w:val="24"/>
        </w:rPr>
        <w:t xml:space="preserve">ие проходы. </w:t>
      </w:r>
    </w:p>
    <w:p w14:paraId="2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2.26. Снегоуборочные работы на тротуарах, пешеходных дорожках и остановочных пунктах пассажирского транспорта производятся в комплексе с уборкой проезжей части дорог.</w:t>
      </w:r>
    </w:p>
    <w:p w14:paraId="2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Снег с тротуаров и пешеходных дорожек убирается на обочину с растительностью</w:t>
      </w:r>
      <w:r>
        <w:rPr>
          <w:rFonts w:ascii="Times New Roman" w:hAnsi="Times New Roman"/>
          <w:color w:val="000000"/>
          <w:sz w:val="24"/>
        </w:rPr>
        <w:t xml:space="preserve"> или по краю тротуара в сторону проезжей части дороги с соблюдением следующих условий: - складирование снега по краю проезжей части допускается только в случае, если тротуар или пешеходная дорожка составляет в ширину менее 2 м и снег не будет препятствоват</w:t>
      </w:r>
      <w:r>
        <w:rPr>
          <w:rFonts w:ascii="Times New Roman" w:hAnsi="Times New Roman"/>
          <w:color w:val="000000"/>
          <w:sz w:val="24"/>
        </w:rPr>
        <w:t>ь движению транспорта.</w:t>
      </w:r>
    </w:p>
    <w:p w14:paraId="2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зависимости от ширины улицы и характера движения на ней валы следует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14:paraId="2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2.27. В сквера</w:t>
      </w:r>
      <w:r>
        <w:rPr>
          <w:rFonts w:ascii="Times New Roman" w:hAnsi="Times New Roman"/>
          <w:color w:val="000000"/>
          <w:sz w:val="24"/>
        </w:rPr>
        <w:t>х, парках, на площадях допускается временное складирование снега, не загрязненного химическими реагентами, на территории газонов - при условии сохранности зеленых насаждений и оттока талых вод.</w:t>
      </w:r>
    </w:p>
    <w:p w14:paraId="2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2.28. Снег, счищаемый с дворовых территорий и внутриквартальны</w:t>
      </w:r>
      <w:r>
        <w:rPr>
          <w:rFonts w:ascii="Times New Roman" w:hAnsi="Times New Roman"/>
          <w:color w:val="000000"/>
          <w:sz w:val="24"/>
        </w:rPr>
        <w:t>х проездов, разрешается складировать на территориях дворов в местах, не препятствующих свободному проезду автотранспорта и движению пешеходов. Складирование снега на дворовых территориях должно предусматривать отвод талых вод и сохранность зеленых насажден</w:t>
      </w:r>
      <w:r>
        <w:rPr>
          <w:rFonts w:ascii="Times New Roman" w:hAnsi="Times New Roman"/>
          <w:color w:val="000000"/>
          <w:sz w:val="24"/>
        </w:rPr>
        <w:t>ий.</w:t>
      </w:r>
    </w:p>
    <w:p w14:paraId="2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2.29. Работы по удалению собранного снега и льда с проезжей части дорог должны начинаться сразу после окончания снегопада.</w:t>
      </w:r>
    </w:p>
    <w:p w14:paraId="2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интенсивного и долговременного выпадения снега вывоз должен осуществляться непосредственно во время снегопада.</w:t>
      </w:r>
    </w:p>
    <w:p w14:paraId="2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Своевреме</w:t>
      </w:r>
      <w:r>
        <w:rPr>
          <w:rFonts w:ascii="Times New Roman" w:hAnsi="Times New Roman"/>
          <w:color w:val="000000"/>
          <w:sz w:val="24"/>
        </w:rPr>
        <w:t>нное удаление снега и льда (скола) обеспечит нормальную пропускную способность дорог и уменьшит возможность возникновения снежно-ледяных образований.</w:t>
      </w:r>
    </w:p>
    <w:p w14:paraId="2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Вывоз снега с улиц, площадей, проездов и т.п. осуществляется на специально подготовленные площадки («сухие</w:t>
      </w:r>
      <w:r>
        <w:rPr>
          <w:rFonts w:ascii="Times New Roman" w:hAnsi="Times New Roman"/>
          <w:color w:val="000000"/>
          <w:sz w:val="24"/>
        </w:rPr>
        <w:t>» снегосвалки).</w:t>
      </w:r>
    </w:p>
    <w:p w14:paraId="3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первую очередь вывоз собранного снега с улиц и проездов осуществляется от остановок пассажирского транспорта, наземных пешеходных переходов, мостов, въездов на территорию лечебно-профилактических учреждений и других социально значимых объ</w:t>
      </w:r>
      <w:r>
        <w:rPr>
          <w:rFonts w:ascii="Times New Roman" w:hAnsi="Times New Roman"/>
          <w:color w:val="000000"/>
          <w:sz w:val="24"/>
        </w:rPr>
        <w:t>ектов, по окончании первоочередных работ осуществляется вывоз снега от прочих объектов. Время зачистки прилотковой зоны и вывоза снега с основных транспортных магистралей не должно превышать 5 суток, для улиц местного значения в жилой застройке - 6 суток.</w:t>
      </w:r>
    </w:p>
    <w:p w14:paraId="3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2.30. Организация уборки и благоустройства мест временного складирования снега после снеготаяния на территориях, обслуживаемых специализированными организациями по муниципальному заказу, осуществляется под контролем уполномоченных подразделений Администрац</w:t>
      </w:r>
      <w:r>
        <w:rPr>
          <w:rFonts w:ascii="Times New Roman" w:hAnsi="Times New Roman"/>
          <w:color w:val="000000"/>
          <w:sz w:val="24"/>
        </w:rPr>
        <w:t xml:space="preserve">ии Неклиновского района Ростовской области и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пределах своей компетенции.</w:t>
      </w:r>
    </w:p>
    <w:p w14:paraId="3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2.31. Собственники (владельцы) жилых и нежилых зданий, сооружений обязаны обеспечить своевременную очистку их кровель, карнизов, козыр</w:t>
      </w:r>
      <w:r>
        <w:rPr>
          <w:rFonts w:ascii="Times New Roman" w:hAnsi="Times New Roman"/>
          <w:color w:val="000000"/>
          <w:sz w:val="24"/>
        </w:rPr>
        <w:t>ьков, водосточных труб от снега, наледи и сосулек с последующим их вывозом.</w:t>
      </w:r>
    </w:p>
    <w:p w14:paraId="3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Крыши с наружным водоотводом необходимо периодически очищать от снега, не допуская его накопления слоем более 10 см.</w:t>
      </w:r>
    </w:p>
    <w:p w14:paraId="3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Перед сбросом снега, а также в местах образования сосулек прово</w:t>
      </w:r>
      <w:r>
        <w:rPr>
          <w:rFonts w:ascii="Times New Roman" w:hAnsi="Times New Roman"/>
          <w:color w:val="000000"/>
          <w:sz w:val="24"/>
        </w:rPr>
        <w:t>дятся мероприятия, обеспечивающие безопасность пешеходов, в том числе ограждение участка яркими лентами. Сброс снега и сосулек осуществляется только в светлое время суток.</w:t>
      </w:r>
    </w:p>
    <w:p w14:paraId="35050000">
      <w:pPr>
        <w:widowControl w:val="0"/>
        <w:tabs>
          <w:tab w:leader="none" w:pos="172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проведении работ по уборке, благоустройству придомовой территории следует информ</w:t>
      </w:r>
      <w:r>
        <w:rPr>
          <w:rFonts w:ascii="Times New Roman" w:hAnsi="Times New Roman"/>
          <w:color w:val="000000"/>
          <w:sz w:val="24"/>
        </w:rPr>
        <w:t xml:space="preserve">ировать жителей многоквартирных домов,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</w:t>
      </w:r>
      <w:r>
        <w:rPr>
          <w:rFonts w:ascii="Times New Roman" w:hAnsi="Times New Roman"/>
          <w:color w:val="000000"/>
          <w:sz w:val="24"/>
        </w:rPr>
        <w:t>в случае если такое перемещение необходимо.</w:t>
      </w:r>
    </w:p>
    <w:p w14:paraId="3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сбрасывании снега с крыш, балконов должны быть приняты меры по обеспечению сохранности деревьев, кустарников, воздушных инженерных сетей, растяжек контактных сетей, светофорных объектов, дорожных знаков.</w:t>
      </w:r>
    </w:p>
    <w:p w14:paraId="3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</w:t>
      </w:r>
      <w:r>
        <w:rPr>
          <w:rFonts w:ascii="Times New Roman" w:hAnsi="Times New Roman"/>
          <w:color w:val="000000"/>
          <w:sz w:val="24"/>
        </w:rPr>
        <w:t>роездах, убираемых специализированными организациями, снег надлежит сбрасывать с крыш до вывозки снега, сметенного с дорожных покрытий, и укладывать в общий с ними вал.</w:t>
      </w:r>
    </w:p>
    <w:p w14:paraId="3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необходимости сброса снега с кровли здания или сооружения на участки тротуаров, дор</w:t>
      </w:r>
      <w:r>
        <w:rPr>
          <w:rFonts w:ascii="Times New Roman" w:hAnsi="Times New Roman"/>
          <w:color w:val="000000"/>
          <w:sz w:val="24"/>
        </w:rPr>
        <w:t>ог, объектов общего пользования незамедлительно по окончании работ снег должен быть собран и вывезен собственником (владельцем) здания или сооружения во избежание повторного загромождения снегом очищенных территорий.</w:t>
      </w:r>
    </w:p>
    <w:p w14:paraId="3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 тротуары, дворы, лотки проезжей час</w:t>
      </w:r>
      <w:r>
        <w:rPr>
          <w:rFonts w:ascii="Times New Roman" w:hAnsi="Times New Roman"/>
          <w:color w:val="000000"/>
          <w:sz w:val="24"/>
        </w:rPr>
        <w:t>ти улиц, площадей, набережных, рыночные площади и другие участки с асфальтовым покрытием надлежит очищать от снега и обледенелого наката под скребок и посыпать песком до 8 часов утра.</w:t>
      </w:r>
    </w:p>
    <w:p w14:paraId="3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2.32. Удаление на дорогах наледей, появившихся в результате аварий на по</w:t>
      </w:r>
      <w:r>
        <w:rPr>
          <w:rFonts w:ascii="Times New Roman" w:hAnsi="Times New Roman"/>
          <w:color w:val="000000"/>
          <w:sz w:val="24"/>
        </w:rPr>
        <w:t>дземных инженерных водонесущих сетях, производится собственниками (владельцами) указанных сетей незамедлительно после устранения аварийной ситуации. В случае непринятия мер по ликвидации наледных образований в целях обеспечения безопасности дорожного движе</w:t>
      </w:r>
      <w:r>
        <w:rPr>
          <w:rFonts w:ascii="Times New Roman" w:hAnsi="Times New Roman"/>
          <w:color w:val="000000"/>
          <w:sz w:val="24"/>
        </w:rPr>
        <w:t>ния указанные работы производятся уполномоченным подразделением Администрации Неклиновского района Ростовской области с составлением акта выполненных работ для последующего предъявления претензий по возмещению затрат.</w:t>
      </w:r>
    </w:p>
    <w:p w14:paraId="3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2.33. При устранении аварийных ситуаци</w:t>
      </w:r>
      <w:r>
        <w:rPr>
          <w:rFonts w:ascii="Times New Roman" w:hAnsi="Times New Roman"/>
          <w:color w:val="000000"/>
          <w:sz w:val="24"/>
        </w:rPr>
        <w:t xml:space="preserve">й на подземных инженерных сетях восстановление асфальтобетонных покрытий в местах разрытий производится с применением «зимних» асфальтобетонных смесей и технологий. При окончании зимнего периода собственники (владельцы) подземных инженерных сетей проводят </w:t>
      </w:r>
      <w:r>
        <w:rPr>
          <w:rFonts w:ascii="Times New Roman" w:hAnsi="Times New Roman"/>
          <w:color w:val="000000"/>
          <w:sz w:val="24"/>
        </w:rPr>
        <w:t>обследование объектов зимних работ и производят комплекс мероприятий по устранению выявленных просадок, провалов и разрушений дорожных и тротуарных покрытий.</w:t>
      </w:r>
    </w:p>
    <w:p w14:paraId="3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2.34. На улицах, площадях, проездах с односторонним движением транспорта, в том числе на магистрал</w:t>
      </w:r>
      <w:r>
        <w:rPr>
          <w:rFonts w:ascii="Times New Roman" w:hAnsi="Times New Roman"/>
          <w:color w:val="000000"/>
          <w:sz w:val="24"/>
        </w:rPr>
        <w:t>ьных улицах с разделительной полосой, прилотковые зоны, со стороны которых начинается подметание проезжей части, должны быть в течение всего зимнего периода очищены от снега и наледи до бортового камня.</w:t>
      </w:r>
    </w:p>
    <w:p w14:paraId="3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2.35. Разделительные бетонные стенки, металлический к</w:t>
      </w:r>
      <w:r>
        <w:rPr>
          <w:rFonts w:ascii="Times New Roman" w:hAnsi="Times New Roman"/>
          <w:color w:val="000000"/>
          <w:sz w:val="24"/>
        </w:rPr>
        <w:t>риволинейный брус, барьерные ограждения, дорожные знаки и указатели должны очищаться от снега, наледи организацией, производящей уборку проезжей части или обслуживание элементов организации дорожного движения.</w:t>
      </w:r>
    </w:p>
    <w:p w14:paraId="3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2.36. При уборке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</w:t>
      </w:r>
      <w:r>
        <w:rPr>
          <w:rFonts w:ascii="Times New Roman" w:hAnsi="Times New Roman"/>
          <w:color w:val="000000"/>
          <w:sz w:val="24"/>
        </w:rPr>
        <w:t>кого поселения в зимний период запрещается:</w:t>
      </w:r>
    </w:p>
    <w:p w14:paraId="3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выдвигать или перемещать на проезжую часть улиц снег, счищаемый с внутриквартальных проездов, дворовых территорий, территорий предприятий, организаций, строительных площадок, торговых объектов;</w:t>
      </w:r>
    </w:p>
    <w:p w14:paraId="4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складировать</w:t>
      </w:r>
      <w:r>
        <w:rPr>
          <w:rFonts w:ascii="Times New Roman" w:hAnsi="Times New Roman"/>
          <w:color w:val="000000"/>
          <w:sz w:val="24"/>
        </w:rPr>
        <w:t xml:space="preserve"> снег, собранный с отведенных территорий, в том числе дворовых территорий, территорий предприятий, организаций, строительных площадок и иных объектов, на тротуарах и иных территориях общего пользования;</w:t>
      </w:r>
    </w:p>
    <w:p w14:paraId="4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применять угольные шлаки, пепел, золу или зольные </w:t>
      </w:r>
      <w:r>
        <w:rPr>
          <w:rFonts w:ascii="Times New Roman" w:hAnsi="Times New Roman"/>
          <w:color w:val="000000"/>
          <w:sz w:val="24"/>
        </w:rPr>
        <w:t>образования в качестве противогололедного реагента на тротуарах, в парках, скверах, дворах и прочих пешеходных и озелененных зонах;</w:t>
      </w:r>
    </w:p>
    <w:p w14:paraId="4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повреждать цветники, кустарники и другие зеленые насаждения при роторной переброске снега и перемещении скола льда;</w:t>
      </w:r>
    </w:p>
    <w:p w14:paraId="4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фо</w:t>
      </w:r>
      <w:r>
        <w:rPr>
          <w:rFonts w:ascii="Times New Roman" w:hAnsi="Times New Roman"/>
          <w:color w:val="000000"/>
          <w:sz w:val="24"/>
        </w:rPr>
        <w:t>рмировать снежные валы при очистке проезжей части на пересечениях дорог и улиц в одном уровне; вблизи железнодорожных переездов; на участках дорог, оборудованных транспортными ограждениями или повышенным бордюром; на тротуарах;</w:t>
      </w:r>
    </w:p>
    <w:p w14:paraId="4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сбрасывать снег, лед и му</w:t>
      </w:r>
      <w:r>
        <w:rPr>
          <w:rFonts w:ascii="Times New Roman" w:hAnsi="Times New Roman"/>
          <w:color w:val="000000"/>
          <w:sz w:val="24"/>
        </w:rPr>
        <w:t>сор в кюветы, водоотводные каналы и воронки водосточных труб;</w:t>
      </w:r>
    </w:p>
    <w:p w14:paraId="4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 оставлять на тротуарах и проезжей части улиц снег, сброшенный с козырьков и крыш зданий и сооружений;</w:t>
      </w:r>
    </w:p>
    <w:p w14:paraId="4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8) скапливать смесь реагентов и подтаявшего снега в зоне остановок общественного транспор</w:t>
      </w:r>
      <w:r>
        <w:rPr>
          <w:rFonts w:ascii="Times New Roman" w:hAnsi="Times New Roman"/>
          <w:color w:val="000000"/>
          <w:sz w:val="24"/>
        </w:rPr>
        <w:t>та и других местах;</w:t>
      </w:r>
    </w:p>
    <w:p w14:paraId="4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9) вывозить смесь реагентов и подтаявшего снега в неустановленные для этих целей места.</w:t>
      </w:r>
    </w:p>
    <w:p w14:paraId="4805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ПРИЛОЖЕНИЕ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</w:t>
      </w:r>
    </w:p>
    <w:p w14:paraId="4905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ПОРЯДОК СОДЕРЖАНИЯ ЭЛЕМЕНТОВ БЛАГОУСТРОЙСТВА</w:t>
      </w:r>
    </w:p>
    <w:p w14:paraId="4A050000">
      <w:pPr>
        <w:widowControl w:val="0"/>
        <w:tabs>
          <w:tab w:leader="none" w:pos="14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</w:t>
      </w:r>
      <w:r>
        <w:rPr>
          <w:rFonts w:ascii="Times New Roman" w:hAnsi="Times New Roman"/>
          <w:b w:val="1"/>
          <w:color w:val="000000"/>
          <w:sz w:val="24"/>
        </w:rPr>
        <w:t>ПРОИЗВОДСТВО РАБОТ И СОДЕРЖАНИЕ ОБЪЕКТОВИ ЭЛЕМЕНТОВ</w:t>
      </w:r>
    </w:p>
    <w:p w14:paraId="4B050000">
      <w:pPr>
        <w:widowControl w:val="0"/>
        <w:tabs>
          <w:tab w:leader="none" w:pos="14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ОЗЕЛЕНЕНИЯ</w:t>
      </w:r>
      <w:r>
        <w:rPr>
          <w:rFonts w:ascii="Times New Roman" w:hAnsi="Times New Roman"/>
          <w:color w:val="000000"/>
          <w:sz w:val="24"/>
        </w:rPr>
        <w:t>.</w:t>
      </w:r>
    </w:p>
    <w:p w14:paraId="4C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</w:p>
    <w:p w14:paraId="4D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1.1. При производстве р</w:t>
      </w:r>
      <w:r>
        <w:rPr>
          <w:rFonts w:ascii="Times New Roman" w:hAnsi="Times New Roman"/>
          <w:color w:val="000000"/>
          <w:sz w:val="24"/>
        </w:rPr>
        <w:t>абот на объектах озеленения необходимо обеспечить соблюдения норм Областного закона от 03.08.2007 № 747-ЗС «Об охране зеленых насаждений в населенных пунктах Ростовской области» и постановления Правительства Ростовской области от 30.08.2012 № 819 «Об утвер</w:t>
      </w:r>
      <w:r>
        <w:rPr>
          <w:rFonts w:ascii="Times New Roman" w:hAnsi="Times New Roman"/>
          <w:color w:val="000000"/>
          <w:sz w:val="24"/>
        </w:rPr>
        <w:t>ждении Порядка охраны зеленых насаждений в населенных пунктах Ростовской области».</w:t>
      </w:r>
    </w:p>
    <w:p w14:paraId="4E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1.2. В населенных пунктах Ростовской области запрещается:</w:t>
      </w:r>
    </w:p>
    <w:p w14:paraId="4F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1.2.1. Повреждение и уничтожение зеленых насаждений, за исключением случаев, установленных федеральным законодател</w:t>
      </w:r>
      <w:r>
        <w:rPr>
          <w:rFonts w:ascii="Times New Roman" w:hAnsi="Times New Roman"/>
          <w:color w:val="000000"/>
          <w:sz w:val="24"/>
        </w:rPr>
        <w:t>ьством, Областным законом от 03.08.2007 № 747-ЗС «Об охране зеленых насаждений в населенных пунктах Ростовской области» и постановлением Правительства Ростовской области от 30.08.2012 № 819 «Об утверждении Порядка охраны зеленых насаждений в населенных пун</w:t>
      </w:r>
      <w:r>
        <w:rPr>
          <w:rFonts w:ascii="Times New Roman" w:hAnsi="Times New Roman"/>
          <w:color w:val="000000"/>
          <w:sz w:val="24"/>
        </w:rPr>
        <w:t>ктах Ростовской области»;</w:t>
      </w:r>
    </w:p>
    <w:p w14:paraId="50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1.2.2. 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средообразующих, рекреационных, с</w:t>
      </w:r>
      <w:r>
        <w:rPr>
          <w:rFonts w:ascii="Times New Roman" w:hAnsi="Times New Roman"/>
          <w:color w:val="000000"/>
          <w:sz w:val="24"/>
        </w:rPr>
        <w:t>анитарно-гигиенических и экологических функций, за исключением случаев, установленных федеральным законодательством и Областным законом Ростовской области от 03.08.2007 № 747-ЗС «Об охране зеленых насаждений в населенных пунктах Ростовской области».</w:t>
      </w:r>
    </w:p>
    <w:p w14:paraId="51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1.3. П</w:t>
      </w:r>
      <w:r>
        <w:rPr>
          <w:rFonts w:ascii="Times New Roman" w:hAnsi="Times New Roman"/>
          <w:color w:val="000000"/>
          <w:sz w:val="24"/>
        </w:rPr>
        <w:t>ланирование охраны зеленых насаждений осуществляется на основании оценки состояния зеленых насаждений.</w:t>
      </w:r>
    </w:p>
    <w:p w14:paraId="52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1.4. При реализации мероприятий, связанных с санитарной и другими видами обрезки деревьев и кустарников, вырубкой аварийно-опасных, сухостойных деревьев </w:t>
      </w:r>
      <w:r>
        <w:rPr>
          <w:rFonts w:ascii="Times New Roman" w:hAnsi="Times New Roman"/>
          <w:color w:val="000000"/>
          <w:sz w:val="24"/>
        </w:rPr>
        <w:t>и кустарников, пересадкой деревьев и кустарников органами местного самоуправления оформляются разрешения (предоставление порубочного билета и (или) разрешения на пересадку деревьев и кустарников), выдаваемые на основании постановления Правительства Ростовс</w:t>
      </w:r>
      <w:r>
        <w:rPr>
          <w:rFonts w:ascii="Times New Roman" w:hAnsi="Times New Roman"/>
          <w:color w:val="000000"/>
          <w:sz w:val="24"/>
        </w:rPr>
        <w:t>кой области от 30.08.2012 № 819 «Об утверждении Порядка охраны зеленых насаждений в населенных пунктах Ростовской области».</w:t>
      </w:r>
    </w:p>
    <w:p w14:paraId="53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1.5. При проведении мероприятий по предупреждению и ликвидации последствий ЧС, в случае уничтожения или повреждения зеленых насажден</w:t>
      </w:r>
      <w:r>
        <w:rPr>
          <w:rFonts w:ascii="Times New Roman" w:hAnsi="Times New Roman"/>
          <w:color w:val="000000"/>
          <w:sz w:val="24"/>
        </w:rPr>
        <w:t>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сельского поселения. В д</w:t>
      </w:r>
      <w:r>
        <w:rPr>
          <w:rFonts w:ascii="Times New Roman" w:hAnsi="Times New Roman"/>
          <w:color w:val="000000"/>
          <w:sz w:val="24"/>
        </w:rPr>
        <w:t>анном случае оформление разрешения не требуется.</w:t>
      </w:r>
    </w:p>
    <w:p w14:paraId="54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1.6. 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</w:t>
      </w:r>
      <w:r>
        <w:rPr>
          <w:rFonts w:ascii="Times New Roman" w:hAnsi="Times New Roman"/>
          <w:color w:val="000000"/>
          <w:sz w:val="24"/>
        </w:rPr>
        <w:t>по сохранению зеленых насаждений, в порядке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области».</w:t>
      </w:r>
    </w:p>
    <w:p w14:paraId="55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1.7. При проведении мероприятий по реконструкции зел</w:t>
      </w:r>
      <w:r>
        <w:rPr>
          <w:rFonts w:ascii="Times New Roman" w:hAnsi="Times New Roman"/>
          <w:color w:val="000000"/>
          <w:sz w:val="24"/>
        </w:rPr>
        <w:t>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постановлением Правительства Ростовской области от 30.08.2012 № 819 «Об утверждении Поря</w:t>
      </w:r>
      <w:r>
        <w:rPr>
          <w:rFonts w:ascii="Times New Roman" w:hAnsi="Times New Roman"/>
          <w:color w:val="000000"/>
          <w:sz w:val="24"/>
        </w:rPr>
        <w:t>дка охраны зеленых насаждений в населенных пунктах Ростовской области».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14:paraId="56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1.8. При проектировании сноса</w:t>
      </w:r>
      <w:r>
        <w:rPr>
          <w:rFonts w:ascii="Times New Roman" w:hAnsi="Times New Roman"/>
          <w:color w:val="000000"/>
          <w:sz w:val="24"/>
        </w:rPr>
        <w:t xml:space="preserve"> древесно-кустарниковой растительности обязательно должно быть предусмотрено компенсационное озеленение в порядке, определенном Областным законом Ростовской области от 03.08.2007 № 747-ЗС «Об охране зеленых насаждений в населенных пунктах Ростовской област</w:t>
      </w:r>
      <w:r>
        <w:rPr>
          <w:rFonts w:ascii="Times New Roman" w:hAnsi="Times New Roman"/>
          <w:color w:val="000000"/>
          <w:sz w:val="24"/>
        </w:rPr>
        <w:t>и».</w:t>
      </w:r>
    </w:p>
    <w:p w14:paraId="57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1.9. Деятельность по созданию зеленых насаждений -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</w:t>
      </w:r>
      <w:r>
        <w:rPr>
          <w:rFonts w:ascii="Times New Roman" w:hAnsi="Times New Roman"/>
          <w:color w:val="000000"/>
          <w:sz w:val="24"/>
        </w:rPr>
        <w:t>ного материала до полной приживаемости -осуществляется в соответствии с долгосрочными комплексными планами озеленения населенных пунктов, разработанными органами местного самоуправления в установленном законодательством порядке. Приоритетным является созда</w:t>
      </w:r>
      <w:r>
        <w:rPr>
          <w:rFonts w:ascii="Times New Roman" w:hAnsi="Times New Roman"/>
          <w:color w:val="000000"/>
          <w:sz w:val="24"/>
        </w:rPr>
        <w:t>ние зеленых насаждений на территориях, на которых произведено уничтожение зеленых насаждений.</w:t>
      </w:r>
    </w:p>
    <w:p w14:paraId="58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1.10. Зеленые насаждения считаются созданными после проведения полного комплекса угодных работ до момента их приживаемости. Сроки полной приживаемости составляют </w:t>
      </w:r>
      <w:r>
        <w:rPr>
          <w:rFonts w:ascii="Times New Roman" w:hAnsi="Times New Roman"/>
          <w:color w:val="000000"/>
          <w:sz w:val="24"/>
        </w:rPr>
        <w:t>не менее 2 лет.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сельского поселения.</w:t>
      </w:r>
    </w:p>
    <w:p w14:paraId="59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1.11. В соответствии с постановлением Правительства Ростовс</w:t>
      </w:r>
      <w:r>
        <w:rPr>
          <w:rFonts w:ascii="Times New Roman" w:hAnsi="Times New Roman"/>
          <w:color w:val="000000"/>
          <w:sz w:val="24"/>
        </w:rPr>
        <w:t xml:space="preserve">кой области от 13.04.2012 № 281 «Об установлении ежегодных Дней древонасаждений в Ростовской области» учесть при планировании мероприятий по реконструкции зеленых насаждений </w:t>
      </w:r>
      <w:r>
        <w:rPr>
          <w:rFonts w:ascii="Times New Roman" w:hAnsi="Times New Roman"/>
          <w:color w:val="000000"/>
          <w:sz w:val="24"/>
        </w:rPr>
        <w:t>ежегодные Дни древонасаждений в Ростовской области во вторую субботу апреля и трет</w:t>
      </w:r>
      <w:r>
        <w:rPr>
          <w:rFonts w:ascii="Times New Roman" w:hAnsi="Times New Roman"/>
          <w:color w:val="000000"/>
          <w:sz w:val="24"/>
        </w:rPr>
        <w:t>ью субботу октября</w:t>
      </w:r>
      <w:r>
        <w:rPr>
          <w:rFonts w:ascii="Times New Roman" w:hAnsi="Times New Roman"/>
          <w:color w:val="000000"/>
          <w:sz w:val="24"/>
        </w:rPr>
        <w:t>.</w:t>
      </w:r>
    </w:p>
    <w:p w14:paraId="5A050000">
      <w:pPr>
        <w:widowControl w:val="0"/>
        <w:spacing w:after="0" w:line="240" w:lineRule="auto"/>
        <w:ind w:firstLine="425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1.12. Содержание и уход. Сохранение зеленых насаждений.</w:t>
      </w:r>
    </w:p>
    <w:p w14:paraId="5B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1.12.1. Содержание газонов.</w:t>
      </w:r>
    </w:p>
    <w:p w14:paraId="5C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газонов заключается в аэрации, кошении, обрезке, землевании, борьбе с сорняками, подкормках, поливе, удалении опавших листьев осенью и ремонт</w:t>
      </w:r>
      <w:r>
        <w:rPr>
          <w:rFonts w:ascii="Times New Roman" w:hAnsi="Times New Roman"/>
          <w:color w:val="000000"/>
          <w:sz w:val="24"/>
        </w:rPr>
        <w:t>е. Уничтожение сорняков на газоне производится скашиванием и прополкой.</w:t>
      </w:r>
    </w:p>
    <w:p w14:paraId="5D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содержании газона производится землевание, которое заключается в равномерном поверхностном покрытии газонов смесью хорошо перепревших органических удобрений (перегной, компосты) и </w:t>
      </w:r>
      <w:r>
        <w:rPr>
          <w:rFonts w:ascii="Times New Roman" w:hAnsi="Times New Roman"/>
          <w:color w:val="000000"/>
          <w:sz w:val="24"/>
        </w:rPr>
        <w:t>крупнозернистым песком. Перед землеванием газоны необходимо скосить.</w:t>
      </w:r>
    </w:p>
    <w:p w14:paraId="5E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Необходимо производить регулярное скашивание газонов. Окос газонов производить на высоту травяного покрова до 5 см периодически при достижении травяным покровом высоты свыше 15 см. Скошен</w:t>
      </w:r>
      <w:r>
        <w:rPr>
          <w:rFonts w:ascii="Times New Roman" w:hAnsi="Times New Roman"/>
          <w:color w:val="000000"/>
          <w:sz w:val="24"/>
        </w:rPr>
        <w:t>ная трава должна быть убрана в течение трех суток с момента окончания производства работ по скашиванию.</w:t>
      </w:r>
    </w:p>
    <w:p w14:paraId="5F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Аэрация газонов заключается в прокалывании или прорезании дернины газона.</w:t>
      </w:r>
    </w:p>
    <w:p w14:paraId="60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Края газонов вдоль дорожек, площадок и т.п., не имеющие облицовки бортовым кам</w:t>
      </w:r>
      <w:r>
        <w:rPr>
          <w:rFonts w:ascii="Times New Roman" w:hAnsi="Times New Roman"/>
          <w:color w:val="000000"/>
          <w:sz w:val="24"/>
        </w:rPr>
        <w:t>нем, периодически по мере необходимости обрезают вертикально в соответствии с профилем данного газона.</w:t>
      </w:r>
    </w:p>
    <w:p w14:paraId="61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Срезанная дернина газона должна быть убрана в течение рабочего дня с момента окончания производства работ по обрезке газона.</w:t>
      </w:r>
    </w:p>
    <w:p w14:paraId="62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зимний период на газонах п</w:t>
      </w:r>
      <w:r>
        <w:rPr>
          <w:rFonts w:ascii="Times New Roman" w:hAnsi="Times New Roman"/>
          <w:color w:val="000000"/>
          <w:sz w:val="24"/>
        </w:rPr>
        <w:t>роводятся следующие виды работ:</w:t>
      </w:r>
    </w:p>
    <w:p w14:paraId="63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очистка газонов от случайного мусора со сбором в мешки;</w:t>
      </w:r>
    </w:p>
    <w:p w14:paraId="64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погрузка вручную и вывоз мусора</w:t>
      </w:r>
    </w:p>
    <w:p w14:paraId="65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Поврежденные после зимы или вытоптанные участки газона должны быть высажены заново. Полив газона производится по необходимости в утр</w:t>
      </w:r>
      <w:r>
        <w:rPr>
          <w:rFonts w:ascii="Times New Roman" w:hAnsi="Times New Roman"/>
          <w:color w:val="000000"/>
          <w:sz w:val="24"/>
        </w:rPr>
        <w:t>еннее время не позднее 8 - 9 часов или в вечернее время после 18 - 19 часов.</w:t>
      </w:r>
    </w:p>
    <w:p w14:paraId="66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1.12.2. Содержание цветников.</w:t>
      </w:r>
    </w:p>
    <w:p w14:paraId="67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цветников заключается в поливе и промывке растений, рыхлении почвы и уборке сорняков, обрезке отцветших соцветий, защите от вредителей и б</w:t>
      </w:r>
      <w:r>
        <w:rPr>
          <w:rFonts w:ascii="Times New Roman" w:hAnsi="Times New Roman"/>
          <w:color w:val="000000"/>
          <w:sz w:val="24"/>
        </w:rPr>
        <w:t>олезней, внесении удобрений.</w:t>
      </w:r>
    </w:p>
    <w:p w14:paraId="68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Полив цветников производится по необходимости в утреннее время не позднее 8 - 9 часов или в вечернее время после 18 - 19 часов.</w:t>
      </w:r>
    </w:p>
    <w:p w14:paraId="69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Погибшие и потерявшие декоративную ценность цветы в цветниках и вазонах должны удаляться с одноврем</w:t>
      </w:r>
      <w:r>
        <w:rPr>
          <w:rFonts w:ascii="Times New Roman" w:hAnsi="Times New Roman"/>
          <w:color w:val="000000"/>
          <w:sz w:val="24"/>
        </w:rPr>
        <w:t>енной посадкой новых растений.</w:t>
      </w:r>
    </w:p>
    <w:p w14:paraId="6A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Декоративно-лиственные ковровые растения для сохранения четкости рисунка подстригают не менее двух раз за сезон.</w:t>
      </w:r>
    </w:p>
    <w:p w14:paraId="6B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1.12.3. При осуществлении хозяйственной и иной деятельности на земельных участках, занятых зелеными насаждениями</w:t>
      </w:r>
      <w:r>
        <w:rPr>
          <w:rFonts w:ascii="Times New Roman" w:hAnsi="Times New Roman"/>
          <w:color w:val="000000"/>
          <w:sz w:val="24"/>
        </w:rPr>
        <w:t>, собственники указанных земельных участков проводят мероприятия по созданию и сохранению зеленых насаждений в соответствии с требованиями Областного закона от 03.08.2007 № 747-ЗС «Об охране зеленых насаждений в населенных пунктах Ростовской области» и Пос</w:t>
      </w:r>
      <w:r>
        <w:rPr>
          <w:rFonts w:ascii="Times New Roman" w:hAnsi="Times New Roman"/>
          <w:color w:val="000000"/>
          <w:sz w:val="24"/>
        </w:rPr>
        <w:t>тановлением Правительства Ростовской области от 30.08.2012 № 819 «Об утверждении Порядка охраны зеленых насаждений в населенных пунктах Ростовской области</w:t>
      </w:r>
    </w:p>
    <w:p w14:paraId="6C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1.13. На озелененных территориях не допускается:</w:t>
      </w:r>
    </w:p>
    <w:p w14:paraId="6D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размещать застройку, за исключением застройки, пре</w:t>
      </w:r>
      <w:r>
        <w:rPr>
          <w:rFonts w:ascii="Times New Roman" w:hAnsi="Times New Roman"/>
          <w:color w:val="000000"/>
          <w:sz w:val="24"/>
        </w:rPr>
        <w:t>дназначенной для обеспечения функционирования и обслуживания озелененных территорий;</w:t>
      </w:r>
    </w:p>
    <w:p w14:paraId="6E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осуществлять самовольную посадку и вырубку деревьев и кустарников, уничтожение газонов и цветников;</w:t>
      </w:r>
    </w:p>
    <w:p w14:paraId="6F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передвигаться на транспортных средствах и ставить их на газонах и ц</w:t>
      </w:r>
      <w:r>
        <w:rPr>
          <w:rFonts w:ascii="Times New Roman" w:hAnsi="Times New Roman"/>
          <w:color w:val="000000"/>
          <w:sz w:val="24"/>
        </w:rPr>
        <w:t>ветниках вне зависимости от времени года, за исключением случаев осуществления необходимых работ на данных территориях, с условием обязательного проведения восстановительных работ;</w:t>
      </w:r>
    </w:p>
    <w:p w14:paraId="70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перемещаться, располагаться для отдыха и игр на газонах садов, скверов, м</w:t>
      </w:r>
      <w:r>
        <w:rPr>
          <w:rFonts w:ascii="Times New Roman" w:hAnsi="Times New Roman"/>
          <w:color w:val="000000"/>
          <w:sz w:val="24"/>
        </w:rPr>
        <w:t>емориальных зон парков, на бульварах, являющихся объектами озеленения общего пользования;</w:t>
      </w:r>
    </w:p>
    <w:p w14:paraId="71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кататься на лыжах и санках на объектах озеленения вне специально отведенных для этого мест;</w:t>
      </w:r>
    </w:p>
    <w:p w14:paraId="72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подвешивать к деревьям и иным зеленым насаждениям гамаки, качели, турн</w:t>
      </w:r>
      <w:r>
        <w:rPr>
          <w:rFonts w:ascii="Times New Roman" w:hAnsi="Times New Roman"/>
          <w:color w:val="000000"/>
          <w:sz w:val="24"/>
        </w:rPr>
        <w:t>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</w:t>
      </w:r>
      <w:r>
        <w:rPr>
          <w:rFonts w:ascii="Times New Roman" w:hAnsi="Times New Roman"/>
          <w:color w:val="000000"/>
          <w:sz w:val="24"/>
        </w:rPr>
        <w:t>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14:paraId="73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устанавливать нестационарные объекты, а также объекты дорожного серви</w:t>
      </w:r>
      <w:r>
        <w:rPr>
          <w:rFonts w:ascii="Times New Roman" w:hAnsi="Times New Roman"/>
          <w:color w:val="000000"/>
          <w:sz w:val="24"/>
        </w:rPr>
        <w:t>са, в том числе размещать автостоянки и парковки вне зависимости от времени года;</w:t>
      </w:r>
    </w:p>
    <w:p w14:paraId="74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складировать строительные и прочие материалы, отходы, мусор, противогололедные материалы и иные вредные вещества, а также загрязненный песком и противогололедными реагентам</w:t>
      </w:r>
      <w:r>
        <w:rPr>
          <w:rFonts w:ascii="Times New Roman" w:hAnsi="Times New Roman"/>
          <w:color w:val="000000"/>
          <w:sz w:val="24"/>
        </w:rPr>
        <w:t>и снег, сколы льда;</w:t>
      </w:r>
    </w:p>
    <w:p w14:paraId="75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осуществлять раскопку под огороды;</w:t>
      </w:r>
    </w:p>
    <w:p w14:paraId="76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выгуливать на газонах и цветниках домашних животных;</w:t>
      </w:r>
    </w:p>
    <w:p w14:paraId="77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роторные снегоуборочные машины без специальных направляющих устройств, исключающих попадание снега на насаждения;</w:t>
      </w:r>
    </w:p>
    <w:p w14:paraId="78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сжигать листья,</w:t>
      </w:r>
      <w:r>
        <w:rPr>
          <w:rFonts w:ascii="Times New Roman" w:hAnsi="Times New Roman"/>
          <w:color w:val="000000"/>
          <w:sz w:val="24"/>
        </w:rPr>
        <w:t xml:space="preserve"> траву, ветки, а также осуществлять их смет в лотки и иные водопропускные устройства;</w:t>
      </w:r>
    </w:p>
    <w:p w14:paraId="79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сбрасывать смет и мусор на газоны;</w:t>
      </w:r>
    </w:p>
    <w:p w14:paraId="7A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разжигать костры, в том числе проводить мероприятия, предусматривающие использование открытого огня, использовать мангалы и иные пр</w:t>
      </w:r>
      <w:r>
        <w:rPr>
          <w:rFonts w:ascii="Times New Roman" w:hAnsi="Times New Roman"/>
          <w:color w:val="000000"/>
          <w:sz w:val="24"/>
        </w:rPr>
        <w:t>испособления для тепловой обработки пищи с помощью открытого огня;</w:t>
      </w:r>
    </w:p>
    <w:p w14:paraId="7B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надрезать деревья для добычи сока, смолы, наносить им иные механические повреждения;</w:t>
      </w:r>
    </w:p>
    <w:p w14:paraId="7C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отходы производства и потребления, в том числе автомобильные покрышки, для благоустройс</w:t>
      </w:r>
      <w:r>
        <w:rPr>
          <w:rFonts w:ascii="Times New Roman" w:hAnsi="Times New Roman"/>
          <w:color w:val="000000"/>
          <w:sz w:val="24"/>
        </w:rPr>
        <w:t>тва территории, организации клумб на территории Приморского сельского поселения;</w:t>
      </w:r>
    </w:p>
    <w:p w14:paraId="7D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вывозить снег с земельных участков, занятых многолетними цветами, а также обнажать от снега участки, занятые посадками недостаточно морозостойких растений;</w:t>
      </w:r>
    </w:p>
    <w:p w14:paraId="7E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портить скульпт</w:t>
      </w:r>
      <w:r>
        <w:rPr>
          <w:rFonts w:ascii="Times New Roman" w:hAnsi="Times New Roman"/>
          <w:color w:val="000000"/>
          <w:sz w:val="24"/>
        </w:rPr>
        <w:t>уры, скамейки, ограды, урны, детское и спортивное оборудование, расположенные на озелененных территориях;</w:t>
      </w:r>
    </w:p>
    <w:p w14:paraId="7F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обнажать корни деревьев на расстоянии ближе 1,5 м от ствола и засыпать шейки деревьев землей или строительными отходами.</w:t>
      </w:r>
    </w:p>
    <w:p w14:paraId="80050000">
      <w:pPr>
        <w:widowControl w:val="0"/>
        <w:spacing w:after="0" w:line="240" w:lineRule="auto"/>
        <w:ind w:firstLine="425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1.14. Лесопарковые зеленые </w:t>
      </w:r>
      <w:r>
        <w:rPr>
          <w:rFonts w:ascii="Times New Roman" w:hAnsi="Times New Roman"/>
          <w:color w:val="000000"/>
          <w:sz w:val="24"/>
        </w:rPr>
        <w:t>пояса.</w:t>
      </w:r>
    </w:p>
    <w:p w14:paraId="81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1.14.1. В соответствии со статьей 62.1 Федерального закона от 10.01.2002 № 7-ФЗ «Об охране окружающей среды» в целях реализации права граждан на благоприятную окружающую среду могут создаваться лесопарковые зеленые пояса. В целях создания лесопарков</w:t>
      </w:r>
      <w:r>
        <w:rPr>
          <w:rFonts w:ascii="Times New Roman" w:hAnsi="Times New Roman"/>
          <w:color w:val="000000"/>
          <w:sz w:val="24"/>
        </w:rPr>
        <w:t>ого зеленого пояса некоммерческие организации,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области, на территории которог</w:t>
      </w:r>
      <w:r>
        <w:rPr>
          <w:rFonts w:ascii="Times New Roman" w:hAnsi="Times New Roman"/>
          <w:color w:val="000000"/>
          <w:sz w:val="24"/>
        </w:rPr>
        <w:t>о планируется создание лесопаркового зеленого пояса.</w:t>
      </w:r>
    </w:p>
    <w:p w14:paraId="82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1.14.2. Лесопарковый зеленый пояс создается в порядке, установленном статьей 62.2 Федерального закона от 10.01.2002 № 7-ФЗ «Об охране окружающей среды».</w:t>
      </w:r>
    </w:p>
    <w:p w14:paraId="83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1.14.3. В целях особой охраны природных объектов, </w:t>
      </w:r>
      <w:r>
        <w:rPr>
          <w:rFonts w:ascii="Times New Roman" w:hAnsi="Times New Roman"/>
          <w:color w:val="000000"/>
          <w:sz w:val="24"/>
        </w:rPr>
        <w:t>расположенных в лесопарковых зеленых поясах, устанавливается ограниченный режим природопользования и иной хозяйственной деятельности.</w:t>
      </w:r>
    </w:p>
    <w:p w14:paraId="84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 </w:t>
      </w:r>
      <w:r>
        <w:rPr>
          <w:rFonts w:ascii="Times New Roman" w:hAnsi="Times New Roman"/>
          <w:b w:val="1"/>
          <w:color w:val="000000"/>
          <w:sz w:val="24"/>
        </w:rPr>
        <w:t>ПОКРЫТИЯ</w:t>
      </w:r>
      <w:r>
        <w:rPr>
          <w:rFonts w:ascii="Times New Roman" w:hAnsi="Times New Roman"/>
          <w:color w:val="000000"/>
          <w:sz w:val="24"/>
        </w:rPr>
        <w:t>.</w:t>
      </w:r>
    </w:p>
    <w:p w14:paraId="8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 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не допускается наличие участков почвы без одного из видо</w:t>
      </w:r>
      <w:r>
        <w:rPr>
          <w:rFonts w:ascii="Times New Roman" w:hAnsi="Times New Roman"/>
          <w:color w:val="000000"/>
          <w:sz w:val="24"/>
        </w:rPr>
        <w:t>в покрытий, указанных в пункте5.3.1, за исключением случаев, указанных в п. 5.3.2. настоящих Правил.</w:t>
      </w:r>
    </w:p>
    <w:p w14:paraId="8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Восстановление и замену покрытий дорог, проездов, тротуаров, пешеходных путей, площадок и их конструктивных элементов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>) об</w:t>
      </w:r>
      <w:r>
        <w:rPr>
          <w:rFonts w:ascii="Times New Roman" w:hAnsi="Times New Roman"/>
          <w:color w:val="000000"/>
          <w:sz w:val="24"/>
        </w:rPr>
        <w:t>ъекта благоустройства обязан производить по мере необходимости.</w:t>
      </w:r>
    </w:p>
    <w:p w14:paraId="8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 Не следует использовать для очистки покрытий разъедающие химикаты и растворители для химической чистки. Их использование способно повлечь за собой необратимое изменение цвета и структуры </w:t>
      </w:r>
      <w:r>
        <w:rPr>
          <w:rFonts w:ascii="Times New Roman" w:hAnsi="Times New Roman"/>
          <w:color w:val="000000"/>
          <w:sz w:val="24"/>
        </w:rPr>
        <w:t>покрытия. Для чистки рекомендуется применять воду или специальные составы.</w:t>
      </w:r>
    </w:p>
    <w:p w14:paraId="8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Исключить попадание на лицевую поверхность покрытия цемента, песчано-цементной смеси и других составов, в которые входит цемент, что может вызвать появление несмываемых цементн</w:t>
      </w:r>
      <w:r>
        <w:rPr>
          <w:rFonts w:ascii="Times New Roman" w:hAnsi="Times New Roman"/>
          <w:color w:val="000000"/>
          <w:sz w:val="24"/>
        </w:rPr>
        <w:t>ых пятен на лицевой поверхности покрытия.</w:t>
      </w:r>
    </w:p>
    <w:p w14:paraId="8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t>2.5. Надлежит производить комплексную уборку покрытий не реже 2 раз в год: в марте-апреле и июле-августе. Ранней весной покрытия необходимо отмыть от зимней грязи (до 20 апреля). Летняя уборка необходима для освеже</w:t>
      </w:r>
      <w:r>
        <w:rPr>
          <w:rFonts w:ascii="Times New Roman" w:hAnsi="Times New Roman"/>
          <w:color w:val="000000"/>
          <w:sz w:val="24"/>
        </w:rPr>
        <w:t>ния красок.</w:t>
      </w:r>
      <w:r>
        <w:rPr>
          <w:rFonts w:ascii="Times New Roman" w:hAnsi="Times New Roman"/>
          <w:color w:val="000000"/>
          <w:sz w:val="24"/>
          <w:highlight w:val="white"/>
        </w:rPr>
        <w:t> </w:t>
      </w:r>
    </w:p>
    <w:p w14:paraId="8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2.6. На территориях транспортных коммуникаций населенного пункта тротуарное покрытие необходимо убирать каждые два дня, в местах повышенной проходимости, на рынках, пешеходных улицах, улицах с оживленным пешеходным движением - каждый день, с п</w:t>
      </w:r>
      <w:r>
        <w:rPr>
          <w:rFonts w:ascii="Times New Roman" w:hAnsi="Times New Roman"/>
          <w:color w:val="000000"/>
          <w:sz w:val="24"/>
        </w:rPr>
        <w:t>омощью спецтехники.</w:t>
      </w:r>
    </w:p>
    <w:p w14:paraId="8C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8D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 </w:t>
      </w:r>
      <w:r>
        <w:rPr>
          <w:rFonts w:ascii="Times New Roman" w:hAnsi="Times New Roman"/>
          <w:b w:val="1"/>
          <w:color w:val="000000"/>
          <w:sz w:val="24"/>
        </w:rPr>
        <w:t>ОГРАЖДЕНИЯ</w:t>
      </w:r>
    </w:p>
    <w:p w14:paraId="8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 Ограждения должны изготавливаться из высококачественных материалов, иметь надежную конструкцию и крепление декоративных элементов.</w:t>
      </w:r>
    </w:p>
    <w:p w14:paraId="9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 Ограждения должны иметь единообразный вид, высоту и единое цветовое решение по </w:t>
      </w:r>
      <w:r>
        <w:rPr>
          <w:rFonts w:ascii="Times New Roman" w:hAnsi="Times New Roman"/>
          <w:color w:val="000000"/>
          <w:sz w:val="24"/>
        </w:rPr>
        <w:t>всей протяженности обращенных к улице сторон; ограждения не должны иметь сколов облицовки, трещин, поврежденных, деформированных или отсутствующих элементов, в том числе декоративных.</w:t>
      </w:r>
    </w:p>
    <w:p w14:paraId="9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3.3. Не допускается отклонение ограждения от вертикали. Запрещается даль</w:t>
      </w:r>
      <w:r>
        <w:rPr>
          <w:rFonts w:ascii="Times New Roman" w:hAnsi="Times New Roman"/>
          <w:color w:val="000000"/>
          <w:sz w:val="24"/>
        </w:rPr>
        <w:t>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двадцать процентов от общей площади элемента, либо отклонение ограждения от вертикали может</w:t>
      </w:r>
      <w:r>
        <w:rPr>
          <w:rFonts w:ascii="Times New Roman" w:hAnsi="Times New Roman"/>
          <w:color w:val="000000"/>
          <w:sz w:val="24"/>
        </w:rPr>
        <w:t xml:space="preserve"> повлечь его падение.</w:t>
      </w:r>
    </w:p>
    <w:p w14:paraId="9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3.4. 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ограждения производится по мере загрязнения. Ремонт, окрашивание ограждения </w:t>
      </w:r>
      <w:r>
        <w:rPr>
          <w:rFonts w:ascii="Times New Roman" w:hAnsi="Times New Roman"/>
          <w:color w:val="000000"/>
          <w:sz w:val="24"/>
        </w:rPr>
        <w:t>и его элементов, работы по удалению с ограждения надписей (граффити), афиш, объявлений, плакатов и других материалов информационного и агитационного характера, размещенных в непредназначенных для этого местах, а также производится по мере необходимости, но</w:t>
      </w:r>
      <w:r>
        <w:rPr>
          <w:rFonts w:ascii="Times New Roman" w:hAnsi="Times New Roman"/>
          <w:color w:val="000000"/>
          <w:sz w:val="24"/>
        </w:rPr>
        <w:t xml:space="preserve"> не реже одного раза в год.</w:t>
      </w:r>
    </w:p>
    <w:p w14:paraId="93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4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5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6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4. </w:t>
      </w:r>
      <w:r>
        <w:rPr>
          <w:rFonts w:ascii="Times New Roman" w:hAnsi="Times New Roman"/>
          <w:b w:val="1"/>
          <w:color w:val="000000"/>
          <w:sz w:val="24"/>
        </w:rPr>
        <w:t>ВОДНЫЕ УСТРОЙСТВА</w:t>
      </w:r>
    </w:p>
    <w:p w14:paraId="9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Водные устройства всех видов необходимо снабжать водосливными трубами, отводящими избыток воды в дренажную сеть и ливневую канализацию.</w:t>
      </w:r>
    </w:p>
    <w:p w14:paraId="9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>) водного устройства обязан с</w:t>
      </w:r>
      <w:r>
        <w:rPr>
          <w:rFonts w:ascii="Times New Roman" w:hAnsi="Times New Roman"/>
          <w:color w:val="000000"/>
          <w:sz w:val="24"/>
        </w:rPr>
        <w:t xml:space="preserve">одержать его в чистоте, мойку производить по мере загрязнения, в том числе и в период их отключения, устранять загрязнения прилегающей территории, возникшие при его эксплуатации. </w:t>
      </w:r>
    </w:p>
    <w:p w14:paraId="9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период работы фонтанов очистка водной поверхности от мусора производится е</w:t>
      </w:r>
      <w:r>
        <w:rPr>
          <w:rFonts w:ascii="Times New Roman" w:hAnsi="Times New Roman"/>
          <w:color w:val="000000"/>
          <w:sz w:val="24"/>
        </w:rPr>
        <w:t>жедневно.</w:t>
      </w:r>
    </w:p>
    <w:p w14:paraId="9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4.3. Содержание в исправном состоянии и ремонт водных устройств осуществляются их владельцами. </w:t>
      </w:r>
    </w:p>
    <w:p w14:paraId="9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4.4.Собственник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 xml:space="preserve">) обязан производить еженедельный мониторинг </w:t>
      </w:r>
      <w:r>
        <w:rPr>
          <w:rFonts w:ascii="Times New Roman" w:hAnsi="Times New Roman"/>
          <w:color w:val="000000"/>
          <w:sz w:val="24"/>
          <w:highlight w:val="white"/>
        </w:rPr>
        <w:t xml:space="preserve">качества воды </w:t>
      </w:r>
      <w:r>
        <w:rPr>
          <w:rFonts w:ascii="Times New Roman" w:hAnsi="Times New Roman"/>
          <w:color w:val="000000"/>
          <w:sz w:val="24"/>
        </w:rPr>
        <w:t>естественных природных родников для получения положительног</w:t>
      </w:r>
      <w:r>
        <w:rPr>
          <w:rFonts w:ascii="Times New Roman" w:hAnsi="Times New Roman"/>
          <w:color w:val="000000"/>
          <w:sz w:val="24"/>
        </w:rPr>
        <w:t>о заключения органов санитарно-эпидемиологического надзора</w:t>
      </w:r>
    </w:p>
    <w:p w14:paraId="9D05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соответствие требованиям СанПиНов по качеству воды. </w:t>
      </w:r>
    </w:p>
    <w:p w14:paraId="9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4.5. Декоративные водоемы необходимо содержать в удовлетворительном санитарном состоянии. Чистку водоемов от ила и наносов производить по мер</w:t>
      </w:r>
      <w:r>
        <w:rPr>
          <w:rFonts w:ascii="Times New Roman" w:hAnsi="Times New Roman"/>
          <w:color w:val="000000"/>
          <w:sz w:val="24"/>
        </w:rPr>
        <w:t>е их загрязнения, но не реже одного раза в год.</w:t>
      </w:r>
    </w:p>
    <w:p w14:paraId="9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 xml:space="preserve">) обязан производить в летний период еженедельный мониторинг </w:t>
      </w:r>
      <w:r>
        <w:rPr>
          <w:rFonts w:ascii="Times New Roman" w:hAnsi="Times New Roman"/>
          <w:color w:val="000000"/>
          <w:sz w:val="24"/>
          <w:highlight w:val="white"/>
        </w:rPr>
        <w:t xml:space="preserve">качества воды декоративных водоемов по микробиологическим показателям с целью защиты экосистемы такого водоема от </w:t>
      </w:r>
      <w:r>
        <w:rPr>
          <w:rFonts w:ascii="Times New Roman" w:hAnsi="Times New Roman"/>
          <w:color w:val="000000"/>
          <w:sz w:val="24"/>
          <w:highlight w:val="white"/>
        </w:rPr>
        <w:t>загрязнения и деградации.</w:t>
      </w:r>
    </w:p>
    <w:p w14:paraId="A0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A1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5. </w:t>
      </w:r>
      <w:r>
        <w:rPr>
          <w:rFonts w:ascii="Times New Roman" w:hAnsi="Times New Roman"/>
          <w:b w:val="1"/>
          <w:color w:val="000000"/>
          <w:sz w:val="24"/>
        </w:rPr>
        <w:t>УЛИЧНОЕ КОММУНАЛЬНО-БЫТОВОЕ ОБОРУДОВАНИЕ (КБО</w:t>
      </w:r>
      <w:r>
        <w:rPr>
          <w:rFonts w:ascii="Times New Roman" w:hAnsi="Times New Roman"/>
          <w:color w:val="000000"/>
          <w:sz w:val="24"/>
        </w:rPr>
        <w:t>).</w:t>
      </w:r>
    </w:p>
    <w:p w14:paraId="A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Уличное коммунально-бытовое оборудование, представленное различными видами мусоросборников, в обязательном порядке устанавливается на всех объектах благоустройства собствен</w:t>
      </w:r>
      <w:r>
        <w:rPr>
          <w:rFonts w:ascii="Times New Roman" w:hAnsi="Times New Roman"/>
          <w:color w:val="000000"/>
          <w:sz w:val="24"/>
        </w:rPr>
        <w:t>никами (</w:t>
      </w:r>
      <w:r>
        <w:rPr>
          <w:rFonts w:ascii="Times New Roman" w:hAnsi="Times New Roman"/>
          <w:color w:val="000000"/>
          <w:sz w:val="24"/>
        </w:rPr>
        <w:t>правообладателями</w:t>
      </w:r>
      <w:r>
        <w:rPr>
          <w:rFonts w:ascii="Times New Roman" w:hAnsi="Times New Roman"/>
          <w:color w:val="000000"/>
          <w:sz w:val="24"/>
        </w:rPr>
        <w:t xml:space="preserve">) указанных объектов. </w:t>
      </w:r>
    </w:p>
    <w:p w14:paraId="A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5.4. У входов в объекты торговли, сферы услуг и бытового обслуживания собственниками и </w:t>
      </w:r>
      <w:r>
        <w:rPr>
          <w:rFonts w:ascii="Times New Roman" w:hAnsi="Times New Roman"/>
          <w:color w:val="000000"/>
          <w:sz w:val="24"/>
        </w:rPr>
        <w:t>правообладателями</w:t>
      </w:r>
      <w:r>
        <w:rPr>
          <w:rFonts w:ascii="Times New Roman" w:hAnsi="Times New Roman"/>
          <w:color w:val="000000"/>
          <w:sz w:val="24"/>
        </w:rPr>
        <w:t xml:space="preserve"> данных объектов устанавливаются урны (не менее одной). При наличии нескольких входов в один торговый об</w:t>
      </w:r>
      <w:r>
        <w:rPr>
          <w:rFonts w:ascii="Times New Roman" w:hAnsi="Times New Roman"/>
          <w:color w:val="000000"/>
          <w:sz w:val="24"/>
        </w:rPr>
        <w:t>ъект урнами оборудуется каждый вход. Урны должны находиться с наружной стороны входа (на улице); допускается выставление незакрепленных урн на время работы объекта торговли, сферы услуг и бытового обслуживания.</w:t>
      </w:r>
    </w:p>
    <w:p w14:paraId="A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5.5. Установка уличного КБО и его очистка осу</w:t>
      </w:r>
      <w:r>
        <w:rPr>
          <w:rFonts w:ascii="Times New Roman" w:hAnsi="Times New Roman"/>
          <w:color w:val="000000"/>
          <w:sz w:val="24"/>
        </w:rPr>
        <w:t>ществляются собственниками (</w:t>
      </w:r>
      <w:r>
        <w:rPr>
          <w:rFonts w:ascii="Times New Roman" w:hAnsi="Times New Roman"/>
          <w:color w:val="000000"/>
          <w:sz w:val="24"/>
        </w:rPr>
        <w:t>правообладателями</w:t>
      </w:r>
      <w:r>
        <w:rPr>
          <w:rFonts w:ascii="Times New Roman" w:hAnsi="Times New Roman"/>
          <w:color w:val="000000"/>
          <w:sz w:val="24"/>
        </w:rPr>
        <w:t>) объектов благоустройства. Расстановка контейнеров и урн не должна мешать передвижению пешеходов, проезду инвалидных и детских колясок.</w:t>
      </w:r>
    </w:p>
    <w:p w14:paraId="A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Очистку мусорных урн, установленных у входов в здания (сооружения) и в гра</w:t>
      </w:r>
      <w:r>
        <w:rPr>
          <w:rFonts w:ascii="Times New Roman" w:hAnsi="Times New Roman"/>
          <w:color w:val="000000"/>
          <w:sz w:val="24"/>
        </w:rPr>
        <w:t>ницах объектов благоустройства территории, обеспечивают собственники (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>) по мере заполнения, не допуская их переполнения, но не реже одного раза в день.</w:t>
      </w:r>
    </w:p>
    <w:p w14:paraId="A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Урны, расположенные на остановках пассажирского транспорта, обязаны очищать и промывать с</w:t>
      </w:r>
      <w:r>
        <w:rPr>
          <w:rFonts w:ascii="Times New Roman" w:hAnsi="Times New Roman"/>
          <w:color w:val="000000"/>
          <w:sz w:val="24"/>
        </w:rPr>
        <w:t xml:space="preserve">обственники и 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 xml:space="preserve"> остановок, а урны, установленные у объектов торговли, сферы услуг и бытового обслуживания, - указанные организации.</w:t>
      </w:r>
    </w:p>
    <w:p w14:paraId="A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Мойка урн производится по мере загрязнения, но не реже одного раза в неделю. Покраска урн производится по мере</w:t>
      </w:r>
      <w:r>
        <w:rPr>
          <w:rFonts w:ascii="Times New Roman" w:hAnsi="Times New Roman"/>
          <w:color w:val="000000"/>
          <w:sz w:val="24"/>
        </w:rPr>
        <w:t xml:space="preserve"> необходимости, но не реже одного раза в год (до 20 апреля). Ремонт или замена урн производится в течение суток с момента обнаружения дефекта.</w:t>
      </w:r>
    </w:p>
    <w:p w14:paraId="A9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AA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AB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6. </w:t>
      </w:r>
      <w:r>
        <w:rPr>
          <w:rFonts w:ascii="Times New Roman" w:hAnsi="Times New Roman"/>
          <w:b w:val="1"/>
          <w:color w:val="000000"/>
          <w:sz w:val="24"/>
        </w:rPr>
        <w:t>УЛИЧНОЕ ТЕХНИЧЕСКОЕ ОБОРУДОВАНИЕ И ИНЖЕНЕРНЫЕ</w:t>
      </w:r>
    </w:p>
    <w:p w14:paraId="AC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КОММУНИКАЦИИ (ЛИНЕЙНЫЕ СООРУЖЕНИЯ).</w:t>
      </w:r>
    </w:p>
    <w:p w14:paraId="A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6.1. Уличное техническое </w:t>
      </w:r>
      <w:r>
        <w:rPr>
          <w:rFonts w:ascii="Times New Roman" w:hAnsi="Times New Roman"/>
          <w:color w:val="000000"/>
          <w:sz w:val="24"/>
        </w:rPr>
        <w:t xml:space="preserve">оборудование (укрытия таксофонов, банкоматы, интерактивные информационные терминалы, почтовые ящики, вендинговое оборудование /торговые аппараты/), наружные инженерные коммуникации (тепловые сети, газопровод, электросети, горячее водоснабжение и другие) и </w:t>
      </w:r>
      <w:r>
        <w:rPr>
          <w:rFonts w:ascii="Times New Roman" w:hAnsi="Times New Roman"/>
          <w:color w:val="000000"/>
          <w:sz w:val="24"/>
        </w:rPr>
        <w:t>централизованные ливневые системы водоотведения должны находиться в исправном состоянии, а прилегающая к ним территория содержаться в чистоте.</w:t>
      </w:r>
    </w:p>
    <w:p w14:paraId="A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6.2. Прилегающей территорией к наземным частям линейных сооружений и коммуникаций является земельный участок шири</w:t>
      </w:r>
      <w:r>
        <w:rPr>
          <w:rFonts w:ascii="Times New Roman" w:hAnsi="Times New Roman"/>
          <w:color w:val="000000"/>
          <w:sz w:val="24"/>
        </w:rPr>
        <w:t>ной до 3 метров в каждую сторону от наружной линии сооружения. Если линейное сооружение имеет ограждение, прилегающей территорией является земельный участок шириной до 3 метров от соответствующего ограждения.</w:t>
      </w:r>
    </w:p>
    <w:p w14:paraId="B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6.3. В случае проведения ремонта инженерных ком</w:t>
      </w:r>
      <w:r>
        <w:rPr>
          <w:rFonts w:ascii="Times New Roman" w:hAnsi="Times New Roman"/>
          <w:color w:val="000000"/>
          <w:sz w:val="24"/>
        </w:rPr>
        <w:t>муникаций размер прилегающей территории может быть увеличен по решению органов местного самоуправления.</w:t>
      </w:r>
    </w:p>
    <w:p w14:paraId="B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6.4. Не допускается повреждение наземных частей смотровых и дождеприемных колодцев, линий теплотрасс, газо-, топливо-, водопроводов, линий электропереда</w:t>
      </w:r>
      <w:r>
        <w:rPr>
          <w:rFonts w:ascii="Times New Roman" w:hAnsi="Times New Roman"/>
          <w:color w:val="000000"/>
          <w:sz w:val="24"/>
        </w:rPr>
        <w:t>чи и их изоляции, иных наземных частей линейных сооружений и коммуникаций.</w:t>
      </w:r>
    </w:p>
    <w:p w14:paraId="B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6.5. Крышки люков, колодцев, расположенных на проезжей части улиц и тротуарах, в случае их отсутствия, повреждения или разрушения должны быть немедленно ограждены и в течение трех д</w:t>
      </w:r>
      <w:r>
        <w:rPr>
          <w:rFonts w:ascii="Times New Roman" w:hAnsi="Times New Roman"/>
          <w:color w:val="000000"/>
          <w:sz w:val="24"/>
        </w:rPr>
        <w:t>ней восстановлены организациями, в ведении которых находятся коммуникации.</w:t>
      </w:r>
    </w:p>
    <w:p w14:paraId="B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6.6. Организации, эксплуатирующие сети теплоснабжения, горячего и холодного водоснабжения, сети ливневой канализации обязаны содержать крышки люков смотровых и других колодцев и кам</w:t>
      </w:r>
      <w:r>
        <w:rPr>
          <w:rFonts w:ascii="Times New Roman" w:hAnsi="Times New Roman"/>
          <w:color w:val="000000"/>
          <w:sz w:val="24"/>
        </w:rPr>
        <w:t>ер, газовые коверы на проезжей части улиц и тротуарах на одном уровне с асфальтобетонным покрытием. Для этого эксплуатационные организации должны проводить периодические осмотры его состояния. В случае разрушения покрытия организации обязаны восстанавливат</w:t>
      </w:r>
      <w:r>
        <w:rPr>
          <w:rFonts w:ascii="Times New Roman" w:hAnsi="Times New Roman"/>
          <w:color w:val="000000"/>
          <w:sz w:val="24"/>
        </w:rPr>
        <w:t>ь покрытие прилегающей зоны на расстоянии 1 метра от края горловины колодца в случае разрушения покрытия. Восстановление покрытия прилегающей к горловине колодца зоны должно осуществляться с использованием аналогичных по свойствам, типу и марке материалов.</w:t>
      </w:r>
      <w:r>
        <w:rPr>
          <w:rFonts w:ascii="Times New Roman" w:hAnsi="Times New Roman"/>
          <w:color w:val="000000"/>
          <w:sz w:val="24"/>
        </w:rPr>
        <w:t xml:space="preserve"> Перед укладкой асфальто-бетонного покрытия в обязательном порядке должна проводиться вибрационная утрамбовка подстилающих слоев. Стыковочный шов восстанавливаемого и прилегающего покрытий должен быть обработан (залит) по всей высоте шва адгезивным пластич</w:t>
      </w:r>
      <w:r>
        <w:rPr>
          <w:rFonts w:ascii="Times New Roman" w:hAnsi="Times New Roman"/>
          <w:color w:val="000000"/>
          <w:sz w:val="24"/>
        </w:rPr>
        <w:t>ным материалом, препятствующим попаданию внутрь стыка влаги и предотвращающим разрушение восстанавливаемого покрытия вследствие температурных перепадов. Отклонения в уровнях восстанавливаемого и прилегающего покрытий не допускаются.</w:t>
      </w:r>
    </w:p>
    <w:p w14:paraId="B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6.7. Не допускается отс</w:t>
      </w:r>
      <w:r>
        <w:rPr>
          <w:rFonts w:ascii="Times New Roman" w:hAnsi="Times New Roman"/>
          <w:color w:val="000000"/>
          <w:sz w:val="24"/>
        </w:rPr>
        <w:t>утствие, загрязнение или неокрашенное состояние ограждений, люков смотровых и дождеприемных колодцев, ливнеприемных и водоотводных каналов, отсутствие наружной изоляции наземных линий теплосети, газо-, топливо- и водопроводов и иных наземных частей линейны</w:t>
      </w:r>
      <w:r>
        <w:rPr>
          <w:rFonts w:ascii="Times New Roman" w:hAnsi="Times New Roman"/>
          <w:color w:val="000000"/>
          <w:sz w:val="24"/>
        </w:rPr>
        <w:t>х сооружений и коммуникаций, отсутствие необходимого ремонта или несвоевременное проведение профилактических обследований указанных объектов, их очистки, покраски.</w:t>
      </w:r>
    </w:p>
    <w:p w14:paraId="B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6.8. Водоотводные сооружения, принадлежащие юридическим лицам, обслуживаются дорожными служб</w:t>
      </w:r>
      <w:r>
        <w:rPr>
          <w:rFonts w:ascii="Times New Roman" w:hAnsi="Times New Roman"/>
          <w:color w:val="000000"/>
          <w:sz w:val="24"/>
        </w:rPr>
        <w:t>ами или иными структурными подразделениями соответствующих организаций. Извлечение осадков из смотровых и дождеприемных колодцев производится юридическими лицами (индивидуальными предпринимателями), эксплуатирующими эти сооружения.</w:t>
      </w:r>
    </w:p>
    <w:p w14:paraId="B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6.9. Организации по обсл</w:t>
      </w:r>
      <w:r>
        <w:rPr>
          <w:rFonts w:ascii="Times New Roman" w:hAnsi="Times New Roman"/>
          <w:color w:val="000000"/>
          <w:sz w:val="24"/>
        </w:rPr>
        <w:t>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</w:t>
      </w:r>
    </w:p>
    <w:p w14:paraId="B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6.10. В це</w:t>
      </w:r>
      <w:r>
        <w:rPr>
          <w:rFonts w:ascii="Times New Roman" w:hAnsi="Times New Roman"/>
          <w:color w:val="000000"/>
          <w:sz w:val="24"/>
        </w:rPr>
        <w:t>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запрещается:</w:t>
      </w:r>
    </w:p>
    <w:p w14:paraId="B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открывать люки колодцев и регулировать запорные устройства на магистралях водопровода, канали</w:t>
      </w:r>
      <w:r>
        <w:rPr>
          <w:rFonts w:ascii="Times New Roman" w:hAnsi="Times New Roman"/>
          <w:color w:val="000000"/>
          <w:sz w:val="24"/>
        </w:rPr>
        <w:t>зации, теплотрасс;</w:t>
      </w:r>
    </w:p>
    <w:p w14:paraId="B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какие-либо работы на данных сетях без разрешения эксплуатирующих организаций;</w:t>
      </w:r>
    </w:p>
    <w:p w14:paraId="B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возводить над уличными, дворовыми сетями постройки постоянного и временного характера, заваливать трассы инженерных коммуникаций строительными </w:t>
      </w:r>
      <w:r>
        <w:rPr>
          <w:rFonts w:ascii="Times New Roman" w:hAnsi="Times New Roman"/>
          <w:color w:val="000000"/>
          <w:sz w:val="24"/>
        </w:rPr>
        <w:t>материалами, мусором и т.п.;</w:t>
      </w:r>
    </w:p>
    <w:p w14:paraId="B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оставлять колодцы неплотно закрытыми и (или) закрывать разбитыми крышками;</w:t>
      </w:r>
    </w:p>
    <w:p w14:paraId="B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отводить поверхностные воды в систему канализации;</w:t>
      </w:r>
    </w:p>
    <w:p w14:paraId="B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сброс хозяйственно-бытовых сточных вод на рельеф местности и в водные объекты, выпу</w:t>
      </w:r>
      <w:r>
        <w:rPr>
          <w:rFonts w:ascii="Times New Roman" w:hAnsi="Times New Roman"/>
          <w:color w:val="000000"/>
          <w:sz w:val="24"/>
        </w:rPr>
        <w:t>скать канализационные стоки открытым способом на тротуары, проезжую часть дорог и в ливневую канализацию;</w:t>
      </w:r>
    </w:p>
    <w:p w14:paraId="B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пользоваться пожарными гидрантами в хозяйственных целях;</w:t>
      </w:r>
    </w:p>
    <w:p w14:paraId="B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забор воды от уличных колонок с помощью шлангов;</w:t>
      </w:r>
    </w:p>
    <w:p w14:paraId="C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разборку колон</w:t>
      </w:r>
      <w:r>
        <w:rPr>
          <w:rFonts w:ascii="Times New Roman" w:hAnsi="Times New Roman"/>
          <w:color w:val="000000"/>
          <w:sz w:val="24"/>
        </w:rPr>
        <w:t>ок;</w:t>
      </w:r>
    </w:p>
    <w:p w14:paraId="C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сброс с тротуаров и лотковой части дорожных покрытий мусора, смета и других загрязнений в дождеприемные колодцы (решетки). Загрязнения, извлеченные при очистке сети дождевой канализации, подлежат немедленному вывозу организацией, производящей работу </w:t>
      </w:r>
      <w:r>
        <w:rPr>
          <w:rFonts w:ascii="Times New Roman" w:hAnsi="Times New Roman"/>
          <w:color w:val="000000"/>
          <w:sz w:val="24"/>
        </w:rPr>
        <w:t>по ее очистке.</w:t>
      </w:r>
    </w:p>
    <w:p w14:paraId="C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 производстве земляных работ на улицах и внутриквартальных территориях сбивать люки и засыпать грунтом колодцы подземных коммуникаций, при асфальтировании - покрывать их асфальтом.</w:t>
      </w:r>
    </w:p>
    <w:p w14:paraId="C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6.11. В зимний период собственники (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>), о</w:t>
      </w:r>
      <w:r>
        <w:rPr>
          <w:rFonts w:ascii="Times New Roman" w:hAnsi="Times New Roman"/>
          <w:color w:val="000000"/>
          <w:sz w:val="24"/>
        </w:rPr>
        <w:t>тветственные за содержание объектов, перечисленных в настоящей статье, должны расчищать места нахождения пожарных гидрантов и обеспечивать наличие указателей их расположения. Пожарные гидранты должны находиться в исправном состоянии и в зимний период должн</w:t>
      </w:r>
      <w:r>
        <w:rPr>
          <w:rFonts w:ascii="Times New Roman" w:hAnsi="Times New Roman"/>
          <w:color w:val="000000"/>
          <w:sz w:val="24"/>
        </w:rPr>
        <w:t>ы быть утеплены.</w:t>
      </w:r>
    </w:p>
    <w:p w14:paraId="C4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C5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7. </w:t>
      </w:r>
      <w:r>
        <w:rPr>
          <w:rFonts w:ascii="Times New Roman" w:hAnsi="Times New Roman"/>
          <w:b w:val="1"/>
          <w:color w:val="000000"/>
          <w:sz w:val="24"/>
        </w:rPr>
        <w:t>ИГРОВОЕ И СПОРТИВНОЕ ОБОРУДОВАНИЕ</w:t>
      </w:r>
      <w:r>
        <w:rPr>
          <w:rFonts w:ascii="Times New Roman" w:hAnsi="Times New Roman"/>
          <w:color w:val="000000"/>
          <w:sz w:val="24"/>
        </w:rPr>
        <w:t>.</w:t>
      </w:r>
    </w:p>
    <w:p w14:paraId="C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7.1. Собственник, также иной правообладатель спортивного и игрового оборудования обязан производить его осмотр ежедневно в утреннее время.</w:t>
      </w:r>
    </w:p>
    <w:p w14:paraId="C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7.2. Собственник, а также иной правообладатель спортивного и</w:t>
      </w:r>
      <w:r>
        <w:rPr>
          <w:rFonts w:ascii="Times New Roman" w:hAnsi="Times New Roman"/>
          <w:color w:val="000000"/>
          <w:sz w:val="24"/>
        </w:rPr>
        <w:t xml:space="preserve"> игрового оборудования обязан содержать его в чистоте, мойку производить по мере загрязнения, элементы оборудования окрашивать по мере возникновения дефектов лакокрасочного покрытия, устранять загрязнения прилегающей территории, возникшие при его эксплуата</w:t>
      </w:r>
      <w:r>
        <w:rPr>
          <w:rFonts w:ascii="Times New Roman" w:hAnsi="Times New Roman"/>
          <w:color w:val="000000"/>
          <w:sz w:val="24"/>
        </w:rPr>
        <w:t>ции.</w:t>
      </w:r>
    </w:p>
    <w:p w14:paraId="C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7.3. Собственник,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оборудования, не допускать эксплуатацию спортивного и игрового оборудования с поврежденными элеме</w:t>
      </w:r>
      <w:r>
        <w:rPr>
          <w:rFonts w:ascii="Times New Roman" w:hAnsi="Times New Roman"/>
          <w:color w:val="000000"/>
          <w:sz w:val="24"/>
        </w:rPr>
        <w:t>нтами.</w:t>
      </w:r>
    </w:p>
    <w:p w14:paraId="CA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CB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8. </w:t>
      </w:r>
      <w:r>
        <w:rPr>
          <w:rFonts w:ascii="Times New Roman" w:hAnsi="Times New Roman"/>
          <w:b w:val="1"/>
          <w:color w:val="000000"/>
          <w:sz w:val="24"/>
        </w:rPr>
        <w:t>ОБЪЕКТЫ (СРЕДСТВА) НАРУЖНОГО ОСВЕЩЕНИЯ (ОСВЕТИТЕЛЬНОЕ</w:t>
      </w:r>
    </w:p>
    <w:p w14:paraId="CC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ОБОРУДОВАНИЕ)</w:t>
      </w:r>
    </w:p>
    <w:p w14:paraId="C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8.1. Собственники (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>) устройств наружного освещения обеспечивают их технически исправное состояние, при котором качественные и количественные показатели освещения</w:t>
      </w:r>
      <w:r>
        <w:rPr>
          <w:rFonts w:ascii="Times New Roman" w:hAnsi="Times New Roman"/>
          <w:color w:val="000000"/>
          <w:sz w:val="24"/>
        </w:rPr>
        <w:t xml:space="preserve"> соответствуют установленным параметрам, своевременное включение и отключение устройств, их бесперебойную работу в ночное время.</w:t>
      </w:r>
    </w:p>
    <w:p w14:paraId="C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Включение и отключение придомового, дворового освещения и декоративного освещения осуществляется в режиме работы уличного освещ</w:t>
      </w:r>
      <w:r>
        <w:rPr>
          <w:rFonts w:ascii="Times New Roman" w:hAnsi="Times New Roman"/>
          <w:color w:val="000000"/>
          <w:sz w:val="24"/>
        </w:rPr>
        <w:t>ения.</w:t>
      </w:r>
    </w:p>
    <w:p w14:paraId="D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8.2. 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собственником сетей или эксплуатирующей организацией.</w:t>
      </w:r>
    </w:p>
    <w:p w14:paraId="D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8.3. Запрещается использовать</w:t>
      </w:r>
      <w:r>
        <w:rPr>
          <w:rFonts w:ascii="Times New Roman" w:hAnsi="Times New Roman"/>
          <w:color w:val="000000"/>
          <w:sz w:val="24"/>
        </w:rPr>
        <w:t xml:space="preserve"> объекты сетей наружного освещения (столбы, щиты, шкафы и пр.) для организации торговли, установки средств размещения информации, размещения объявлений, листовок, иных информационных материалов с нарушением установленного порядка.</w:t>
      </w:r>
    </w:p>
    <w:p w14:paraId="D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8.4. Все системы уличного</w:t>
      </w:r>
      <w:r>
        <w:rPr>
          <w:rFonts w:ascii="Times New Roman" w:hAnsi="Times New Roman"/>
          <w:color w:val="000000"/>
          <w:sz w:val="24"/>
        </w:rPr>
        <w:t>, дворового и других видов осветительного оборудования должны содержаться в исправном состоянии.</w:t>
      </w:r>
    </w:p>
    <w:p w14:paraId="D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устройств придомового и дворового освещения, а также элементов декоративной подсветки зданий, сооружений и иных объектов осуществляют собственники (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>) указанных объектов.</w:t>
      </w:r>
    </w:p>
    <w:p w14:paraId="D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состоянии, обеспечивать надлежащую эксплуатацию и проведение </w:t>
      </w:r>
      <w:r>
        <w:rPr>
          <w:rFonts w:ascii="Times New Roman" w:hAnsi="Times New Roman"/>
          <w:color w:val="000000"/>
          <w:sz w:val="24"/>
        </w:rPr>
        <w:t>текущих и капитальных ремонтов.</w:t>
      </w:r>
    </w:p>
    <w:p w14:paraId="D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8.5. Поврежденные элементы освещения, влияющие на их работу или электробезопасность, должны ремонтироваться немедленно, не влияющие - в течение 5 дней с момента повреждения. Бездействующие элементы сетей (в том числе временн</w:t>
      </w:r>
      <w:r>
        <w:rPr>
          <w:rFonts w:ascii="Times New Roman" w:hAnsi="Times New Roman"/>
          <w:color w:val="000000"/>
          <w:sz w:val="24"/>
        </w:rPr>
        <w:t>ые) должны демонтироваться в течение месяца с момента прекращения действия.</w:t>
      </w:r>
    </w:p>
    <w:p w14:paraId="D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8.6. Количество неработающих светильников на улицах не должно превышать 10 процентов от их общего числа, при этом не допускается расположение неработающих светильников подряд, один</w:t>
      </w:r>
      <w:r>
        <w:rPr>
          <w:rFonts w:ascii="Times New Roman" w:hAnsi="Times New Roman"/>
          <w:color w:val="000000"/>
          <w:sz w:val="24"/>
        </w:rPr>
        <w:t xml:space="preserve"> за другим.</w:t>
      </w:r>
    </w:p>
    <w:p w14:paraId="D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8.7.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Массовое отключение светильников (более 25 процентов) должно быть устранено в </w:t>
      </w:r>
      <w:r>
        <w:rPr>
          <w:rFonts w:ascii="Times New Roman" w:hAnsi="Times New Roman"/>
          <w:color w:val="000000"/>
          <w:sz w:val="24"/>
        </w:rPr>
        <w:t>течение одних суток, а на магистральных улицах - в течение 2 часов. Массовое отключение, возникшее в результате обстоятельств непреодолимой силы, устраняется в возможно короткие сроки.</w:t>
      </w:r>
    </w:p>
    <w:p w14:paraId="D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8.8. Наличие сбитых, а также оставшихся после замены опор освещения в м</w:t>
      </w:r>
      <w:r>
        <w:rPr>
          <w:rFonts w:ascii="Times New Roman" w:hAnsi="Times New Roman"/>
          <w:color w:val="000000"/>
          <w:sz w:val="24"/>
        </w:rPr>
        <w:t>естах общественного пользования не допускается.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лиц.</w:t>
      </w:r>
    </w:p>
    <w:p w14:paraId="D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8.9. Ответственность за содержание о</w:t>
      </w:r>
      <w:r>
        <w:rPr>
          <w:rFonts w:ascii="Times New Roman" w:hAnsi="Times New Roman"/>
          <w:color w:val="000000"/>
          <w:sz w:val="24"/>
        </w:rPr>
        <w:t>пор сетей и элементов освещения несет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>).</w:t>
      </w:r>
    </w:p>
    <w:p w14:paraId="DA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DB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9. </w:t>
      </w:r>
      <w:r>
        <w:rPr>
          <w:rFonts w:ascii="Times New Roman" w:hAnsi="Times New Roman"/>
          <w:b w:val="1"/>
          <w:color w:val="000000"/>
          <w:sz w:val="24"/>
        </w:rPr>
        <w:t>СРЕДСТВА РАЗМЕЩЕНИЯ ИНФОРМАЦИИ И РЕКЛАМНЫЕ КОНСТРУКЦИИ</w:t>
      </w:r>
    </w:p>
    <w:p w14:paraId="D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9.1. Благоустройство мест установки отдельно стоящих информационных и рекламных конструкций производится ее владельцем в срок н</w:t>
      </w:r>
      <w:r>
        <w:rPr>
          <w:rFonts w:ascii="Times New Roman" w:hAnsi="Times New Roman"/>
          <w:color w:val="000000"/>
          <w:sz w:val="24"/>
        </w:rPr>
        <w:t>е более трех суток со дня установки или демонтажа конструкций. Фундамент информационных и рекламных конструкций не должен превышать уровень земли.</w:t>
      </w:r>
    </w:p>
    <w:p w14:paraId="D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9.2.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>) обязан содержать рекламные и информационные конструкции в надлежащем техни</w:t>
      </w:r>
      <w:r>
        <w:rPr>
          <w:rFonts w:ascii="Times New Roman" w:hAnsi="Times New Roman"/>
          <w:color w:val="000000"/>
          <w:sz w:val="24"/>
        </w:rPr>
        <w:t>ческом состоянии. Надлежащее техническое состояние конструкции подразумевает:</w:t>
      </w:r>
    </w:p>
    <w:p w14:paraId="D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целостность конструкций;</w:t>
      </w:r>
    </w:p>
    <w:p w14:paraId="E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отсутствие механических повреждений;</w:t>
      </w:r>
    </w:p>
    <w:p w14:paraId="E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отсутствие порывов информационных полотен;</w:t>
      </w:r>
    </w:p>
    <w:p w14:paraId="E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наличие покрашенного каркаса;</w:t>
      </w:r>
    </w:p>
    <w:p w14:paraId="E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отсутствие ржавчины и грязи на вс</w:t>
      </w:r>
      <w:r>
        <w:rPr>
          <w:rFonts w:ascii="Times New Roman" w:hAnsi="Times New Roman"/>
          <w:color w:val="000000"/>
          <w:sz w:val="24"/>
        </w:rPr>
        <w:t>ех частях и элементах рекламных конструкций.</w:t>
      </w:r>
    </w:p>
    <w:p w14:paraId="E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9.3. Правообладатель средства размещения информации, рекламной конструкции обязан содержать их в чистоте, мойку производить по мере загрязнения, элементы конструкций окрашивать по мере возникновения дефектов лак</w:t>
      </w:r>
      <w:r>
        <w:rPr>
          <w:rFonts w:ascii="Times New Roman" w:hAnsi="Times New Roman"/>
          <w:color w:val="000000"/>
          <w:sz w:val="24"/>
        </w:rPr>
        <w:t>окрасочного покрытия, устранять загрязнения прилегающей территории, возникшие при их эксплуатации.</w:t>
      </w:r>
    </w:p>
    <w:p w14:paraId="E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9.4. Подсветка элементов рекламных и информационных конструкций должна иметь немерцающий, приглушенный свет, не создавать направленных лучей в окна жилых пом</w:t>
      </w:r>
      <w:r>
        <w:rPr>
          <w:rFonts w:ascii="Times New Roman" w:hAnsi="Times New Roman"/>
          <w:b w:val="1"/>
          <w:color w:val="000000"/>
          <w:sz w:val="24"/>
        </w:rPr>
        <w:t xml:space="preserve">ещений. </w:t>
      </w:r>
    </w:p>
    <w:p w14:paraId="E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Элементы освещения средств размещения информации, рекламных конструкций должны содержаться в исправном состоянии. Ремонт неисправных светильников и иных элементов освещения производится в течение 3 дней с момента их выявления.</w:t>
      </w:r>
    </w:p>
    <w:p w14:paraId="E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9.5. Рекламные конст</w:t>
      </w:r>
      <w:r>
        <w:rPr>
          <w:rFonts w:ascii="Times New Roman" w:hAnsi="Times New Roman"/>
          <w:color w:val="000000"/>
          <w:sz w:val="24"/>
        </w:rPr>
        <w:t xml:space="preserve">рукции и средства размещения информации, размещаемые на зданиях и сооружениях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 (незадымляемые балконы </w:t>
      </w:r>
      <w:r>
        <w:rPr>
          <w:rFonts w:ascii="Times New Roman" w:hAnsi="Times New Roman"/>
          <w:color w:val="000000"/>
          <w:sz w:val="24"/>
        </w:rPr>
        <w:t>и лоджии, слуховые окна и другие), не должны перекрывать оконные проемы, балконы и лоджии жилых помещений многоквартирных домов.</w:t>
      </w:r>
    </w:p>
    <w:p w14:paraId="E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9.6. Рекламные конструкции, имеющие движущиеся части, не должны создавать шум в ночное время (с 23-00 до 7-00 часов), мешающий </w:t>
      </w:r>
      <w:r>
        <w:rPr>
          <w:rFonts w:ascii="Times New Roman" w:hAnsi="Times New Roman"/>
          <w:color w:val="000000"/>
          <w:sz w:val="24"/>
        </w:rPr>
        <w:t>отдыху граждан.</w:t>
      </w:r>
    </w:p>
    <w:p w14:paraId="E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9.7. Запрещается эксплуатация рекламной конструкции без нанесения маркировки с указанием наименования владельца объекта и номера его телефона. Маркировка на отдельно стоящие рекламные конструкции наносится в виде таблички, которая размещает</w:t>
      </w:r>
      <w:r>
        <w:rPr>
          <w:rFonts w:ascii="Times New Roman" w:hAnsi="Times New Roman"/>
          <w:color w:val="000000"/>
          <w:sz w:val="24"/>
        </w:rPr>
        <w:t>ся на лицевой стороне объекта и должна быть хорошо читаема с первой полосы проезжей части дороги.</w:t>
      </w:r>
    </w:p>
    <w:p w14:paraId="E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9.8.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>) конструкции обязан обеспечивать отсутствие на всех частях и элементах конструкций наклеенных объявлений, посторонних надпис</w:t>
      </w:r>
      <w:r>
        <w:rPr>
          <w:rFonts w:ascii="Times New Roman" w:hAnsi="Times New Roman"/>
          <w:color w:val="000000"/>
          <w:sz w:val="24"/>
        </w:rPr>
        <w:t>ей, изображений и других информационных сообщений.</w:t>
      </w:r>
    </w:p>
    <w:p w14:paraId="E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E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ED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10. </w:t>
      </w:r>
      <w:r>
        <w:rPr>
          <w:rFonts w:ascii="Times New Roman" w:hAnsi="Times New Roman"/>
          <w:b w:val="1"/>
          <w:color w:val="000000"/>
          <w:sz w:val="24"/>
        </w:rPr>
        <w:t>МАЛЫЕ АРХИТЕКТУРНЫЕ ФОРМЫ И УЛИЧНАЯ МЕБЕЛЬ.</w:t>
      </w:r>
    </w:p>
    <w:p w14:paraId="E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10.1. Малые архитектурные формы и элементы внешнего благоустройства должны иметь конструктивное решение, гарантирующее их устойчивость и надежность, и сод</w:t>
      </w:r>
      <w:r>
        <w:rPr>
          <w:rFonts w:ascii="Times New Roman" w:hAnsi="Times New Roman"/>
          <w:color w:val="000000"/>
          <w:sz w:val="24"/>
        </w:rPr>
        <w:t>ержаться владельцем в исправном состоянии, позволяющем обеспечивать безопасность их использования. Малые архитектурные формы, являющиеся объектами декоративного назначения (газонные и тротуарные декоративные ограждения, декоративные стенки, малые скульптур</w:t>
      </w:r>
      <w:r>
        <w:rPr>
          <w:rFonts w:ascii="Times New Roman" w:hAnsi="Times New Roman"/>
          <w:color w:val="000000"/>
          <w:sz w:val="24"/>
        </w:rPr>
        <w:t>ы (композиции), декоративные и плескательные бассейны, декоративные фонтаны и прочее), должны быть обеспечены приборами декоративного освещения.</w:t>
      </w:r>
    </w:p>
    <w:p w14:paraId="F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 содержанием малых архитектурных форм и элементов внешнего благоустройства понимается комплекс мероприятий, </w:t>
      </w:r>
      <w:r>
        <w:rPr>
          <w:rFonts w:ascii="Times New Roman" w:hAnsi="Times New Roman"/>
          <w:color w:val="000000"/>
          <w:sz w:val="24"/>
        </w:rPr>
        <w:t>направленных на сохранение объектов в чистом и исправном состоянии, состоящий из санитарной очистки (уборка мусора, удаление надписей, объявлений и листовок, мойка и чистка), ремонта и покраски, замены объекта или его отдельных элементов.</w:t>
      </w:r>
    </w:p>
    <w:p w14:paraId="F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Санитарная очистк</w:t>
      </w:r>
      <w:r>
        <w:rPr>
          <w:rFonts w:ascii="Times New Roman" w:hAnsi="Times New Roman"/>
          <w:color w:val="000000"/>
          <w:sz w:val="24"/>
        </w:rPr>
        <w:t>а, ремонт и замена производятся по мере необходимости. Окраска производится по мере необходимости, но не менее одного раза в год (до 20 апреля).</w:t>
      </w:r>
    </w:p>
    <w:p w14:paraId="F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10.2. При отсутствии сведений о собственниках или </w:t>
      </w:r>
      <w:r>
        <w:rPr>
          <w:rFonts w:ascii="Times New Roman" w:hAnsi="Times New Roman"/>
          <w:color w:val="000000"/>
          <w:sz w:val="24"/>
        </w:rPr>
        <w:t>правообладателях</w:t>
      </w:r>
      <w:r>
        <w:rPr>
          <w:rFonts w:ascii="Times New Roman" w:hAnsi="Times New Roman"/>
          <w:color w:val="000000"/>
          <w:sz w:val="24"/>
        </w:rPr>
        <w:t xml:space="preserve"> малых архитектурных форм и элементов внешнег</w:t>
      </w:r>
      <w:r>
        <w:rPr>
          <w:rFonts w:ascii="Times New Roman" w:hAnsi="Times New Roman"/>
          <w:color w:val="000000"/>
          <w:sz w:val="24"/>
        </w:rPr>
        <w:t xml:space="preserve">о благоустройства ответственность за их содержание возлагается на собственников и </w:t>
      </w:r>
      <w:r>
        <w:rPr>
          <w:rFonts w:ascii="Times New Roman" w:hAnsi="Times New Roman"/>
          <w:color w:val="000000"/>
          <w:sz w:val="24"/>
        </w:rPr>
        <w:t>правообладателях</w:t>
      </w:r>
      <w:r>
        <w:rPr>
          <w:rFonts w:ascii="Times New Roman" w:hAnsi="Times New Roman"/>
          <w:color w:val="000000"/>
          <w:sz w:val="24"/>
        </w:rPr>
        <w:t xml:space="preserve"> объектов благоустройства территории, на которых они размещены.</w:t>
      </w:r>
    </w:p>
    <w:p w14:paraId="F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10.3. Малые архитектурные формы и элементы благоустройства, имеющие больший процент износа кон</w:t>
      </w:r>
      <w:r>
        <w:rPr>
          <w:rFonts w:ascii="Times New Roman" w:hAnsi="Times New Roman"/>
          <w:color w:val="000000"/>
          <w:sz w:val="24"/>
        </w:rPr>
        <w:t>струкций, либо имеющие повреждения, препятствующие их дальнейшей эксплуатации, демонтируются и вывозятся за счет средств собственников (</w:t>
      </w:r>
      <w:r>
        <w:rPr>
          <w:rFonts w:ascii="Times New Roman" w:hAnsi="Times New Roman"/>
          <w:color w:val="000000"/>
          <w:sz w:val="24"/>
        </w:rPr>
        <w:t>правообладателей</w:t>
      </w:r>
      <w:r>
        <w:rPr>
          <w:rFonts w:ascii="Times New Roman" w:hAnsi="Times New Roman"/>
          <w:color w:val="000000"/>
          <w:sz w:val="24"/>
        </w:rPr>
        <w:t>).</w:t>
      </w:r>
    </w:p>
    <w:p w14:paraId="F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демонтажа малых архитектурных форм и элементов благоустройства благоустройство территории в сро</w:t>
      </w:r>
      <w:r>
        <w:rPr>
          <w:rFonts w:ascii="Times New Roman" w:hAnsi="Times New Roman"/>
          <w:color w:val="000000"/>
          <w:sz w:val="24"/>
        </w:rPr>
        <w:t>к от 2 до 7 рабочих дней проводится лицом, осуществившим демонтаж объекта.</w:t>
      </w:r>
    </w:p>
    <w:p w14:paraId="F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10.4. Малые архитектурные формы и элементы внешнего благоустройства, установленные с нарушением требований настоящих Правил и Порядка, установленного постановлением Администрации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считаются самовольными и подлежат демонтажу.</w:t>
      </w:r>
    </w:p>
    <w:p w14:paraId="F6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F7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11. </w:t>
      </w:r>
      <w:r>
        <w:rPr>
          <w:rFonts w:ascii="Times New Roman" w:hAnsi="Times New Roman"/>
          <w:b w:val="1"/>
          <w:color w:val="000000"/>
          <w:sz w:val="24"/>
        </w:rPr>
        <w:t>НЕКАПИТАЛЬНЫЕ НЕСТАЦИОНАРНЫЕ СООРУЖЕНИЯ (НЕСТАЦИОНАРНЫЕ ТОРГОВЫЕ ОБЪЕКТЫ)</w:t>
      </w:r>
    </w:p>
    <w:p w14:paraId="F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11.1. Порядок размещения нестационарных объектов торгового и бытового назначения устанавливается по</w:t>
      </w:r>
      <w:r>
        <w:rPr>
          <w:rFonts w:ascii="Times New Roman" w:hAnsi="Times New Roman"/>
          <w:color w:val="000000"/>
          <w:sz w:val="24"/>
        </w:rPr>
        <w:t>становлением Администрации Поляковского сельского поселения.</w:t>
      </w:r>
    </w:p>
    <w:p w14:paraId="F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Перечень типовых конструкций нестационарных объектов торгового и бытового назначения и зон их размещения по типам и видам на территории Поляковского сельского поселения утверждается постановление</w:t>
      </w:r>
      <w:r>
        <w:rPr>
          <w:rFonts w:ascii="Times New Roman" w:hAnsi="Times New Roman"/>
          <w:color w:val="000000"/>
          <w:sz w:val="24"/>
        </w:rPr>
        <w:t>м Администрации Поляковского сельского поселения.</w:t>
      </w:r>
    </w:p>
    <w:p w14:paraId="F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11.2. Места установки нестационарных торговых объектов (павильонов, киосков и других объектов торговли и сферы услуг (бытового обслуживания и общественного питания) на улицах, бульварах, площадях и иных под</w:t>
      </w:r>
      <w:r>
        <w:rPr>
          <w:rFonts w:ascii="Times New Roman" w:hAnsi="Times New Roman"/>
          <w:color w:val="000000"/>
          <w:sz w:val="24"/>
        </w:rPr>
        <w:t>обных территориях (за исключением территорий, закрепленных за гражданами или юридическими лицами на вещных или иных правах, территорий, непосредственно прилегающих к стационарным предприятиям общественного питания) определяются схемой размещения нестациона</w:t>
      </w:r>
      <w:r>
        <w:rPr>
          <w:rFonts w:ascii="Times New Roman" w:hAnsi="Times New Roman"/>
          <w:color w:val="000000"/>
          <w:sz w:val="24"/>
        </w:rPr>
        <w:t>рных торговых объектов, утверждаемой нормативным правовым актом органа местного самоуправления.</w:t>
      </w:r>
    </w:p>
    <w:p w14:paraId="F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11.3. Элементы оборудования нестационарных торговых объектов должны содержаться в технически исправном состоянии, быть очищенными от грязи и иного мусора.</w:t>
      </w:r>
    </w:p>
    <w:p w14:paraId="F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до</w:t>
      </w:r>
      <w:r>
        <w:rPr>
          <w:rFonts w:ascii="Times New Roman" w:hAnsi="Times New Roman"/>
          <w:color w:val="000000"/>
          <w:sz w:val="24"/>
        </w:rPr>
        <w:t>пускается наличие на элементах оборудования механических повреждений, прорывов, а также нарушение целостности конструкций. Металлические элементы конструкций, оборудования должны быть очищены от ржавчины и окрашены.</w:t>
      </w:r>
    </w:p>
    <w:p w14:paraId="F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11.4. При эксплуатации нестационарных то</w:t>
      </w:r>
      <w:r>
        <w:rPr>
          <w:rFonts w:ascii="Times New Roman" w:hAnsi="Times New Roman"/>
          <w:color w:val="000000"/>
          <w:sz w:val="24"/>
        </w:rPr>
        <w:t>рговых объектов не допускается:</w:t>
      </w:r>
    </w:p>
    <w:p w14:paraId="F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использование оборудования, эксплуатация которого связана с выделением острых запахов, в случае размещения нестационарных торговых объектов в непосредственной близости к жилым зданиям;</w:t>
      </w:r>
    </w:p>
    <w:p w14:paraId="00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использование звуковоспроизводящих </w:t>
      </w:r>
      <w:r>
        <w:rPr>
          <w:rFonts w:ascii="Times New Roman" w:hAnsi="Times New Roman"/>
          <w:color w:val="000000"/>
          <w:sz w:val="24"/>
        </w:rPr>
        <w:t>устройств и устройств звукоусиления, игра на музыкальных инструментах, пение, а также иные действия, нарушающие тишину и покой граждан в ночное время;</w:t>
      </w:r>
    </w:p>
    <w:p w14:paraId="01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-использование осветительных приборов вблизи окон жилых помещений в случае прямого попадания на окна свет</w:t>
      </w:r>
      <w:r>
        <w:rPr>
          <w:rFonts w:ascii="Times New Roman" w:hAnsi="Times New Roman"/>
          <w:color w:val="000000"/>
          <w:sz w:val="24"/>
        </w:rPr>
        <w:t>овых лучей.</w:t>
      </w:r>
    </w:p>
    <w:p w14:paraId="0206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306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12.</w:t>
      </w:r>
      <w:r>
        <w:rPr>
          <w:rFonts w:ascii="Times New Roman" w:hAnsi="Times New Roman"/>
          <w:b w:val="1"/>
          <w:color w:val="000000"/>
          <w:sz w:val="24"/>
        </w:rPr>
        <w:t>ЭЛЕМЕНТЫ ОБЪЕКТОВ КАПИТАЛЬНОГО СТРОИТЕЛЬСТВА</w:t>
      </w:r>
    </w:p>
    <w:p w14:paraId="04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5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6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12.1. Объекты капитального строительства должны быть оборудованы номерными, указательными и домовыми знаками, которые должны освещаться с наступлением темноты.</w:t>
      </w:r>
    </w:p>
    <w:p w14:paraId="07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Жилые здания должны быть оборудов</w:t>
      </w:r>
      <w:r>
        <w:rPr>
          <w:rFonts w:ascii="Times New Roman" w:hAnsi="Times New Roman"/>
          <w:color w:val="000000"/>
          <w:sz w:val="24"/>
        </w:rPr>
        <w:t>аны указателями номеров подъездов. У каждого подъезда должен быть установлен указатель номеров квартир, расположенных в данном подъезде.</w:t>
      </w:r>
    </w:p>
    <w:p w14:paraId="08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12.2. Собственники (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 xml:space="preserve">) обязаны поддерживать в исправном состоянии фасады зданий и сооружений, включая их </w:t>
      </w:r>
      <w:r>
        <w:rPr>
          <w:rFonts w:ascii="Times New Roman" w:hAnsi="Times New Roman"/>
          <w:color w:val="000000"/>
          <w:sz w:val="24"/>
        </w:rPr>
        <w:t>декоративные и функциональные элементы, и сохранять архитектурно-художественное убранство зданий и сооружений.</w:t>
      </w:r>
    </w:p>
    <w:p w14:paraId="09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12.2.1. Окраска фасадов осуществляется в соответствии с проектом цветового решения фасада.</w:t>
      </w:r>
    </w:p>
    <w:p w14:paraId="0A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12.2.2. Порядок оформления, согласования и выдачи прое</w:t>
      </w:r>
      <w:r>
        <w:rPr>
          <w:rFonts w:ascii="Times New Roman" w:hAnsi="Times New Roman"/>
          <w:color w:val="000000"/>
          <w:sz w:val="24"/>
        </w:rPr>
        <w:t>кта цветового решения фасада здания, строения, сооружения и их отдельных элементов при реконструкции, реставрации, текущем и капитальном ремонте, отделке и окраске утверждается постановлением Администрации Поляковского сельского поселения.</w:t>
      </w:r>
    </w:p>
    <w:p w14:paraId="0B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12.3. Установка </w:t>
      </w:r>
      <w:r>
        <w:rPr>
          <w:rFonts w:ascii="Times New Roman" w:hAnsi="Times New Roman"/>
          <w:color w:val="000000"/>
          <w:sz w:val="24"/>
        </w:rPr>
        <w:t>строительных лесов и вышек, ограничивающих движение пешеходов, транспорта, производится при наличии согласования с соответствующим отраслевым (функциональным) подразделением Администрации Поляковского сельского поселения.</w:t>
      </w:r>
    </w:p>
    <w:p w14:paraId="0C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12.4. Изменения фасада, связанные </w:t>
      </w:r>
      <w:r>
        <w:rPr>
          <w:rFonts w:ascii="Times New Roman" w:hAnsi="Times New Roman"/>
          <w:color w:val="000000"/>
          <w:sz w:val="24"/>
        </w:rPr>
        <w:t>с заменой или устройством отдельных его деталей или элементов (козырьков, навесов, крылец, ступеней, приямков, решеток на окнах, остекления лоджий, балконов, дверных и оконных заполнений, облицовки, оконных, дверных или арочных проемов), подлежат согласова</w:t>
      </w:r>
      <w:r>
        <w:rPr>
          <w:rFonts w:ascii="Times New Roman" w:hAnsi="Times New Roman"/>
          <w:color w:val="000000"/>
          <w:sz w:val="24"/>
        </w:rPr>
        <w:t>нию с соответствующим отраслевым (функциональным) подразделением Администрации Поляковского сельского поселения или министерством культуры Ростовской области в случае выполнения работ на объектах культурного наследия (далее - согласование с уполномоченными</w:t>
      </w:r>
      <w:r>
        <w:rPr>
          <w:rFonts w:ascii="Times New Roman" w:hAnsi="Times New Roman"/>
          <w:color w:val="000000"/>
          <w:sz w:val="24"/>
        </w:rPr>
        <w:t xml:space="preserve"> органами).</w:t>
      </w:r>
    </w:p>
    <w:p w14:paraId="0D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12.5. Собственники и 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 xml:space="preserve"> зданий и сооружений обязаны:</w:t>
      </w:r>
    </w:p>
    <w:p w14:paraId="0E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систематически проверять состояние фасадов и их отдельных элементов (балконов, лоджий и эркеров, карнизов, отливов, окрытий, водосточных труб, козырьков);</w:t>
      </w:r>
    </w:p>
    <w:p w14:paraId="0F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проверять прочность</w:t>
      </w:r>
      <w:r>
        <w:rPr>
          <w:rFonts w:ascii="Times New Roman" w:hAnsi="Times New Roman"/>
          <w:color w:val="000000"/>
          <w:sz w:val="24"/>
        </w:rPr>
        <w:t xml:space="preserve"> креплений архитектурных деталей и облицовки, устойчивость парапетных и балконных ограждений;</w:t>
      </w:r>
    </w:p>
    <w:p w14:paraId="10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 осмотре фасадов крупноблочных и крупнопанельных зданий контролировать состояние горизонтальных и вертикальных стыков между панелями и блоками;</w:t>
      </w:r>
    </w:p>
    <w:p w14:paraId="11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очищать и п</w:t>
      </w:r>
      <w:r>
        <w:rPr>
          <w:rFonts w:ascii="Times New Roman" w:hAnsi="Times New Roman"/>
          <w:color w:val="000000"/>
          <w:sz w:val="24"/>
        </w:rPr>
        <w:t>ромывать внутренние и наружные поверхности остекления окон, дверей балконов и лоджий, входных дверей в подъездах по мере необходимости, но не реже двух раз в год: весной (после отключения систем отопления) и осенью (до начала отопительного сезона);</w:t>
      </w:r>
    </w:p>
    <w:p w14:paraId="12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прово</w:t>
      </w:r>
      <w:r>
        <w:rPr>
          <w:rFonts w:ascii="Times New Roman" w:hAnsi="Times New Roman"/>
          <w:color w:val="000000"/>
          <w:sz w:val="24"/>
        </w:rPr>
        <w:t>дить текущий ремонт, в том числе окраску фасада, с периодичностью в пределах 7-8 лет с учетом фактического состояния фасада;</w:t>
      </w:r>
    </w:p>
    <w:p w14:paraId="13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поддерживающий ремонт отдельных элементов фасада (цоколей, крылец, ступеней, приямков, входных дверей, ворот, цокольн</w:t>
      </w:r>
      <w:r>
        <w:rPr>
          <w:rFonts w:ascii="Times New Roman" w:hAnsi="Times New Roman"/>
          <w:color w:val="000000"/>
          <w:sz w:val="24"/>
        </w:rPr>
        <w:t>ых окон, балконов и лоджий, водосточных труб, подоконных отливов, линейных окрытий).</w:t>
      </w:r>
    </w:p>
    <w:p w14:paraId="14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12.6.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</w:t>
      </w:r>
      <w:r>
        <w:rPr>
          <w:rFonts w:ascii="Times New Roman" w:hAnsi="Times New Roman"/>
          <w:color w:val="000000"/>
          <w:sz w:val="24"/>
        </w:rPr>
        <w:t>асадов, гидроизоляции, отмостки и др.</w:t>
      </w:r>
    </w:p>
    <w:p w14:paraId="15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12.7.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документацией:</w:t>
      </w:r>
    </w:p>
    <w:p w14:paraId="16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действия, связанные с изменением элементов фасадов и разме</w:t>
      </w:r>
      <w:r>
        <w:rPr>
          <w:rFonts w:ascii="Times New Roman" w:hAnsi="Times New Roman"/>
          <w:color w:val="000000"/>
          <w:sz w:val="24"/>
        </w:rPr>
        <w:t>щением на фасадах дополнительного оборудования должны быть согласованы с уполномоченными органами и собственниками зданий и сооружений;</w:t>
      </w:r>
    </w:p>
    <w:p w14:paraId="17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изменение элементов фасадов объектов культурного наследия, а также зданий и сооружений, расположенных в объединенной о</w:t>
      </w:r>
      <w:r>
        <w:rPr>
          <w:rFonts w:ascii="Times New Roman" w:hAnsi="Times New Roman"/>
          <w:color w:val="000000"/>
          <w:sz w:val="24"/>
        </w:rPr>
        <w:t>хранной зоне Поляковского сельского поселения, осуществляется на основании разрешения, выдаваемого министерством культуры Ростовской области;</w:t>
      </w:r>
    </w:p>
    <w:p w14:paraId="18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в процессе эксплуатации собственниками и </w:t>
      </w:r>
      <w:r>
        <w:rPr>
          <w:rFonts w:ascii="Times New Roman" w:hAnsi="Times New Roman"/>
          <w:color w:val="000000"/>
          <w:sz w:val="24"/>
        </w:rPr>
        <w:t>правообладателями</w:t>
      </w:r>
      <w:r>
        <w:rPr>
          <w:rFonts w:ascii="Times New Roman" w:hAnsi="Times New Roman"/>
          <w:color w:val="000000"/>
          <w:sz w:val="24"/>
        </w:rPr>
        <w:t xml:space="preserve"> обеспечивается поддержание дополнительного оборудован</w:t>
      </w:r>
      <w:r>
        <w:rPr>
          <w:rFonts w:ascii="Times New Roman" w:hAnsi="Times New Roman"/>
          <w:color w:val="000000"/>
          <w:sz w:val="24"/>
        </w:rPr>
        <w:t>ия в надлежащем состоянии, проведение текущего ремонта и технического ухода, очистка от грязи и пыли, граффити, объявлений, при необходимости - окраска.</w:t>
      </w:r>
    </w:p>
    <w:p w14:paraId="19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12.8. Фасады зданий, сооружений (в том числе цокольная часть) не должны иметь местных разрушений облицо</w:t>
      </w:r>
      <w:r>
        <w:rPr>
          <w:rFonts w:ascii="Times New Roman" w:hAnsi="Times New Roman"/>
          <w:color w:val="000000"/>
          <w:sz w:val="24"/>
        </w:rPr>
        <w:t xml:space="preserve">вки, штукатурки, фактурного и окрасочного слоев (окрашенные поверхности должны быть ровными, без помарок, пятен и поврежденных мест), потеков, высолов, трещин, выкрашивания раствора из швов облицовки, кирпичной и блочной кладки, разрушения герметизирующих </w:t>
      </w:r>
      <w:r>
        <w:rPr>
          <w:rFonts w:ascii="Times New Roman" w:hAnsi="Times New Roman"/>
          <w:color w:val="000000"/>
          <w:sz w:val="24"/>
        </w:rPr>
        <w:t>заделов стыков панельных зданий, повреждений или разрушений металлических покрытий архитектурных элементов, водосточных труб.</w:t>
      </w:r>
    </w:p>
    <w:p w14:paraId="1A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12.9. Допускается нанесение собственниками (</w:t>
      </w:r>
      <w:r>
        <w:rPr>
          <w:rFonts w:ascii="Times New Roman" w:hAnsi="Times New Roman"/>
          <w:color w:val="000000"/>
          <w:sz w:val="24"/>
        </w:rPr>
        <w:t>правообладателями</w:t>
      </w:r>
      <w:r>
        <w:rPr>
          <w:rFonts w:ascii="Times New Roman" w:hAnsi="Times New Roman"/>
          <w:color w:val="000000"/>
          <w:sz w:val="24"/>
        </w:rPr>
        <w:t xml:space="preserve">) на фасады и ограждения зданий и сооружений изображений (граффити), </w:t>
      </w:r>
      <w:r>
        <w:rPr>
          <w:rFonts w:ascii="Times New Roman" w:hAnsi="Times New Roman"/>
          <w:color w:val="000000"/>
          <w:sz w:val="24"/>
        </w:rPr>
        <w:t>представляющих собой законченные художественные композиции, дополняющие архитектурный облик объекта. Место размещения и непосредственно сама композиция должны быть согласованы с Администрацией Поляковского сельского поселения.</w:t>
      </w:r>
    </w:p>
    <w:p w14:paraId="1B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12.10. При обнаружении аварий</w:t>
      </w:r>
      <w:r>
        <w:rPr>
          <w:rFonts w:ascii="Times New Roman" w:hAnsi="Times New Roman"/>
          <w:color w:val="000000"/>
          <w:sz w:val="24"/>
        </w:rPr>
        <w:t>ного состояния балконов, эркеров, лоджий, козырьков, других конструктивных элементов фасадов зданий и сооружений пользование указанными элементами запрещается.</w:t>
      </w:r>
    </w:p>
    <w:p w14:paraId="1C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устранения угрозы возможного обрушения выступающих конструкций фасадов собственниками и </w:t>
      </w:r>
      <w:r>
        <w:rPr>
          <w:rFonts w:ascii="Times New Roman" w:hAnsi="Times New Roman"/>
          <w:color w:val="000000"/>
          <w:sz w:val="24"/>
        </w:rPr>
        <w:t>прав</w:t>
      </w:r>
      <w:r>
        <w:rPr>
          <w:rFonts w:ascii="Times New Roman" w:hAnsi="Times New Roman"/>
          <w:color w:val="000000"/>
          <w:sz w:val="24"/>
        </w:rPr>
        <w:t>ообладателями</w:t>
      </w:r>
      <w:r>
        <w:rPr>
          <w:rFonts w:ascii="Times New Roman" w:hAnsi="Times New Roman"/>
          <w:color w:val="000000"/>
          <w:sz w:val="24"/>
        </w:rPr>
        <w:t xml:space="preserve"> должны немедленно выполняться сохранно-предупредительные мероприятия (установка ограждений, сеток, демонтаж разрушающей части элемента и т.д.).</w:t>
      </w:r>
    </w:p>
    <w:p w14:paraId="1D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Ремонт при аварийном состоянии фасада здания (сооружения) должен выполняться незамедлительно по вы</w:t>
      </w:r>
      <w:r>
        <w:rPr>
          <w:rFonts w:ascii="Times New Roman" w:hAnsi="Times New Roman"/>
          <w:color w:val="000000"/>
          <w:sz w:val="24"/>
        </w:rPr>
        <w:t>явлении этого состояния.</w:t>
      </w:r>
    </w:p>
    <w:p w14:paraId="1E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12.11. Расположенные на фасадах информационные таблички, памятные доски должны поддерживаться в чистоте и исправном состоянии.</w:t>
      </w:r>
    </w:p>
    <w:p w14:paraId="1F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Входы, цоколи, витрины должны содержаться в чистоте и исправном состоянии.</w:t>
      </w:r>
    </w:p>
    <w:p w14:paraId="20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Домовые знаки должны содержат</w:t>
      </w:r>
      <w:r>
        <w:rPr>
          <w:rFonts w:ascii="Times New Roman" w:hAnsi="Times New Roman"/>
          <w:color w:val="000000"/>
          <w:sz w:val="24"/>
        </w:rPr>
        <w:t>ься в чистоте, их освещение в темное время суток должно быть в исправном состоянии.</w:t>
      </w:r>
    </w:p>
    <w:p w14:paraId="21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Мостики для перехода через коммуникации должны быть исправными и содержаться в чистоте.</w:t>
      </w:r>
    </w:p>
    <w:p w14:paraId="22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Козырьки подъездов, а также кровля должны быть очищены от загрязнений, древесно-куст</w:t>
      </w:r>
      <w:r>
        <w:rPr>
          <w:rFonts w:ascii="Times New Roman" w:hAnsi="Times New Roman"/>
          <w:color w:val="000000"/>
          <w:sz w:val="24"/>
        </w:rPr>
        <w:t>арниковой и сорной растительности.</w:t>
      </w:r>
    </w:p>
    <w:p w14:paraId="23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12.12. Организация работ по удалению с фасада здания (сооружения) самовольно произведенных надписей, а также самовольно размещенной информационно-печатной продукции, информационных элементов и устройств фасадов зданий (со</w:t>
      </w:r>
      <w:r>
        <w:rPr>
          <w:rFonts w:ascii="Times New Roman" w:hAnsi="Times New Roman"/>
          <w:color w:val="000000"/>
          <w:sz w:val="24"/>
        </w:rPr>
        <w:t>оружений) возлагается на собственников (</w:t>
      </w:r>
      <w:r>
        <w:rPr>
          <w:rFonts w:ascii="Times New Roman" w:hAnsi="Times New Roman"/>
          <w:color w:val="000000"/>
          <w:sz w:val="24"/>
        </w:rPr>
        <w:t>правообладателей</w:t>
      </w:r>
      <w:r>
        <w:rPr>
          <w:rFonts w:ascii="Times New Roman" w:hAnsi="Times New Roman"/>
          <w:color w:val="000000"/>
          <w:sz w:val="24"/>
        </w:rPr>
        <w:t>) зданий (сооружений), а также лиц, на которых возложены обязанности по содержанию зданий (сооружений).</w:t>
      </w:r>
    </w:p>
    <w:p w14:paraId="24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12.13. При осуществлении работ по благоустройству прилегающих к зданию (сооружению) территорий (</w:t>
      </w:r>
      <w:r>
        <w:rPr>
          <w:rFonts w:ascii="Times New Roman" w:hAnsi="Times New Roman"/>
          <w:color w:val="000000"/>
          <w:sz w:val="24"/>
        </w:rPr>
        <w:t>тротуаров, отмосток, дорог) лицо, осуществляющее указанные работы, обязано обеспечить восстановление поврежденных в процессе работ элементов фасадов, гидроизоляции, отмосток.</w:t>
      </w:r>
    </w:p>
    <w:p w14:paraId="25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12.14. При содержании, эксплуатации и ремонте фасадов зданий и их элементов запре</w:t>
      </w:r>
      <w:r>
        <w:rPr>
          <w:rFonts w:ascii="Times New Roman" w:hAnsi="Times New Roman"/>
          <w:color w:val="000000"/>
          <w:sz w:val="24"/>
        </w:rPr>
        <w:t>щается:</w:t>
      </w:r>
    </w:p>
    <w:p w14:paraId="26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окраска фасадов до восстановления разрушенных или поврежденных архитектурных деталей;</w:t>
      </w:r>
    </w:p>
    <w:p w14:paraId="27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окраска фасадов, архитектурных деталей и цоколей, выполненных из натурального камня, терразитовой штукатурки, а также облицованных керамической плиткой;</w:t>
      </w:r>
    </w:p>
    <w:p w14:paraId="28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окр</w:t>
      </w:r>
      <w:r>
        <w:rPr>
          <w:rFonts w:ascii="Times New Roman" w:hAnsi="Times New Roman"/>
          <w:color w:val="000000"/>
          <w:sz w:val="24"/>
        </w:rPr>
        <w:t>аска дверей и оконных заполнений, выполненных из дуба и других ценных пород дерева;</w:t>
      </w:r>
    </w:p>
    <w:p w14:paraId="29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частичная окраска фасадов (исключение составляет полная окраска первых этажей зданий после локальных ремонтных работ при наличии разрешения уполномоченных органов);</w:t>
      </w:r>
    </w:p>
    <w:p w14:paraId="2A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</w:t>
      </w:r>
      <w:r>
        <w:rPr>
          <w:rFonts w:ascii="Times New Roman" w:hAnsi="Times New Roman"/>
          <w:color w:val="000000"/>
          <w:sz w:val="24"/>
        </w:rPr>
        <w:t>енение архитектурного решения и нарушение композиции фасада в результате произвольного размещения, изменения габаритов и конфигурации окон и витрин, устройства новых проемов или ликвидации существующих, независимо от их вида и расположения;</w:t>
      </w:r>
    </w:p>
    <w:p w14:paraId="2B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произвольное </w:t>
      </w:r>
      <w:r>
        <w:rPr>
          <w:rFonts w:ascii="Times New Roman" w:hAnsi="Times New Roman"/>
          <w:color w:val="000000"/>
          <w:sz w:val="24"/>
        </w:rPr>
        <w:t>изменение цветового решения, рисунка и толщины переплетов и других элементов устройства и оборудования окон и витрин, не соответствующее общему архитектурному решению фасада;</w:t>
      </w:r>
    </w:p>
    <w:p w14:paraId="2C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изменение расположения оконного блока в проеме по отношению к плоскости фасада,</w:t>
      </w:r>
      <w:r>
        <w:rPr>
          <w:rFonts w:ascii="Times New Roman" w:hAnsi="Times New Roman"/>
          <w:color w:val="000000"/>
          <w:sz w:val="24"/>
        </w:rPr>
        <w:t xml:space="preserve"> устройство витрин, выступающих за плоскость фасада;</w:t>
      </w:r>
    </w:p>
    <w:p w14:paraId="2D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произвольное изменение прозрачности, окраска и покрытие декоративными пленками поверхностей остекления, замена остекления стеклоблоками, некачественное устройство остекления, ведущее к запотеванию пове</w:t>
      </w:r>
      <w:r>
        <w:rPr>
          <w:rFonts w:ascii="Times New Roman" w:hAnsi="Times New Roman"/>
          <w:color w:val="000000"/>
          <w:sz w:val="24"/>
        </w:rPr>
        <w:t>рхности и образованию конденсата;</w:t>
      </w:r>
    </w:p>
    <w:p w14:paraId="2E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ликвидация сохранившихся исторических решеток, установка на фасадах исторических зданий и сооружений сварных конструкций из металлического профиля, установка решеток с повреждением отделки и архитектурного оформления про</w:t>
      </w:r>
      <w:r>
        <w:rPr>
          <w:rFonts w:ascii="Times New Roman" w:hAnsi="Times New Roman"/>
          <w:color w:val="000000"/>
          <w:sz w:val="24"/>
        </w:rPr>
        <w:t>ема;</w:t>
      </w:r>
    </w:p>
    <w:p w14:paraId="2F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изменение архитектурного решения или нарушение композиции фасада за счет произвольного изменения габаритов и конфигурации входов, устройства дополнительных входов или ликвидации существующих независимо от их вида и расположения;</w:t>
      </w:r>
    </w:p>
    <w:p w14:paraId="30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устройство входов,</w:t>
      </w:r>
      <w:r>
        <w:rPr>
          <w:rFonts w:ascii="Times New Roman" w:hAnsi="Times New Roman"/>
          <w:color w:val="000000"/>
          <w:sz w:val="24"/>
        </w:rPr>
        <w:t xml:space="preserve"> расположенных выше первого этажа, на фасадах объектов культурного наследия;</w:t>
      </w:r>
    </w:p>
    <w:p w14:paraId="31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изменение габаритов и архитектурного решения входов на фасадах объектов культурного наследия (за исключением работ, производимых при реконструкции здания по единому проекту, сог</w:t>
      </w:r>
      <w:r>
        <w:rPr>
          <w:rFonts w:ascii="Times New Roman" w:hAnsi="Times New Roman"/>
          <w:color w:val="000000"/>
          <w:sz w:val="24"/>
        </w:rPr>
        <w:t>ласованному с министерством культуры РО, либо восстановления авторского решения фасадов, подтвержденного документально);</w:t>
      </w:r>
    </w:p>
    <w:p w14:paraId="32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установка глухих металлических полотен на лицевых фасадах зданий и сооружений без согласования с уполномоченными органами;</w:t>
      </w:r>
    </w:p>
    <w:p w14:paraId="33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ликвидац</w:t>
      </w:r>
      <w:r>
        <w:rPr>
          <w:rFonts w:ascii="Times New Roman" w:hAnsi="Times New Roman"/>
          <w:color w:val="000000"/>
          <w:sz w:val="24"/>
        </w:rPr>
        <w:t>ия дверных полотен в зданиях и сооружениях, являющихся объектами культурного наследия, без согласования с министерством культуры РО;</w:t>
      </w:r>
    </w:p>
    <w:p w14:paraId="34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установка дверных заполнений, не соответствующих архитектурному решению фасада, характеру и цветовому решению других вход</w:t>
      </w:r>
      <w:r>
        <w:rPr>
          <w:rFonts w:ascii="Times New Roman" w:hAnsi="Times New Roman"/>
          <w:color w:val="000000"/>
          <w:sz w:val="24"/>
        </w:rPr>
        <w:t>ов на фасаде;</w:t>
      </w:r>
    </w:p>
    <w:p w14:paraId="35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различная окраска дверных заполнений, оконных и витринных конструкций в пределах фасада;</w:t>
      </w:r>
    </w:p>
    <w:p w14:paraId="36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установка глухих дверных полотен на входах, совмещенных с витринами;</w:t>
      </w:r>
    </w:p>
    <w:p w14:paraId="37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изменение расположения дверного блока в проеме по отношению к плоскости фасада</w:t>
      </w:r>
      <w:r>
        <w:rPr>
          <w:rFonts w:ascii="Times New Roman" w:hAnsi="Times New Roman"/>
          <w:color w:val="000000"/>
          <w:sz w:val="24"/>
        </w:rPr>
        <w:t>; устройство входов, выступающих за плоскость фасада;</w:t>
      </w:r>
    </w:p>
    <w:p w14:paraId="38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использование для обустройства входных лестниц и ступеней материалов и конструкций, представляющих опасность для людей, включая облицовку глазурованной плиткой и полированным камнем;</w:t>
      </w:r>
    </w:p>
    <w:p w14:paraId="39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размещение рекл</w:t>
      </w:r>
      <w:r>
        <w:rPr>
          <w:rFonts w:ascii="Times New Roman" w:hAnsi="Times New Roman"/>
          <w:color w:val="000000"/>
          <w:sz w:val="24"/>
        </w:rPr>
        <w:t>амных конструкций на архитектурных деталях (колоннах, карнизах, пилястрах, порталах, на цоколе балконов и т.д.), элементах декора, поверхностях с ценной архитектурной отделкой.</w:t>
      </w:r>
    </w:p>
    <w:p w14:paraId="3A06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3B06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3C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D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E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F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0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1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2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3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4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5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6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7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8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9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A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B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C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D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E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F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0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1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2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3060000">
      <w:pPr>
        <w:spacing w:line="315" w:lineRule="atLeast"/>
        <w:ind w:firstLine="0" w:left="0" w:right="-1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284" w:footer="708" w:header="708" w:left="1418" w:right="851" w:top="85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05" w:val="left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hanging="432" w:left="432"/>
      </w:pPr>
      <w:rPr>
        <w:rFonts w:ascii="Times New Roman" w:hAnsi="Times New Roman"/>
        <w:b w:val="0"/>
        <w:spacing w:val="-3"/>
        <w:sz w:val="28"/>
      </w:r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pStyle w:val="Style_63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05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4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4"/>
    </w:rPr>
  </w:style>
  <w:style w:styleId="Style_6" w:type="paragraph">
    <w:name w:val="WW-Absatz-Standardschriftart11"/>
    <w:link w:val="Style_6_ch"/>
  </w:style>
  <w:style w:styleId="Style_6_ch" w:type="character">
    <w:name w:val="WW-Absatz-Standardschriftart11"/>
    <w:link w:val="Style_6"/>
  </w:style>
  <w:style w:styleId="Style_7" w:type="paragraph">
    <w:name w:val="Основной шрифт абзаца3"/>
    <w:link w:val="Style_7_ch"/>
  </w:style>
  <w:style w:styleId="Style_7_ch" w:type="character">
    <w:name w:val="Основной шрифт абзаца3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2z8"/>
    <w:link w:val="Style_9_ch"/>
  </w:style>
  <w:style w:styleId="Style_9_ch" w:type="character">
    <w:name w:val="WW8Num2z8"/>
    <w:link w:val="Style_9"/>
  </w:style>
  <w:style w:styleId="Style_10" w:type="paragraph">
    <w:name w:val="WW-Absatz-Standardschriftart1111111111111"/>
    <w:link w:val="Style_10_ch"/>
  </w:style>
  <w:style w:styleId="Style_10_ch" w:type="character">
    <w:name w:val="WW-Absatz-Standardschriftart1111111111111"/>
    <w:link w:val="Style_10"/>
  </w:style>
  <w:style w:styleId="Style_11" w:type="paragraph">
    <w:name w:val="Текст выноски Знак"/>
    <w:link w:val="Style_11_ch"/>
    <w:rPr>
      <w:rFonts w:ascii="Tahoma" w:hAnsi="Tahoma"/>
      <w:sz w:val="16"/>
    </w:rPr>
  </w:style>
  <w:style w:styleId="Style_11_ch" w:type="character">
    <w:name w:val="Текст выноски Знак"/>
    <w:link w:val="Style_11"/>
    <w:rPr>
      <w:rFonts w:ascii="Tahoma" w:hAnsi="Tahoma"/>
      <w:sz w:val="16"/>
    </w:rPr>
  </w:style>
  <w:style w:styleId="Style_12" w:type="paragraph">
    <w:name w:val="Название объекта1"/>
    <w:basedOn w:val="Style_5"/>
    <w:link w:val="Style_12_ch"/>
    <w:pPr>
      <w:ind/>
      <w:jc w:val="center"/>
    </w:pPr>
    <w:rPr>
      <w:sz w:val="28"/>
    </w:rPr>
  </w:style>
  <w:style w:styleId="Style_12_ch" w:type="character">
    <w:name w:val="Название объекта1"/>
    <w:basedOn w:val="Style_5_ch"/>
    <w:link w:val="Style_12"/>
    <w:rPr>
      <w:sz w:val="28"/>
    </w:rPr>
  </w:style>
  <w:style w:styleId="Style_13" w:type="paragraph">
    <w:name w:val="toc 4"/>
    <w:next w:val="Style_5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WW8Num1z5"/>
    <w:link w:val="Style_14_ch"/>
  </w:style>
  <w:style w:styleId="Style_14_ch" w:type="character">
    <w:name w:val="WW8Num1z5"/>
    <w:link w:val="Style_14"/>
  </w:style>
  <w:style w:styleId="Style_15" w:type="paragraph">
    <w:name w:val="WW-Absatz-Standardschriftart111111111"/>
    <w:link w:val="Style_15_ch"/>
  </w:style>
  <w:style w:styleId="Style_15_ch" w:type="character">
    <w:name w:val="WW-Absatz-Standardschriftart111111111"/>
    <w:link w:val="Style_15"/>
  </w:style>
  <w:style w:styleId="Style_16" w:type="paragraph">
    <w:name w:val="Название Знак"/>
    <w:link w:val="Style_16_ch"/>
    <w:rPr>
      <w:sz w:val="28"/>
    </w:rPr>
  </w:style>
  <w:style w:styleId="Style_16_ch" w:type="character">
    <w:name w:val="Название Знак"/>
    <w:link w:val="Style_16"/>
    <w:rPr>
      <w:sz w:val="28"/>
    </w:rPr>
  </w:style>
  <w:style w:styleId="Style_17" w:type="paragraph">
    <w:name w:val="WW-Absatz-Standardschriftart1111111111"/>
    <w:link w:val="Style_17_ch"/>
  </w:style>
  <w:style w:styleId="Style_17_ch" w:type="character">
    <w:name w:val="WW-Absatz-Standardschriftart1111111111"/>
    <w:link w:val="Style_17"/>
  </w:style>
  <w:style w:styleId="Style_18" w:type="paragraph">
    <w:name w:val="toc 6"/>
    <w:next w:val="Style_5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Текст выноски"/>
    <w:basedOn w:val="Style_5"/>
    <w:link w:val="Style_19_ch"/>
    <w:rPr>
      <w:rFonts w:ascii="Tahoma" w:hAnsi="Tahoma"/>
      <w:sz w:val="16"/>
    </w:rPr>
  </w:style>
  <w:style w:styleId="Style_19_ch" w:type="character">
    <w:name w:val="Текст выноски"/>
    <w:basedOn w:val="Style_5_ch"/>
    <w:link w:val="Style_19"/>
    <w:rPr>
      <w:rFonts w:ascii="Tahoma" w:hAnsi="Tahoma"/>
      <w:sz w:val="16"/>
    </w:rPr>
  </w:style>
  <w:style w:styleId="Style_20" w:type="paragraph">
    <w:name w:val="toc 7"/>
    <w:next w:val="Style_5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WW8Num2z0"/>
    <w:link w:val="Style_21_ch"/>
    <w:rPr>
      <w:rFonts w:ascii="Times New Roman" w:hAnsi="Times New Roman"/>
      <w:b w:val="0"/>
      <w:spacing w:val="-3"/>
      <w:sz w:val="28"/>
    </w:rPr>
  </w:style>
  <w:style w:styleId="Style_21_ch" w:type="character">
    <w:name w:val="WW8Num2z0"/>
    <w:link w:val="Style_21"/>
    <w:rPr>
      <w:rFonts w:ascii="Times New Roman" w:hAnsi="Times New Roman"/>
      <w:b w:val="0"/>
      <w:spacing w:val="-3"/>
      <w:sz w:val="28"/>
    </w:rPr>
  </w:style>
  <w:style w:styleId="Style_22" w:type="paragraph">
    <w:name w:val="WW8Num3z7"/>
    <w:link w:val="Style_22_ch"/>
  </w:style>
  <w:style w:styleId="Style_22_ch" w:type="character">
    <w:name w:val="WW8Num3z7"/>
    <w:link w:val="Style_22"/>
  </w:style>
  <w:style w:styleId="Style_23" w:type="paragraph">
    <w:name w:val="Absatz-Standardschriftart"/>
    <w:link w:val="Style_23_ch"/>
  </w:style>
  <w:style w:styleId="Style_23_ch" w:type="character">
    <w:name w:val="Absatz-Standardschriftart"/>
    <w:link w:val="Style_23"/>
  </w:style>
  <w:style w:styleId="Style_24" w:type="paragraph">
    <w:name w:val="heading 3"/>
    <w:basedOn w:val="Style_5"/>
    <w:next w:val="Style_5"/>
    <w:link w:val="Style_24_ch"/>
    <w:uiPriority w:val="9"/>
    <w:qFormat/>
    <w:pPr>
      <w:keepNext w:val="1"/>
      <w:numPr>
        <w:ilvl w:val="2"/>
        <w:numId w:val="6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24_ch" w:type="character">
    <w:name w:val="heading 3"/>
    <w:basedOn w:val="Style_5_ch"/>
    <w:link w:val="Style_24"/>
    <w:rPr>
      <w:rFonts w:ascii="Arial" w:hAnsi="Arial"/>
      <w:b w:val="1"/>
      <w:sz w:val="26"/>
    </w:rPr>
  </w:style>
  <w:style w:styleId="Style_25" w:type="paragraph">
    <w:name w:val="Заголовок"/>
    <w:basedOn w:val="Style_5"/>
    <w:next w:val="Style_4"/>
    <w:link w:val="Style_2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5_ch" w:type="character">
    <w:name w:val="Заголовок"/>
    <w:basedOn w:val="Style_5_ch"/>
    <w:link w:val="Style_25"/>
    <w:rPr>
      <w:rFonts w:ascii="Liberation Sans" w:hAnsi="Liberation Sans"/>
      <w:sz w:val="28"/>
    </w:rPr>
  </w:style>
  <w:style w:styleId="Style_1" w:type="paragraph">
    <w:name w:val="header"/>
    <w:basedOn w:val="Style_5"/>
    <w:link w:val="Style_1_ch"/>
    <w:pPr>
      <w:tabs>
        <w:tab w:leader="none" w:pos="4818" w:val="center"/>
        <w:tab w:leader="none" w:pos="9637" w:val="right"/>
      </w:tabs>
      <w:ind/>
    </w:pPr>
  </w:style>
  <w:style w:styleId="Style_1_ch" w:type="character">
    <w:name w:val="header"/>
    <w:basedOn w:val="Style_5_ch"/>
    <w:link w:val="Style_1"/>
  </w:style>
  <w:style w:styleId="Style_26" w:type="paragraph">
    <w:name w:val="List"/>
    <w:basedOn w:val="Style_4"/>
    <w:link w:val="Style_26_ch"/>
  </w:style>
  <w:style w:styleId="Style_26_ch" w:type="character">
    <w:name w:val="List"/>
    <w:basedOn w:val="Style_4_ch"/>
    <w:link w:val="Style_26"/>
  </w:style>
  <w:style w:styleId="Style_27" w:type="paragraph">
    <w:name w:val="WW8Num3z8"/>
    <w:link w:val="Style_27_ch"/>
  </w:style>
  <w:style w:styleId="Style_27_ch" w:type="character">
    <w:name w:val="WW8Num3z8"/>
    <w:link w:val="Style_27"/>
  </w:style>
  <w:style w:styleId="Style_28" w:type="paragraph">
    <w:name w:val="WW8Num1z2"/>
    <w:link w:val="Style_28_ch"/>
  </w:style>
  <w:style w:styleId="Style_28_ch" w:type="character">
    <w:name w:val="WW8Num1z2"/>
    <w:link w:val="Style_28"/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WW8Num1z4"/>
    <w:link w:val="Style_30_ch"/>
  </w:style>
  <w:style w:styleId="Style_30_ch" w:type="character">
    <w:name w:val="WW8Num1z4"/>
    <w:link w:val="Style_30"/>
  </w:style>
  <w:style w:styleId="Style_31" w:type="paragraph">
    <w:name w:val="Основной шрифт абзаца2"/>
    <w:link w:val="Style_31_ch"/>
  </w:style>
  <w:style w:styleId="Style_31_ch" w:type="character">
    <w:name w:val="Основной шрифт абзаца2"/>
    <w:link w:val="Style_31"/>
  </w:style>
  <w:style w:styleId="Style_32" w:type="paragraph">
    <w:name w:val="WW-Absatz-Standardschriftart11111111111111111"/>
    <w:link w:val="Style_32_ch"/>
  </w:style>
  <w:style w:styleId="Style_32_ch" w:type="character">
    <w:name w:val="WW-Absatz-Standardschriftart11111111111111111"/>
    <w:link w:val="Style_32"/>
  </w:style>
  <w:style w:styleId="Style_33" w:type="paragraph">
    <w:name w:val="WW8Num2z2"/>
    <w:link w:val="Style_33_ch"/>
  </w:style>
  <w:style w:styleId="Style_33_ch" w:type="character">
    <w:name w:val="WW8Num2z2"/>
    <w:link w:val="Style_33"/>
  </w:style>
  <w:style w:styleId="Style_34" w:type="paragraph">
    <w:name w:val="Указатель2"/>
    <w:basedOn w:val="Style_5"/>
    <w:link w:val="Style_34_ch"/>
  </w:style>
  <w:style w:styleId="Style_34_ch" w:type="character">
    <w:name w:val="Указатель2"/>
    <w:basedOn w:val="Style_5_ch"/>
    <w:link w:val="Style_34"/>
  </w:style>
  <w:style w:styleId="Style_35" w:type="paragraph">
    <w:name w:val="footer"/>
    <w:basedOn w:val="Style_5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footer"/>
    <w:basedOn w:val="Style_5_ch"/>
    <w:link w:val="Style_35"/>
  </w:style>
  <w:style w:styleId="Style_36" w:type="paragraph">
    <w:name w:val="Заголовок таблицы"/>
    <w:basedOn w:val="Style_37"/>
    <w:link w:val="Style_36_ch"/>
    <w:pPr>
      <w:ind/>
      <w:jc w:val="center"/>
    </w:pPr>
    <w:rPr>
      <w:b w:val="1"/>
    </w:rPr>
  </w:style>
  <w:style w:styleId="Style_36_ch" w:type="character">
    <w:name w:val="Заголовок таблицы"/>
    <w:basedOn w:val="Style_37_ch"/>
    <w:link w:val="Style_36"/>
    <w:rPr>
      <w:b w:val="1"/>
    </w:rPr>
  </w:style>
  <w:style w:styleId="Style_38" w:type="paragraph">
    <w:name w:val="Заголовок1"/>
    <w:basedOn w:val="Style_5"/>
    <w:next w:val="Style_4"/>
    <w:link w:val="Style_38_ch"/>
    <w:pPr>
      <w:keepNext w:val="1"/>
      <w:spacing w:after="120" w:before="240"/>
      <w:ind/>
    </w:pPr>
    <w:rPr>
      <w:rFonts w:ascii="Arial" w:hAnsi="Arial"/>
      <w:sz w:val="28"/>
    </w:rPr>
  </w:style>
  <w:style w:styleId="Style_38_ch" w:type="character">
    <w:name w:val="Заголовок1"/>
    <w:basedOn w:val="Style_5_ch"/>
    <w:link w:val="Style_38"/>
    <w:rPr>
      <w:rFonts w:ascii="Arial" w:hAnsi="Arial"/>
      <w:sz w:val="28"/>
    </w:rPr>
  </w:style>
  <w:style w:styleId="Style_39" w:type="paragraph">
    <w:name w:val="Указатель"/>
    <w:basedOn w:val="Style_5"/>
    <w:link w:val="Style_39_ch"/>
  </w:style>
  <w:style w:styleId="Style_39_ch" w:type="character">
    <w:name w:val="Указатель"/>
    <w:basedOn w:val="Style_5_ch"/>
    <w:link w:val="Style_39"/>
  </w:style>
  <w:style w:styleId="Style_40" w:type="paragraph">
    <w:name w:val="Основной шрифт абзаца5"/>
    <w:link w:val="Style_40_ch"/>
  </w:style>
  <w:style w:styleId="Style_40_ch" w:type="character">
    <w:name w:val="Основной шрифт абзаца5"/>
    <w:link w:val="Style_40"/>
  </w:style>
  <w:style w:styleId="Style_41" w:type="paragraph">
    <w:name w:val="WW8Num3z0"/>
    <w:link w:val="Style_41_ch"/>
    <w:rPr>
      <w:sz w:val="28"/>
    </w:rPr>
  </w:style>
  <w:style w:styleId="Style_41_ch" w:type="character">
    <w:name w:val="WW8Num3z0"/>
    <w:link w:val="Style_41"/>
    <w:rPr>
      <w:sz w:val="28"/>
    </w:rPr>
  </w:style>
  <w:style w:styleId="Style_42" w:type="paragraph">
    <w:name w:val="WW8Num1z7"/>
    <w:link w:val="Style_42_ch"/>
  </w:style>
  <w:style w:styleId="Style_42_ch" w:type="character">
    <w:name w:val="WW8Num1z7"/>
    <w:link w:val="Style_42"/>
  </w:style>
  <w:style w:styleId="Style_43" w:type="paragraph">
    <w:name w:val="WW-Absatz-Standardschriftart111111111111111"/>
    <w:link w:val="Style_43_ch"/>
  </w:style>
  <w:style w:styleId="Style_43_ch" w:type="character">
    <w:name w:val="WW-Absatz-Standardschriftart111111111111111"/>
    <w:link w:val="Style_43"/>
  </w:style>
  <w:style w:styleId="Style_2" w:type="paragraph">
    <w:name w:val="Название объекта"/>
    <w:basedOn w:val="Style_5"/>
    <w:link w:val="Style_2_ch"/>
    <w:pPr>
      <w:spacing w:after="120" w:before="120"/>
      <w:ind/>
    </w:pPr>
    <w:rPr>
      <w:i w:val="1"/>
      <w:sz w:val="24"/>
    </w:rPr>
  </w:style>
  <w:style w:styleId="Style_2_ch" w:type="character">
    <w:name w:val="Название объекта"/>
    <w:basedOn w:val="Style_5_ch"/>
    <w:link w:val="Style_2"/>
    <w:rPr>
      <w:i w:val="1"/>
      <w:sz w:val="24"/>
    </w:rPr>
  </w:style>
  <w:style w:styleId="Style_44" w:type="paragraph">
    <w:name w:val="WW-Absatz-Standardschriftart11111111"/>
    <w:link w:val="Style_44_ch"/>
  </w:style>
  <w:style w:styleId="Style_44_ch" w:type="character">
    <w:name w:val="WW-Absatz-Standardschriftart11111111"/>
    <w:link w:val="Style_44"/>
  </w:style>
  <w:style w:styleId="Style_45" w:type="paragraph">
    <w:name w:val="WW-Absatz-Standardschriftart11111111111111"/>
    <w:link w:val="Style_45_ch"/>
  </w:style>
  <w:style w:styleId="Style_45_ch" w:type="character">
    <w:name w:val="WW-Absatz-Standardschriftart11111111111111"/>
    <w:link w:val="Style_45"/>
  </w:style>
  <w:style w:styleId="Style_46" w:type="paragraph">
    <w:name w:val="WW8Num2z1"/>
    <w:link w:val="Style_46_ch"/>
  </w:style>
  <w:style w:styleId="Style_46_ch" w:type="character">
    <w:name w:val="WW8Num2z1"/>
    <w:link w:val="Style_46"/>
  </w:style>
  <w:style w:styleId="Style_47" w:type="paragraph">
    <w:name w:val="toc 3"/>
    <w:next w:val="Style_5"/>
    <w:link w:val="Style_4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8" w:type="paragraph">
    <w:name w:val="WW8Num3z1"/>
    <w:link w:val="Style_48_ch"/>
  </w:style>
  <w:style w:styleId="Style_48_ch" w:type="character">
    <w:name w:val="WW8Num3z1"/>
    <w:link w:val="Style_48"/>
  </w:style>
  <w:style w:styleId="Style_49" w:type="paragraph">
    <w:name w:val="Символ сноски"/>
    <w:link w:val="Style_49_ch"/>
    <w:rPr>
      <w:vertAlign w:val="superscript"/>
    </w:rPr>
  </w:style>
  <w:style w:styleId="Style_49_ch" w:type="character">
    <w:name w:val="Символ сноски"/>
    <w:link w:val="Style_49"/>
    <w:rPr>
      <w:vertAlign w:val="superscript"/>
    </w:rPr>
  </w:style>
  <w:style w:styleId="Style_50" w:type="paragraph">
    <w:name w:val="Символ нумерации"/>
    <w:link w:val="Style_50_ch"/>
  </w:style>
  <w:style w:styleId="Style_50_ch" w:type="character">
    <w:name w:val="Символ нумерации"/>
    <w:link w:val="Style_50"/>
  </w:style>
  <w:style w:styleId="Style_51" w:type="paragraph">
    <w:name w:val="WW-Absatz-Standardschriftart1111"/>
    <w:link w:val="Style_51_ch"/>
  </w:style>
  <w:style w:styleId="Style_51_ch" w:type="character">
    <w:name w:val="WW-Absatz-Standardschriftart1111"/>
    <w:link w:val="Style_51"/>
  </w:style>
  <w:style w:styleId="Style_52" w:type="paragraph">
    <w:name w:val="Основной текст Знак"/>
    <w:link w:val="Style_52_ch"/>
    <w:rPr>
      <w:sz w:val="24"/>
    </w:rPr>
  </w:style>
  <w:style w:styleId="Style_52_ch" w:type="character">
    <w:name w:val="Основной текст Знак"/>
    <w:link w:val="Style_52"/>
    <w:rPr>
      <w:sz w:val="24"/>
    </w:rPr>
  </w:style>
  <w:style w:styleId="Style_53" w:type="paragraph">
    <w:name w:val="WW-Absatz-Standardschriftart111"/>
    <w:link w:val="Style_53_ch"/>
  </w:style>
  <w:style w:styleId="Style_53_ch" w:type="character">
    <w:name w:val="WW-Absatz-Standardschriftart111"/>
    <w:link w:val="Style_53"/>
  </w:style>
  <w:style w:styleId="Style_54" w:type="paragraph">
    <w:name w:val="Основной шрифт абзаца4"/>
    <w:link w:val="Style_54_ch"/>
  </w:style>
  <w:style w:styleId="Style_54_ch" w:type="character">
    <w:name w:val="Основной шрифт абзаца4"/>
    <w:link w:val="Style_54"/>
  </w:style>
  <w:style w:styleId="Style_55" w:type="paragraph">
    <w:name w:val="WW-Absatz-Standardschriftart111111"/>
    <w:link w:val="Style_55_ch"/>
  </w:style>
  <w:style w:styleId="Style_55_ch" w:type="character">
    <w:name w:val="WW-Absatz-Standardschriftart111111"/>
    <w:link w:val="Style_55"/>
  </w:style>
  <w:style w:styleId="Style_56" w:type="paragraph">
    <w:name w:val="heading 5"/>
    <w:next w:val="Style_5"/>
    <w:link w:val="Style_5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6_ch" w:type="character">
    <w:name w:val="heading 5"/>
    <w:link w:val="Style_56"/>
    <w:rPr>
      <w:rFonts w:ascii="XO Thames" w:hAnsi="XO Thames"/>
      <w:b w:val="1"/>
      <w:sz w:val="22"/>
    </w:rPr>
  </w:style>
  <w:style w:styleId="Style_57" w:type="paragraph">
    <w:name w:val="Основной шрифт абзаца"/>
    <w:link w:val="Style_57_ch"/>
  </w:style>
  <w:style w:styleId="Style_57_ch" w:type="character">
    <w:name w:val="Основной шрифт абзаца"/>
    <w:link w:val="Style_57"/>
  </w:style>
  <w:style w:styleId="Style_58" w:type="paragraph">
    <w:name w:val="WW-Absatz-Standardschriftart1111111"/>
    <w:link w:val="Style_58_ch"/>
  </w:style>
  <w:style w:styleId="Style_58_ch" w:type="character">
    <w:name w:val="WW-Absatz-Standardschriftart1111111"/>
    <w:link w:val="Style_58"/>
  </w:style>
  <w:style w:styleId="Style_59" w:type="paragraph">
    <w:name w:val="WW8Num3z3"/>
    <w:link w:val="Style_59_ch"/>
  </w:style>
  <w:style w:styleId="Style_59_ch" w:type="character">
    <w:name w:val="WW8Num3z3"/>
    <w:link w:val="Style_59"/>
  </w:style>
  <w:style w:styleId="Style_60" w:type="paragraph">
    <w:name w:val="caption"/>
    <w:basedOn w:val="Style_5"/>
    <w:link w:val="Style_60_ch"/>
    <w:pPr>
      <w:spacing w:after="120" w:before="120"/>
      <w:ind/>
    </w:pPr>
    <w:rPr>
      <w:i w:val="1"/>
      <w:sz w:val="24"/>
    </w:rPr>
  </w:style>
  <w:style w:styleId="Style_60_ch" w:type="character">
    <w:name w:val="caption"/>
    <w:basedOn w:val="Style_5_ch"/>
    <w:link w:val="Style_60"/>
    <w:rPr>
      <w:i w:val="1"/>
      <w:sz w:val="24"/>
    </w:rPr>
  </w:style>
  <w:style w:styleId="Style_61" w:type="paragraph">
    <w:name w:val="WW8Num1z3"/>
    <w:link w:val="Style_61_ch"/>
  </w:style>
  <w:style w:styleId="Style_61_ch" w:type="character">
    <w:name w:val="WW8Num1z3"/>
    <w:link w:val="Style_61"/>
  </w:style>
  <w:style w:styleId="Style_62" w:type="paragraph">
    <w:name w:val="Указатель1"/>
    <w:basedOn w:val="Style_5"/>
    <w:link w:val="Style_62_ch"/>
  </w:style>
  <w:style w:styleId="Style_62_ch" w:type="character">
    <w:name w:val="Указатель1"/>
    <w:basedOn w:val="Style_5_ch"/>
    <w:link w:val="Style_62"/>
  </w:style>
  <w:style w:styleId="Style_63" w:type="paragraph">
    <w:name w:val="heading 1"/>
    <w:basedOn w:val="Style_5"/>
    <w:next w:val="Style_5"/>
    <w:link w:val="Style_63_ch"/>
    <w:uiPriority w:val="9"/>
    <w:qFormat/>
    <w:pPr>
      <w:keepNext w:val="1"/>
      <w:numPr>
        <w:ilvl w:val="0"/>
        <w:numId w:val="6"/>
      </w:numPr>
      <w:ind/>
      <w:jc w:val="center"/>
      <w:outlineLvl w:val="0"/>
    </w:pPr>
    <w:rPr>
      <w:sz w:val="32"/>
    </w:rPr>
  </w:style>
  <w:style w:styleId="Style_63_ch" w:type="character">
    <w:name w:val="heading 1"/>
    <w:basedOn w:val="Style_5_ch"/>
    <w:link w:val="Style_63"/>
    <w:rPr>
      <w:sz w:val="32"/>
    </w:rPr>
  </w:style>
  <w:style w:styleId="Style_64" w:type="paragraph">
    <w:name w:val="WW-Absatz-Standardschriftart1111111111111111"/>
    <w:link w:val="Style_64_ch"/>
  </w:style>
  <w:style w:styleId="Style_64_ch" w:type="character">
    <w:name w:val="WW-Absatz-Standardschriftart1111111111111111"/>
    <w:link w:val="Style_64"/>
  </w:style>
  <w:style w:styleId="Style_37" w:type="paragraph">
    <w:name w:val="Содержимое таблицы"/>
    <w:basedOn w:val="Style_5"/>
    <w:link w:val="Style_37_ch"/>
  </w:style>
  <w:style w:styleId="Style_37_ch" w:type="character">
    <w:name w:val="Содержимое таблицы"/>
    <w:basedOn w:val="Style_5_ch"/>
    <w:link w:val="Style_37"/>
  </w:style>
  <w:style w:styleId="Style_65" w:type="paragraph">
    <w:name w:val="WW8Num3z2"/>
    <w:link w:val="Style_65_ch"/>
  </w:style>
  <w:style w:styleId="Style_65_ch" w:type="character">
    <w:name w:val="WW8Num3z2"/>
    <w:link w:val="Style_65"/>
  </w:style>
  <w:style w:styleId="Style_66" w:type="paragraph">
    <w:name w:val="Hyperlink"/>
    <w:link w:val="Style_66_ch"/>
    <w:rPr>
      <w:color w:val="0000FF"/>
      <w:u w:val="single"/>
    </w:rPr>
  </w:style>
  <w:style w:styleId="Style_66_ch" w:type="character">
    <w:name w:val="Hyperlink"/>
    <w:link w:val="Style_66"/>
    <w:rPr>
      <w:color w:val="0000FF"/>
      <w:u w:val="single"/>
    </w:rPr>
  </w:style>
  <w:style w:styleId="Style_67" w:type="paragraph">
    <w:name w:val="Footnote"/>
    <w:basedOn w:val="Style_5"/>
    <w:link w:val="Style_67_ch"/>
    <w:rPr>
      <w:sz w:val="20"/>
    </w:rPr>
  </w:style>
  <w:style w:styleId="Style_67_ch" w:type="character">
    <w:name w:val="Footnote"/>
    <w:basedOn w:val="Style_5_ch"/>
    <w:link w:val="Style_67"/>
    <w:rPr>
      <w:sz w:val="20"/>
    </w:rPr>
  </w:style>
  <w:style w:styleId="Style_68" w:type="paragraph">
    <w:name w:val="page number"/>
    <w:basedOn w:val="Style_40"/>
    <w:link w:val="Style_68_ch"/>
  </w:style>
  <w:style w:styleId="Style_68_ch" w:type="character">
    <w:name w:val="page number"/>
    <w:basedOn w:val="Style_40_ch"/>
    <w:link w:val="Style_68"/>
  </w:style>
  <w:style w:styleId="Style_69" w:type="paragraph">
    <w:name w:val="toc 1"/>
    <w:next w:val="Style_5"/>
    <w:link w:val="Style_6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9_ch" w:type="character">
    <w:name w:val="toc 1"/>
    <w:link w:val="Style_69"/>
    <w:rPr>
      <w:rFonts w:ascii="XO Thames" w:hAnsi="XO Thames"/>
      <w:b w:val="1"/>
      <w:sz w:val="28"/>
    </w:rPr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WW-Absatz-Standardschriftart11111111111"/>
    <w:link w:val="Style_71_ch"/>
  </w:style>
  <w:style w:styleId="Style_71_ch" w:type="character">
    <w:name w:val="WW-Absatz-Standardschriftart11111111111"/>
    <w:link w:val="Style_71"/>
  </w:style>
  <w:style w:styleId="Style_72" w:type="paragraph">
    <w:name w:val="WW8Num2z4"/>
    <w:link w:val="Style_72_ch"/>
  </w:style>
  <w:style w:styleId="Style_72_ch" w:type="character">
    <w:name w:val="WW8Num2z4"/>
    <w:link w:val="Style_72"/>
  </w:style>
  <w:style w:styleId="Style_73" w:type="paragraph">
    <w:name w:val="WW8Num1z8"/>
    <w:link w:val="Style_73_ch"/>
  </w:style>
  <w:style w:styleId="Style_73_ch" w:type="character">
    <w:name w:val="WW8Num1z8"/>
    <w:link w:val="Style_73"/>
  </w:style>
  <w:style w:styleId="Style_74" w:type="paragraph">
    <w:name w:val="toc 9"/>
    <w:next w:val="Style_5"/>
    <w:link w:val="Style_7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4_ch" w:type="character">
    <w:name w:val="toc 9"/>
    <w:link w:val="Style_74"/>
    <w:rPr>
      <w:rFonts w:ascii="XO Thames" w:hAnsi="XO Thames"/>
      <w:sz w:val="28"/>
    </w:rPr>
  </w:style>
  <w:style w:styleId="Style_75" w:type="paragraph">
    <w:name w:val="WW-Absatz-Standardschriftart111111111111"/>
    <w:link w:val="Style_75_ch"/>
  </w:style>
  <w:style w:styleId="Style_75_ch" w:type="character">
    <w:name w:val="WW-Absatz-Standardschriftart111111111111"/>
    <w:link w:val="Style_75"/>
  </w:style>
  <w:style w:styleId="Style_76" w:type="paragraph">
    <w:name w:val="Указатель4"/>
    <w:basedOn w:val="Style_5"/>
    <w:link w:val="Style_76_ch"/>
  </w:style>
  <w:style w:styleId="Style_76_ch" w:type="character">
    <w:name w:val="Указатель4"/>
    <w:basedOn w:val="Style_5_ch"/>
    <w:link w:val="Style_76"/>
  </w:style>
  <w:style w:styleId="Style_77" w:type="paragraph">
    <w:name w:val="WW8Num2z5"/>
    <w:link w:val="Style_77_ch"/>
  </w:style>
  <w:style w:styleId="Style_77_ch" w:type="character">
    <w:name w:val="WW8Num2z5"/>
    <w:link w:val="Style_77"/>
  </w:style>
  <w:style w:styleId="Style_78" w:type="paragraph">
    <w:name w:val="Default Paragraph Font"/>
    <w:link w:val="Style_78_ch"/>
  </w:style>
  <w:style w:styleId="Style_78_ch" w:type="character">
    <w:name w:val="Default Paragraph Font"/>
    <w:link w:val="Style_78"/>
  </w:style>
  <w:style w:styleId="Style_79" w:type="paragraph">
    <w:name w:val="WW8Num1z1"/>
    <w:link w:val="Style_79_ch"/>
  </w:style>
  <w:style w:styleId="Style_79_ch" w:type="character">
    <w:name w:val="WW8Num1z1"/>
    <w:link w:val="Style_79"/>
  </w:style>
  <w:style w:styleId="Style_80" w:type="paragraph">
    <w:name w:val="Название1"/>
    <w:basedOn w:val="Style_5"/>
    <w:link w:val="Style_80_ch"/>
    <w:pPr>
      <w:spacing w:after="120" w:before="120"/>
      <w:ind/>
    </w:pPr>
    <w:rPr>
      <w:i w:val="1"/>
      <w:sz w:val="24"/>
    </w:rPr>
  </w:style>
  <w:style w:styleId="Style_80_ch" w:type="character">
    <w:name w:val="Название1"/>
    <w:basedOn w:val="Style_5_ch"/>
    <w:link w:val="Style_80"/>
    <w:rPr>
      <w:i w:val="1"/>
      <w:sz w:val="24"/>
    </w:rPr>
  </w:style>
  <w:style w:styleId="Style_81" w:type="paragraph">
    <w:name w:val="Название3"/>
    <w:basedOn w:val="Style_5"/>
    <w:link w:val="Style_81_ch"/>
    <w:pPr>
      <w:spacing w:after="120" w:before="120"/>
      <w:ind/>
    </w:pPr>
    <w:rPr>
      <w:i w:val="1"/>
      <w:sz w:val="24"/>
    </w:rPr>
  </w:style>
  <w:style w:styleId="Style_81_ch" w:type="character">
    <w:name w:val="Название3"/>
    <w:basedOn w:val="Style_5_ch"/>
    <w:link w:val="Style_81"/>
    <w:rPr>
      <w:i w:val="1"/>
      <w:sz w:val="24"/>
    </w:rPr>
  </w:style>
  <w:style w:styleId="Style_82" w:type="paragraph">
    <w:name w:val="toc 8"/>
    <w:next w:val="Style_5"/>
    <w:link w:val="Style_8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2_ch" w:type="character">
    <w:name w:val="toc 8"/>
    <w:link w:val="Style_82"/>
    <w:rPr>
      <w:rFonts w:ascii="XO Thames" w:hAnsi="XO Thames"/>
      <w:sz w:val="28"/>
    </w:rPr>
  </w:style>
  <w:style w:styleId="Style_83" w:type="paragraph">
    <w:name w:val="Основной текст с отступом 32"/>
    <w:basedOn w:val="Style_5"/>
    <w:link w:val="Style_83_ch"/>
    <w:pPr>
      <w:spacing w:after="120" w:before="0"/>
      <w:ind w:firstLine="0" w:left="283" w:right="0"/>
    </w:pPr>
    <w:rPr>
      <w:sz w:val="16"/>
    </w:rPr>
  </w:style>
  <w:style w:styleId="Style_83_ch" w:type="character">
    <w:name w:val="Основной текст с отступом 32"/>
    <w:basedOn w:val="Style_5_ch"/>
    <w:link w:val="Style_83"/>
    <w:rPr>
      <w:sz w:val="16"/>
    </w:rPr>
  </w:style>
  <w:style w:styleId="Style_84" w:type="paragraph">
    <w:name w:val="Основной текст 31"/>
    <w:basedOn w:val="Style_5"/>
    <w:link w:val="Style_84_ch"/>
    <w:pPr>
      <w:ind/>
      <w:jc w:val="both"/>
    </w:pPr>
    <w:rPr>
      <w:sz w:val="28"/>
    </w:rPr>
  </w:style>
  <w:style w:styleId="Style_84_ch" w:type="character">
    <w:name w:val="Основной текст 31"/>
    <w:basedOn w:val="Style_5_ch"/>
    <w:link w:val="Style_84"/>
    <w:rPr>
      <w:sz w:val="28"/>
    </w:rPr>
  </w:style>
  <w:style w:styleId="Style_85" w:type="paragraph">
    <w:name w:val="WW8Num3z4"/>
    <w:link w:val="Style_85_ch"/>
  </w:style>
  <w:style w:styleId="Style_85_ch" w:type="character">
    <w:name w:val="WW8Num3z4"/>
    <w:link w:val="Style_85"/>
  </w:style>
  <w:style w:styleId="Style_86" w:type="paragraph">
    <w:name w:val="Основной текст 21"/>
    <w:basedOn w:val="Style_5"/>
    <w:link w:val="Style_86_ch"/>
    <w:pPr>
      <w:ind/>
      <w:jc w:val="center"/>
    </w:pPr>
    <w:rPr>
      <w:b w:val="1"/>
    </w:rPr>
  </w:style>
  <w:style w:styleId="Style_86_ch" w:type="character">
    <w:name w:val="Основной текст 21"/>
    <w:basedOn w:val="Style_5_ch"/>
    <w:link w:val="Style_86"/>
    <w:rPr>
      <w:b w:val="1"/>
    </w:rPr>
  </w:style>
  <w:style w:styleId="Style_4" w:type="paragraph">
    <w:name w:val="Body Text"/>
    <w:basedOn w:val="Style_5"/>
    <w:link w:val="Style_4_ch"/>
    <w:pPr>
      <w:ind/>
      <w:jc w:val="both"/>
    </w:pPr>
  </w:style>
  <w:style w:styleId="Style_4_ch" w:type="character">
    <w:name w:val="Body Text"/>
    <w:basedOn w:val="Style_5_ch"/>
    <w:link w:val="Style_4"/>
  </w:style>
  <w:style w:styleId="Style_87" w:type="paragraph">
    <w:name w:val="toc 5"/>
    <w:next w:val="Style_5"/>
    <w:link w:val="Style_8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7_ch" w:type="character">
    <w:name w:val="toc 5"/>
    <w:link w:val="Style_87"/>
    <w:rPr>
      <w:rFonts w:ascii="XO Thames" w:hAnsi="XO Thames"/>
      <w:sz w:val="28"/>
    </w:rPr>
  </w:style>
  <w:style w:styleId="Style_88" w:type="paragraph">
    <w:name w:val="Указатель5"/>
    <w:basedOn w:val="Style_5"/>
    <w:link w:val="Style_88_ch"/>
  </w:style>
  <w:style w:styleId="Style_88_ch" w:type="character">
    <w:name w:val="Указатель5"/>
    <w:basedOn w:val="Style_5_ch"/>
    <w:link w:val="Style_88"/>
  </w:style>
  <w:style w:styleId="Style_89" w:type="paragraph">
    <w:name w:val="WW8Num2z7"/>
    <w:link w:val="Style_89_ch"/>
  </w:style>
  <w:style w:styleId="Style_89_ch" w:type="character">
    <w:name w:val="WW8Num2z7"/>
    <w:link w:val="Style_89"/>
  </w:style>
  <w:style w:styleId="Style_90" w:type="paragraph">
    <w:name w:val="Название2"/>
    <w:basedOn w:val="Style_5"/>
    <w:link w:val="Style_90_ch"/>
    <w:pPr>
      <w:spacing w:after="120" w:before="120"/>
      <w:ind/>
    </w:pPr>
    <w:rPr>
      <w:i w:val="1"/>
      <w:sz w:val="24"/>
    </w:rPr>
  </w:style>
  <w:style w:styleId="Style_90_ch" w:type="character">
    <w:name w:val="Название2"/>
    <w:basedOn w:val="Style_5_ch"/>
    <w:link w:val="Style_90"/>
    <w:rPr>
      <w:i w:val="1"/>
      <w:sz w:val="24"/>
    </w:rPr>
  </w:style>
  <w:style w:styleId="Style_91" w:type="paragraph">
    <w:name w:val="WW8Num2z3"/>
    <w:link w:val="Style_91_ch"/>
  </w:style>
  <w:style w:styleId="Style_91_ch" w:type="character">
    <w:name w:val="WW8Num2z3"/>
    <w:link w:val="Style_91"/>
  </w:style>
  <w:style w:styleId="Style_92" w:type="paragraph">
    <w:name w:val="Body Text Indent"/>
    <w:basedOn w:val="Style_5"/>
    <w:link w:val="Style_92_ch"/>
    <w:pPr>
      <w:ind w:firstLine="360" w:left="0" w:right="0"/>
      <w:jc w:val="both"/>
    </w:pPr>
  </w:style>
  <w:style w:styleId="Style_92_ch" w:type="character">
    <w:name w:val="Body Text Indent"/>
    <w:basedOn w:val="Style_5_ch"/>
    <w:link w:val="Style_92"/>
  </w:style>
  <w:style w:styleId="Style_93" w:type="paragraph">
    <w:name w:val="WW8Num3z6"/>
    <w:link w:val="Style_93_ch"/>
  </w:style>
  <w:style w:styleId="Style_93_ch" w:type="character">
    <w:name w:val="WW8Num3z6"/>
    <w:link w:val="Style_93"/>
  </w:style>
  <w:style w:styleId="Style_94" w:type="paragraph">
    <w:name w:val="WW8Num2z6"/>
    <w:link w:val="Style_94_ch"/>
  </w:style>
  <w:style w:styleId="Style_94_ch" w:type="character">
    <w:name w:val="WW8Num2z6"/>
    <w:link w:val="Style_94"/>
  </w:style>
  <w:style w:styleId="Style_95" w:type="paragraph">
    <w:name w:val="WW8Num3z5"/>
    <w:link w:val="Style_95_ch"/>
  </w:style>
  <w:style w:styleId="Style_95_ch" w:type="character">
    <w:name w:val="WW8Num3z5"/>
    <w:link w:val="Style_95"/>
  </w:style>
  <w:style w:styleId="Style_96" w:type="paragraph">
    <w:name w:val="WW-Absatz-Standardschriftart11111"/>
    <w:link w:val="Style_96_ch"/>
  </w:style>
  <w:style w:styleId="Style_96_ch" w:type="character">
    <w:name w:val="WW-Absatz-Standardschriftart11111"/>
    <w:link w:val="Style_96"/>
  </w:style>
  <w:style w:styleId="Style_97" w:type="paragraph">
    <w:name w:val="Subtitle"/>
    <w:next w:val="Style_5"/>
    <w:link w:val="Style_9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7_ch" w:type="character">
    <w:name w:val="Subtitle"/>
    <w:link w:val="Style_97"/>
    <w:rPr>
      <w:rFonts w:ascii="XO Thames" w:hAnsi="XO Thames"/>
      <w:i w:val="1"/>
      <w:sz w:val="24"/>
    </w:rPr>
  </w:style>
  <w:style w:styleId="Style_98" w:type="paragraph">
    <w:name w:val="Указатель3"/>
    <w:basedOn w:val="Style_5"/>
    <w:link w:val="Style_98_ch"/>
  </w:style>
  <w:style w:styleId="Style_98_ch" w:type="character">
    <w:name w:val="Указатель3"/>
    <w:basedOn w:val="Style_5_ch"/>
    <w:link w:val="Style_98"/>
  </w:style>
  <w:style w:styleId="Style_99" w:type="paragraph">
    <w:name w:val="WW-Absatz-Standardschriftart1"/>
    <w:link w:val="Style_99_ch"/>
  </w:style>
  <w:style w:styleId="Style_99_ch" w:type="character">
    <w:name w:val="WW-Absatz-Standardschriftart1"/>
    <w:link w:val="Style_99"/>
  </w:style>
  <w:style w:styleId="Style_100" w:type="paragraph">
    <w:name w:val="WW8Num1z0"/>
    <w:link w:val="Style_100_ch"/>
  </w:style>
  <w:style w:styleId="Style_100_ch" w:type="character">
    <w:name w:val="WW8Num1z0"/>
    <w:link w:val="Style_100"/>
  </w:style>
  <w:style w:styleId="Style_101" w:type="paragraph">
    <w:name w:val="WW8Num1z6"/>
    <w:link w:val="Style_101_ch"/>
  </w:style>
  <w:style w:styleId="Style_101_ch" w:type="character">
    <w:name w:val="WW8Num1z6"/>
    <w:link w:val="Style_101"/>
  </w:style>
  <w:style w:styleId="Style_102" w:type="paragraph">
    <w:name w:val="Title"/>
    <w:next w:val="Style_5"/>
    <w:link w:val="Style_10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2_ch" w:type="character">
    <w:name w:val="Title"/>
    <w:link w:val="Style_102"/>
    <w:rPr>
      <w:rFonts w:ascii="XO Thames" w:hAnsi="XO Thames"/>
      <w:b w:val="1"/>
      <w:caps w:val="1"/>
      <w:sz w:val="40"/>
    </w:rPr>
  </w:style>
  <w:style w:styleId="Style_103" w:type="paragraph">
    <w:name w:val="heading 4"/>
    <w:next w:val="Style_5"/>
    <w:link w:val="Style_10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3_ch" w:type="character">
    <w:name w:val="heading 4"/>
    <w:link w:val="Style_103"/>
    <w:rPr>
      <w:rFonts w:ascii="XO Thames" w:hAnsi="XO Thames"/>
      <w:b w:val="1"/>
      <w:sz w:val="24"/>
    </w:rPr>
  </w:style>
  <w:style w:styleId="Style_104" w:type="paragraph">
    <w:name w:val="Основной текст с отступом 31"/>
    <w:basedOn w:val="Style_5"/>
    <w:link w:val="Style_104_ch"/>
    <w:pPr>
      <w:spacing w:after="120" w:before="0"/>
      <w:ind w:firstLine="0" w:left="283" w:right="0"/>
    </w:pPr>
    <w:rPr>
      <w:sz w:val="16"/>
    </w:rPr>
  </w:style>
  <w:style w:styleId="Style_104_ch" w:type="character">
    <w:name w:val="Основной текст с отступом 31"/>
    <w:basedOn w:val="Style_5_ch"/>
    <w:link w:val="Style_104"/>
    <w:rPr>
      <w:sz w:val="16"/>
    </w:rPr>
  </w:style>
  <w:style w:styleId="Style_105" w:type="paragraph">
    <w:name w:val="heading 2"/>
    <w:basedOn w:val="Style_5"/>
    <w:next w:val="Style_5"/>
    <w:link w:val="Style_105_ch"/>
    <w:uiPriority w:val="9"/>
    <w:qFormat/>
    <w:pPr>
      <w:keepNext w:val="1"/>
      <w:numPr>
        <w:ilvl w:val="1"/>
        <w:numId w:val="6"/>
      </w:numPr>
      <w:ind/>
      <w:outlineLvl w:val="1"/>
    </w:pPr>
    <w:rPr>
      <w:sz w:val="32"/>
    </w:rPr>
  </w:style>
  <w:style w:styleId="Style_105_ch" w:type="character">
    <w:name w:val="heading 2"/>
    <w:basedOn w:val="Style_5_ch"/>
    <w:link w:val="Style_105"/>
    <w:rPr>
      <w:sz w:val="32"/>
    </w:rPr>
  </w:style>
  <w:style w:styleId="Style_106" w:type="paragraph">
    <w:name w:val="WW-Absatz-Standardschriftart"/>
    <w:link w:val="Style_106_ch"/>
  </w:style>
  <w:style w:styleId="Style_106_ch" w:type="character">
    <w:name w:val="WW-Absatz-Standardschriftart"/>
    <w:link w:val="Style_106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2024-11-27T06:44:30Z</dcterms:modified>
</cp:coreProperties>
</file>