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sz w:val="28"/>
        </w:rPr>
      </w:pPr>
      <w:r>
        <w:rPr>
          <w:sz w:val="32"/>
        </w:rPr>
        <w:drawing>
          <wp:inline>
            <wp:extent cx="930783" cy="1195832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-175" l="-226" r="-226" t="-175"/>
                    <a:stretch/>
                  </pic:blipFill>
                  <pic:spPr>
                    <a:xfrm flipH="false" flipV="false" rot="0">
                      <a:ext cx="930783" cy="1195832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2000000">
      <w:pPr>
        <w:ind/>
        <w:jc w:val="center"/>
      </w:pPr>
      <w:r>
        <w:rPr>
          <w:sz w:val="28"/>
        </w:rPr>
        <w:t>РОССИЙСКАЯ ФЕДЕРАЦИЯ</w:t>
      </w:r>
    </w:p>
    <w:p w14:paraId="03000000">
      <w:pPr>
        <w:ind/>
        <w:jc w:val="center"/>
      </w:pPr>
      <w:r>
        <w:rPr>
          <w:sz w:val="28"/>
        </w:rPr>
        <w:t xml:space="preserve">РОСТОВСКАЯ ОБЛАСТЬ </w:t>
      </w:r>
    </w:p>
    <w:p w14:paraId="04000000">
      <w:pPr>
        <w:ind/>
        <w:jc w:val="center"/>
      </w:pPr>
      <w:r>
        <w:rPr>
          <w:sz w:val="28"/>
        </w:rPr>
        <w:t>НЕКЛИНОВСКИЙ РАЙОН</w:t>
      </w:r>
    </w:p>
    <w:p w14:paraId="05000000">
      <w:pPr>
        <w:ind/>
        <w:jc w:val="center"/>
      </w:pPr>
      <w:r>
        <w:rPr>
          <w:sz w:val="28"/>
        </w:rPr>
        <w:t>МУНИЦИПАЛЬНОЕ ОБРАЗОВАНИЕ</w:t>
      </w:r>
    </w:p>
    <w:p w14:paraId="06000000">
      <w:pPr>
        <w:ind/>
        <w:jc w:val="center"/>
      </w:pPr>
      <w:r>
        <w:rPr>
          <w:sz w:val="28"/>
        </w:rPr>
        <w:t>«ПОЛЯКОВСКОЕ СЕЛЬСКОЕ ПОСЕЛЕНИЕ»</w:t>
      </w:r>
    </w:p>
    <w:p w14:paraId="07000000">
      <w:pPr>
        <w:ind/>
        <w:jc w:val="center"/>
      </w:pPr>
      <w:r>
        <w:rPr>
          <w:b w:val="1"/>
          <w:sz w:val="30"/>
        </w:rPr>
        <w:t>АДМИНИСТРАЦИЯ ПОЛЯКОВСКОГО СЕЛЬСКОГО ПОСЕЛЕНИЯ</w:t>
      </w:r>
    </w:p>
    <w:p w14:paraId="08000000">
      <w:pPr>
        <w:ind/>
        <w:jc w:val="center"/>
        <w:rPr>
          <w:b w:val="1"/>
          <w:sz w:val="28"/>
        </w:rPr>
      </w:pP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24130</wp:posOffset>
                </wp:positionH>
                <wp:positionV relativeFrom="paragraph">
                  <wp:posOffset>45720</wp:posOffset>
                </wp:positionV>
                <wp:extent cx="6554469" cy="91440"/>
                <wp:wrapNone/>
                <wp:docPr hidden="false" id="3" name="Picture 3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6554469" cy="91440"/>
                        </a:xfrm>
                        <a:custGeom>
                          <a:avLst>
                            <a:gd fmla="val 10800" name="modifier0"/>
                          </a:avLst>
                          <a:gdLst>
                            <a:gd fmla="+- modifier0 0 10800" name="f0"/>
                            <a:gd fmla="*/ modifier0 2 1" name="f1"/>
                            <a:gd fmla="+- 21600 0 f1" name="f2"/>
                            <a:gd fmla="+- 0 0 f2" name="f3"/>
                            <a:gd fmla="+- 21600 0 f3" name="f4"/>
                            <a:gd fmla="?: f0 f3 0" name="f5"/>
                            <a:gd fmla="?: f0 21600 f1" name="f6"/>
                            <a:gd fmla="?: f0 0 f2" name="f7"/>
                            <a:gd fmla="?: f0 f4 21600" name="f8"/>
                            <a:gd fmla="+/ f5 f6 2" name="f9"/>
                            <a:gd fmla="+/ f8 f5 2" name="f10"/>
                            <a:gd fmla="+/ f7 f8 2" name="f11"/>
                            <a:gd fmla="+/ f6 f7 2" name="f12"/>
                            <a:gd fmla="+- f6 0 f5" name="f13"/>
                            <a:gd fmla="val 0" name="COTextRectL"/>
                            <a:gd fmla="val 0" name="COTextRectT"/>
                            <a:gd fmla="val 1" name="COTextRectR"/>
                            <a:gd fmla="val 1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f7" y="0"/>
                              </a:moveTo>
                              <a:lnTo>
                                <a:pt x="f8" y="0"/>
                              </a:lnTo>
                              <a:moveTo>
                                <a:pt x="f5" y="21600"/>
                              </a:moveTo>
                              <a:lnTo>
                                <a:pt x="f6" y="216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9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ctr" bIns="45720" lIns="91440" rIns="91440" tIns="45720" wrap="non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09000000">
      <w:pPr>
        <w:ind/>
        <w:jc w:val="center"/>
      </w:pPr>
      <w:r>
        <w:rPr>
          <w:b w:val="1"/>
          <w:sz w:val="40"/>
        </w:rPr>
        <w:t>РАСПОРЯЖЕНИЕ</w:t>
      </w:r>
    </w:p>
    <w:p w14:paraId="0A000000">
      <w:pPr>
        <w:ind/>
        <w:jc w:val="center"/>
        <w:rPr>
          <w:b w:val="1"/>
          <w:sz w:val="28"/>
        </w:rPr>
      </w:pPr>
    </w:p>
    <w:p w14:paraId="0B000000">
      <w:pPr>
        <w:ind/>
        <w:jc w:val="center"/>
      </w:pPr>
      <w:r>
        <w:rPr>
          <w:sz w:val="26"/>
        </w:rPr>
        <w:t>от 26.12.2023 №106</w:t>
      </w:r>
    </w:p>
    <w:p w14:paraId="0C000000">
      <w:pPr>
        <w:rPr>
          <w:sz w:val="16"/>
        </w:rPr>
      </w:pPr>
    </w:p>
    <w:p w14:paraId="0D000000">
      <w:pPr>
        <w:ind/>
        <w:jc w:val="center"/>
      </w:pPr>
      <w:r>
        <w:t>х. Красный Десант</w:t>
      </w:r>
    </w:p>
    <w:p w14:paraId="0E000000">
      <w:pPr>
        <w:rPr>
          <w:sz w:val="28"/>
        </w:rPr>
      </w:pPr>
    </w:p>
    <w:tbl>
      <w:tblPr>
        <w:tblStyle w:val="Style_1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9828"/>
      </w:tblGrid>
      <w:tr>
        <w:tc>
          <w:tcPr>
            <w:tcW w:type="dxa" w:w="9828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00000">
            <w:pPr>
              <w:ind/>
              <w:jc w:val="center"/>
            </w:pPr>
            <w:r>
              <w:rPr>
                <w:b w:val="1"/>
                <w:sz w:val="26"/>
              </w:rPr>
              <w:t>Об утверждении плана реализации муниципальной программы Поляковского сельского поселения «Обеспечение общественного порядка и противодействие терроризму, экстремизму, коррупции в Поляковском сельском поселении» на 2024 год</w:t>
            </w:r>
          </w:p>
        </w:tc>
      </w:tr>
    </w:tbl>
    <w:p w14:paraId="10000000">
      <w:pPr>
        <w:tabs>
          <w:tab w:leader="none" w:pos="8041" w:val="left"/>
        </w:tabs>
        <w:ind w:firstLine="1080" w:left="0" w:right="0"/>
        <w:jc w:val="both"/>
        <w:rPr>
          <w:sz w:val="28"/>
        </w:rPr>
      </w:pPr>
    </w:p>
    <w:p w14:paraId="11000000">
      <w:pPr>
        <w:tabs>
          <w:tab w:leader="none" w:pos="8041" w:val="left"/>
        </w:tabs>
        <w:ind w:firstLine="1080" w:left="0" w:right="0"/>
        <w:jc w:val="both"/>
        <w:rPr>
          <w:sz w:val="28"/>
        </w:rPr>
      </w:pPr>
    </w:p>
    <w:p w14:paraId="12000000">
      <w:pPr>
        <w:tabs>
          <w:tab w:leader="none" w:pos="8041" w:val="left"/>
        </w:tabs>
        <w:ind w:firstLine="1080" w:left="0" w:right="0"/>
        <w:jc w:val="both"/>
      </w:pPr>
      <w:r>
        <w:rPr>
          <w:sz w:val="27"/>
        </w:rPr>
        <w:t>В соответствии с постановлением Администрации Поляковского сельского поселения от 23.03.2018 № 32 «Об утверждении Порядка разработки, реализации и оценки эффективности муниципальных программ Поляковского сельского поселения»</w:t>
      </w:r>
    </w:p>
    <w:p w14:paraId="13000000">
      <w:pPr>
        <w:tabs>
          <w:tab w:leader="none" w:pos="8041" w:val="left"/>
        </w:tabs>
        <w:ind w:firstLine="1080" w:left="0" w:right="0"/>
        <w:jc w:val="both"/>
        <w:rPr>
          <w:sz w:val="27"/>
        </w:rPr>
      </w:pPr>
    </w:p>
    <w:p w14:paraId="14000000">
      <w:pPr>
        <w:ind w:firstLine="705" w:left="0" w:right="0"/>
        <w:jc w:val="both"/>
      </w:pPr>
      <w:r>
        <w:rPr>
          <w:sz w:val="27"/>
        </w:rPr>
        <w:t xml:space="preserve">1. Утвердить план реализации муниципальной программы Поляковского сельского поселения «Обеспечение общественного порядка и противодействие терроризму, экстремизму, коррупции в Поляковском сельском поселении» на 2024 год (далее – план реализации) согласно приложению к настоящему распоряжению. </w:t>
      </w:r>
    </w:p>
    <w:p w14:paraId="15000000">
      <w:pPr>
        <w:ind w:firstLine="708" w:left="0" w:right="0"/>
        <w:jc w:val="both"/>
      </w:pPr>
      <w:r>
        <w:rPr>
          <w:sz w:val="27"/>
        </w:rPr>
        <w:t>2. Ведуще</w:t>
      </w:r>
      <w:r>
        <w:rPr>
          <w:sz w:val="27"/>
        </w:rPr>
        <w:t>му специалисту Администрации</w:t>
      </w:r>
      <w:r>
        <w:rPr>
          <w:sz w:val="27"/>
        </w:rPr>
        <w:t xml:space="preserve"> Поляковского сельского поселения обеспечить исполнение плана реализации, указанного в пункте 1 настоящего распоряжения.</w:t>
      </w:r>
    </w:p>
    <w:p w14:paraId="16000000">
      <w:pPr>
        <w:ind w:firstLine="0" w:left="705" w:right="0"/>
        <w:jc w:val="both"/>
      </w:pPr>
      <w:r>
        <w:rPr>
          <w:sz w:val="27"/>
        </w:rPr>
        <w:t xml:space="preserve">3. </w:t>
      </w:r>
      <w:r>
        <w:rPr>
          <w:sz w:val="27"/>
        </w:rPr>
        <w:t>Настоящее распоряжение вступает в силу со дня его подписания.</w:t>
      </w:r>
    </w:p>
    <w:p w14:paraId="17000000">
      <w:pPr>
        <w:ind w:firstLine="709" w:left="0" w:right="0"/>
        <w:jc w:val="both"/>
      </w:pPr>
      <w:r>
        <w:rPr>
          <w:sz w:val="27"/>
        </w:rPr>
        <w:t xml:space="preserve">4. Контроль за исполнением настоящего распоряжения возложить </w:t>
      </w:r>
      <w:r>
        <w:rPr>
          <w:sz w:val="27"/>
        </w:rPr>
        <w:t>на ведущего специалиста Администрации Поляковского сельского поселения Сасину Н.И.</w:t>
      </w:r>
    </w:p>
    <w:p w14:paraId="18000000">
      <w:pPr>
        <w:ind w:firstLine="0" w:left="705" w:right="0"/>
        <w:jc w:val="both"/>
        <w:rPr>
          <w:sz w:val="26"/>
        </w:rPr>
      </w:pPr>
    </w:p>
    <w:p w14:paraId="19000000">
      <w:pPr>
        <w:ind w:firstLine="1080" w:left="0" w:right="0"/>
        <w:jc w:val="both"/>
        <w:rPr>
          <w:sz w:val="26"/>
        </w:rPr>
      </w:pPr>
    </w:p>
    <w:p w14:paraId="1A000000">
      <w:pPr>
        <w:ind w:firstLine="1080" w:left="0" w:right="0"/>
        <w:rPr>
          <w:sz w:val="28"/>
        </w:rPr>
      </w:pPr>
    </w:p>
    <w:p w14:paraId="1B000000">
      <w:pPr>
        <w:ind w:firstLine="708" w:left="0" w:right="0"/>
      </w:pPr>
      <w:r>
        <w:rPr>
          <w:b w:val="1"/>
          <w:sz w:val="27"/>
        </w:rPr>
        <w:t>Глава Администрации</w:t>
      </w:r>
    </w:p>
    <w:p w14:paraId="1C000000">
      <w:r>
        <w:rPr>
          <w:b w:val="1"/>
          <w:sz w:val="27"/>
        </w:rPr>
        <w:t>Поляковского сельского поселения</w:t>
      </w:r>
      <w:r>
        <w:rPr>
          <w:b w:val="1"/>
          <w:sz w:val="27"/>
        </w:rPr>
        <w:tab/>
      </w:r>
      <w:r>
        <w:rPr>
          <w:b w:val="1"/>
          <w:sz w:val="27"/>
        </w:rPr>
        <w:tab/>
      </w:r>
      <w:r>
        <w:rPr>
          <w:b w:val="1"/>
          <w:sz w:val="27"/>
        </w:rPr>
        <w:tab/>
      </w:r>
      <w:r>
        <w:rPr>
          <w:b w:val="1"/>
          <w:sz w:val="27"/>
        </w:rPr>
        <w:tab/>
      </w:r>
      <w:r>
        <w:rPr>
          <w:b w:val="1"/>
          <w:sz w:val="27"/>
        </w:rPr>
        <w:t xml:space="preserve">    А.Н. Галицкий</w:t>
      </w:r>
    </w:p>
    <w:p w14:paraId="1D000000">
      <w:pPr>
        <w:rPr>
          <w:b w:val="1"/>
          <w:sz w:val="28"/>
        </w:rPr>
      </w:pPr>
    </w:p>
    <w:p w14:paraId="1E000000">
      <w:pPr>
        <w:sectPr>
          <w:pgSz w:h="16838" w:orient="portrait" w:w="11906"/>
          <w:pgMar w:bottom="720" w:footer="708" w:header="708" w:left="1109" w:right="958" w:top="539"/>
          <w:pgNumType w:fmt="decimal"/>
        </w:sectPr>
      </w:pPr>
    </w:p>
    <w:p w14:paraId="1F000000">
      <w:pPr>
        <w:widowControl w:val="0"/>
        <w:ind/>
        <w:jc w:val="center"/>
      </w:pPr>
      <w:r>
        <w:t xml:space="preserve">                                                   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  Приложение </w:t>
      </w:r>
    </w:p>
    <w:p w14:paraId="20000000">
      <w:pPr>
        <w:widowControl w:val="0"/>
        <w:ind/>
        <w:jc w:val="right"/>
      </w:pPr>
      <w:r>
        <w:t xml:space="preserve">к распоряжению администрации </w:t>
      </w:r>
    </w:p>
    <w:p w14:paraId="21000000">
      <w:pPr>
        <w:widowControl w:val="0"/>
        <w:ind/>
        <w:jc w:val="right"/>
      </w:pPr>
      <w:r>
        <w:t xml:space="preserve">Поляковского сельского поселения </w:t>
      </w:r>
    </w:p>
    <w:p w14:paraId="22000000">
      <w:pPr>
        <w:ind/>
        <w:jc w:val="center"/>
      </w:pPr>
      <w:r>
        <w:t xml:space="preserve">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 от 26</w:t>
      </w:r>
      <w:r>
        <w:t>.12.2023</w:t>
      </w:r>
      <w:r>
        <w:t xml:space="preserve">г. № </w:t>
      </w:r>
      <w:r>
        <w:t>106</w:t>
      </w:r>
    </w:p>
    <w:p w14:paraId="23000000">
      <w:pPr>
        <w:widowControl w:val="0"/>
        <w:ind/>
        <w:jc w:val="center"/>
      </w:pPr>
      <w:r>
        <w:rPr>
          <w:sz w:val="27"/>
        </w:rPr>
        <w:t>План</w:t>
      </w:r>
    </w:p>
    <w:p w14:paraId="24000000">
      <w:pPr>
        <w:widowControl w:val="0"/>
        <w:ind/>
        <w:jc w:val="center"/>
      </w:pPr>
      <w:r>
        <w:rPr>
          <w:sz w:val="27"/>
        </w:rPr>
        <w:t>реализации муниципальной программы «Обеспечение общественного порядка и противодействие терроризму, экстремизму, коррупции в Поляковском сельском поселении» на 2024</w:t>
      </w:r>
      <w:r>
        <w:rPr>
          <w:sz w:val="27"/>
        </w:rPr>
        <w:t xml:space="preserve"> год</w:t>
      </w:r>
    </w:p>
    <w:tbl>
      <w:tblPr>
        <w:tblStyle w:val="Style_1"/>
        <w:tblInd w:type="dxa" w:w="-490"/>
        <w:tblLayout w:type="fixed"/>
        <w:tblCellMar>
          <w:top w:type="dxa" w:w="0"/>
          <w:left w:type="dxa" w:w="75"/>
          <w:bottom w:type="dxa" w:w="0"/>
          <w:right w:type="dxa" w:w="75"/>
        </w:tblCellMar>
      </w:tblPr>
      <w:tblGrid>
        <w:gridCol w:w="851"/>
        <w:gridCol w:w="3091"/>
        <w:gridCol w:w="3544"/>
        <w:gridCol w:w="3260"/>
        <w:gridCol w:w="1260"/>
        <w:gridCol w:w="810"/>
        <w:gridCol w:w="993"/>
        <w:gridCol w:w="1177"/>
        <w:gridCol w:w="1090"/>
        <w:gridCol w:w="36"/>
        <w:gridCol w:w="40"/>
      </w:tblGrid>
      <w:tr>
        <w:trPr>
          <w:trHeight w:hRule="atLeast" w:val="276"/>
        </w:trPr>
        <w:tc>
          <w:tcPr>
            <w:tcW w:type="dxa" w:w="8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25000000">
            <w:pPr>
              <w:widowControl w:val="0"/>
              <w:ind/>
              <w:jc w:val="center"/>
            </w:pPr>
            <w:r>
              <w:t>№ п/п</w:t>
            </w:r>
          </w:p>
        </w:tc>
        <w:tc>
          <w:tcPr>
            <w:tcW w:type="dxa" w:w="3091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26000000">
            <w:pPr>
              <w:widowControl w:val="0"/>
              <w:ind/>
              <w:jc w:val="center"/>
            </w:pPr>
            <w:r>
              <w:rPr>
                <w:sz w:val="22"/>
              </w:rPr>
              <w:t>Номер и наименование</w:t>
            </w:r>
          </w:p>
          <w:p w14:paraId="27000000">
            <w:pPr>
              <w:widowControl w:val="0"/>
              <w:ind/>
              <w:jc w:val="center"/>
              <w:rPr>
                <w:sz w:val="22"/>
              </w:rPr>
            </w:pPr>
          </w:p>
        </w:tc>
        <w:tc>
          <w:tcPr>
            <w:tcW w:type="dxa" w:w="3544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28000000">
            <w:pPr>
              <w:widowControl w:val="0"/>
              <w:ind/>
              <w:jc w:val="center"/>
            </w:pPr>
            <w:r>
              <w:t xml:space="preserve">Ответственный </w:t>
            </w:r>
            <w:r>
              <w:br/>
            </w:r>
            <w:r>
              <w:t xml:space="preserve"> исполнитель, соисполнитель, участник</w:t>
            </w:r>
          </w:p>
          <w:p w14:paraId="29000000">
            <w:pPr>
              <w:widowControl w:val="0"/>
              <w:ind/>
              <w:jc w:val="center"/>
            </w:pPr>
            <w:r>
              <w:t xml:space="preserve">(должность/ФИО) </w:t>
            </w:r>
            <w:r>
              <w:rPr>
                <w:rStyle w:val="Style_2_ch"/>
                <w:color w:val="000000"/>
              </w:rPr>
              <w:fldChar w:fldCharType="begin"/>
            </w:r>
            <w:r>
              <w:rPr>
                <w:rStyle w:val="Style_2_ch"/>
                <w:color w:val="000000"/>
              </w:rPr>
              <w:instrText>HYPERLINK "../../../../../../../../../User/Desktop/%D0%BF%D1%80%D0%BE%D0%B5%D0%BA%D1%82%20%D1%80%D0%B0%D1%81%D0%BF%D0%BE%D1%80%D1%8F%D0%B6%D0%B5%D0%BD%D0%B8%D1%8F%20%D0%9C%D0%B5%D1%82%D0%BE%D0%B4%D0%B8%D0%BA%D0%B0.docx#Par1127"</w:instrText>
            </w:r>
            <w:r>
              <w:rPr>
                <w:rStyle w:val="Style_2_ch"/>
                <w:color w:val="000000"/>
              </w:rPr>
              <w:fldChar w:fldCharType="separate"/>
            </w:r>
            <w:r>
              <w:rPr>
                <w:rStyle w:val="Style_2_ch"/>
                <w:color w:val="000000"/>
              </w:rPr>
              <w:t>&lt;1&gt;</w:t>
            </w:r>
            <w:r>
              <w:rPr>
                <w:rStyle w:val="Style_2_ch"/>
                <w:color w:val="000000"/>
              </w:rPr>
              <w:fldChar w:fldCharType="end"/>
            </w:r>
          </w:p>
        </w:tc>
        <w:tc>
          <w:tcPr>
            <w:tcW w:type="dxa" w:w="3260"/>
            <w:vMerge w:val="restart"/>
            <w:tcBorders>
              <w:top w:color="000000" w:sz="4" w:val="single"/>
              <w:lef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2A000000">
            <w:pPr>
              <w:widowControl w:val="0"/>
              <w:ind/>
              <w:jc w:val="both"/>
            </w:pPr>
            <w:r>
              <w:t>Ожидаемый результат (краткое описание)</w:t>
            </w:r>
          </w:p>
        </w:tc>
        <w:tc>
          <w:tcPr>
            <w:tcW w:type="dxa" w:w="12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2B000000">
            <w:pPr>
              <w:widowControl w:val="0"/>
              <w:ind/>
              <w:jc w:val="center"/>
            </w:pPr>
            <w:r>
              <w:t xml:space="preserve">Плановый </w:t>
            </w:r>
            <w:r>
              <w:br/>
            </w:r>
            <w:r>
              <w:t xml:space="preserve">срок    </w:t>
            </w:r>
            <w:r>
              <w:br/>
            </w:r>
            <w:r>
              <w:t>реализации</w:t>
            </w:r>
          </w:p>
        </w:tc>
        <w:tc>
          <w:tcPr>
            <w:tcW w:type="dxa" w:w="4146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2C000000">
            <w:pPr>
              <w:ind/>
              <w:jc w:val="center"/>
            </w:pPr>
            <w:r>
              <w:t xml:space="preserve">Объем расходов на 2024 год </w:t>
            </w:r>
          </w:p>
          <w:p w14:paraId="2D000000">
            <w:pPr>
              <w:ind/>
              <w:jc w:val="center"/>
            </w:pPr>
            <w:r>
              <w:t>(тыс. руб.) &lt;2&gt;</w:t>
            </w:r>
          </w:p>
        </w:tc>
      </w:tr>
      <w:tr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30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35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3260"/>
            <w:gridSpan w:val="1"/>
            <w:vMerge w:val="continue"/>
            <w:tcBorders>
              <w:top w:color="000000" w:sz="4" w:val="single"/>
              <w:lef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12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/>
        </w:tc>
        <w:tc>
          <w:tcPr>
            <w:tcW w:type="dxa" w:w="81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2E000000">
            <w:pPr>
              <w:widowControl w:val="0"/>
              <w:ind/>
              <w:jc w:val="center"/>
            </w:pPr>
            <w:r>
              <w:t>всего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2F000000">
            <w:pPr>
              <w:widowControl w:val="0"/>
              <w:ind/>
              <w:jc w:val="center"/>
            </w:pPr>
            <w:r>
              <w:t>областной</w:t>
            </w:r>
            <w:r>
              <w:br/>
            </w:r>
            <w:r>
              <w:t xml:space="preserve">   бюджет</w:t>
            </w:r>
          </w:p>
        </w:tc>
        <w:tc>
          <w:tcPr>
            <w:tcW w:type="dxa" w:w="117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30000000">
            <w:pPr>
              <w:widowControl w:val="0"/>
              <w:ind/>
              <w:jc w:val="center"/>
            </w:pPr>
            <w:r>
              <w:t>бюджет</w:t>
            </w:r>
          </w:p>
          <w:p w14:paraId="31000000">
            <w:pPr>
              <w:widowControl w:val="0"/>
              <w:ind/>
              <w:jc w:val="center"/>
            </w:pPr>
            <w:r>
              <w:t>сельского поселения</w:t>
            </w:r>
          </w:p>
        </w:tc>
        <w:tc>
          <w:tcPr>
            <w:tcW w:type="dxa" w:w="1090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32000000">
            <w:pPr>
              <w:widowControl w:val="0"/>
              <w:ind/>
              <w:jc w:val="center"/>
            </w:pPr>
            <w:r>
              <w:t>внебюджетные</w:t>
            </w:r>
            <w:r>
              <w:br/>
            </w:r>
            <w:r>
              <w:t>источники</w:t>
            </w:r>
          </w:p>
        </w:tc>
        <w:tc>
          <w:tcPr>
            <w:tcW w:type="dxa" w:w="36"/>
            <w:tcBorders>
              <w:lef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33000000"/>
        </w:tc>
        <w:tc>
          <w:tcPr>
            <w:tcW w:type="dxa" w:w="40"/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34000000"/>
        </w:tc>
      </w:tr>
      <w:tr>
        <w:tc>
          <w:tcPr>
            <w:tcW w:type="dxa" w:w="851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35000000">
            <w:pPr>
              <w:widowControl w:val="0"/>
              <w:ind/>
              <w:jc w:val="center"/>
            </w:pPr>
            <w:r>
              <w:t>1</w:t>
            </w:r>
          </w:p>
        </w:tc>
        <w:tc>
          <w:tcPr>
            <w:tcW w:type="dxa" w:w="3091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36000000">
            <w:pPr>
              <w:widowControl w:val="0"/>
              <w:ind/>
              <w:jc w:val="center"/>
            </w:pPr>
            <w:r>
              <w:t>2</w:t>
            </w:r>
          </w:p>
        </w:tc>
        <w:tc>
          <w:tcPr>
            <w:tcW w:type="dxa" w:w="3544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37000000">
            <w:pPr>
              <w:widowControl w:val="0"/>
              <w:ind/>
              <w:jc w:val="center"/>
            </w:pPr>
            <w:r>
              <w:t>3</w:t>
            </w:r>
          </w:p>
        </w:tc>
        <w:tc>
          <w:tcPr>
            <w:tcW w:type="dxa" w:w="326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38000000">
            <w:pPr>
              <w:widowControl w:val="0"/>
              <w:ind/>
              <w:jc w:val="both"/>
            </w:pPr>
            <w:r>
              <w:t>4</w:t>
            </w:r>
          </w:p>
        </w:tc>
        <w:tc>
          <w:tcPr>
            <w:tcW w:type="dxa" w:w="126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39000000">
            <w:pPr>
              <w:widowControl w:val="0"/>
              <w:ind/>
              <w:jc w:val="center"/>
            </w:pPr>
            <w:r>
              <w:t>5</w:t>
            </w:r>
          </w:p>
        </w:tc>
        <w:tc>
          <w:tcPr>
            <w:tcW w:type="dxa" w:w="81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3A000000">
            <w:pPr>
              <w:widowControl w:val="0"/>
              <w:ind/>
              <w:jc w:val="center"/>
            </w:pPr>
            <w:r>
              <w:t>6</w:t>
            </w:r>
          </w:p>
        </w:tc>
        <w:tc>
          <w:tcPr>
            <w:tcW w:type="dxa" w:w="993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3B000000">
            <w:pPr>
              <w:widowControl w:val="0"/>
              <w:ind/>
              <w:jc w:val="center"/>
            </w:pPr>
            <w:r>
              <w:t>7</w:t>
            </w:r>
          </w:p>
        </w:tc>
        <w:tc>
          <w:tcPr>
            <w:tcW w:type="dxa" w:w="1177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3C000000">
            <w:pPr>
              <w:widowControl w:val="0"/>
              <w:ind/>
              <w:jc w:val="center"/>
            </w:pPr>
            <w:r>
              <w:t>8</w:t>
            </w:r>
          </w:p>
        </w:tc>
        <w:tc>
          <w:tcPr>
            <w:tcW w:type="dxa" w:w="109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3D000000">
            <w:pPr>
              <w:widowControl w:val="0"/>
              <w:ind/>
              <w:jc w:val="center"/>
            </w:pPr>
            <w:r>
              <w:t>9</w:t>
            </w:r>
          </w:p>
        </w:tc>
        <w:tc>
          <w:tcPr>
            <w:tcW w:type="dxa" w:w="36"/>
            <w:tcBorders>
              <w:lef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3E000000"/>
        </w:tc>
        <w:tc>
          <w:tcPr>
            <w:tcW w:type="dxa" w:w="40"/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3F000000"/>
        </w:tc>
      </w:tr>
      <w:tr>
        <w:tc>
          <w:tcPr>
            <w:tcW w:type="dxa" w:w="851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40000000">
            <w:pPr>
              <w:widowControl w:val="0"/>
              <w:ind/>
              <w:jc w:val="center"/>
            </w:pPr>
            <w:r>
              <w:t>1</w:t>
            </w:r>
          </w:p>
        </w:tc>
        <w:tc>
          <w:tcPr>
            <w:tcW w:type="dxa" w:w="3091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41000000">
            <w:pPr>
              <w:widowControl w:val="0"/>
              <w:ind/>
              <w:jc w:val="center"/>
            </w:pPr>
            <w:r>
              <w:t>Подпрограмма 1 «Обеспечение общественного порядка»</w:t>
            </w:r>
          </w:p>
        </w:tc>
        <w:tc>
          <w:tcPr>
            <w:tcW w:type="dxa" w:w="3544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42000000">
            <w:pPr>
              <w:widowControl w:val="0"/>
              <w:ind/>
              <w:jc w:val="center"/>
            </w:pPr>
            <w:r>
              <w:t>Ведущий специалист Администрации Поляковского сельского поселения Сасина Н.И.</w:t>
            </w:r>
          </w:p>
        </w:tc>
        <w:tc>
          <w:tcPr>
            <w:tcW w:type="dxa" w:w="326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43000000">
            <w:pPr>
              <w:widowControl w:val="0"/>
              <w:ind/>
              <w:jc w:val="both"/>
            </w:pPr>
            <w:r>
              <w:t>X</w:t>
            </w:r>
          </w:p>
        </w:tc>
        <w:tc>
          <w:tcPr>
            <w:tcW w:type="dxa" w:w="126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44000000">
            <w:pPr>
              <w:widowControl w:val="0"/>
              <w:ind/>
              <w:jc w:val="center"/>
            </w:pPr>
            <w:r>
              <w:t>X</w:t>
            </w:r>
          </w:p>
        </w:tc>
        <w:tc>
          <w:tcPr>
            <w:tcW w:type="dxa" w:w="81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45000000">
            <w:pPr>
              <w:widowControl w:val="0"/>
              <w:ind/>
              <w:jc w:val="center"/>
            </w:pPr>
            <w:r>
              <w:t>-</w:t>
            </w:r>
          </w:p>
        </w:tc>
        <w:tc>
          <w:tcPr>
            <w:tcW w:type="dxa" w:w="993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46000000">
            <w:pPr>
              <w:widowControl w:val="0"/>
              <w:ind/>
              <w:jc w:val="center"/>
            </w:pPr>
            <w:r>
              <w:t>-</w:t>
            </w:r>
          </w:p>
        </w:tc>
        <w:tc>
          <w:tcPr>
            <w:tcW w:type="dxa" w:w="1177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47000000">
            <w:pPr>
              <w:widowControl w:val="0"/>
              <w:ind/>
              <w:jc w:val="center"/>
            </w:pPr>
            <w:r>
              <w:t>-</w:t>
            </w:r>
          </w:p>
        </w:tc>
        <w:tc>
          <w:tcPr>
            <w:tcW w:type="dxa" w:w="109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48000000">
            <w:pPr>
              <w:widowControl w:val="0"/>
              <w:ind/>
              <w:jc w:val="center"/>
            </w:pPr>
            <w:r>
              <w:t>-</w:t>
            </w:r>
          </w:p>
        </w:tc>
        <w:tc>
          <w:tcPr>
            <w:tcW w:type="dxa" w:w="36"/>
            <w:tcBorders>
              <w:lef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49000000">
            <w:pPr>
              <w:rPr>
                <w:sz w:val="22"/>
              </w:rPr>
            </w:pPr>
          </w:p>
        </w:tc>
        <w:tc>
          <w:tcPr>
            <w:tcW w:type="dxa" w:w="40"/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4A000000">
            <w:pPr>
              <w:rPr>
                <w:sz w:val="22"/>
              </w:rPr>
            </w:pPr>
          </w:p>
        </w:tc>
      </w:tr>
      <w:tr>
        <w:tc>
          <w:tcPr>
            <w:tcW w:type="dxa" w:w="851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4B000000">
            <w:pPr>
              <w:widowControl w:val="0"/>
              <w:ind/>
              <w:jc w:val="center"/>
            </w:pPr>
            <w:r>
              <w:t>1.1</w:t>
            </w:r>
          </w:p>
        </w:tc>
        <w:tc>
          <w:tcPr>
            <w:tcW w:type="dxa" w:w="3091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4C000000">
            <w:pPr>
              <w:widowControl w:val="0"/>
              <w:ind/>
              <w:jc w:val="center"/>
            </w:pPr>
            <w:r>
              <w:t>Основное мероприятие 1.1. Ведение пропаганды среди населения, об  обеспечении охраны общественного порядка</w:t>
            </w:r>
          </w:p>
        </w:tc>
        <w:tc>
          <w:tcPr>
            <w:tcW w:type="dxa" w:w="3544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4D000000">
            <w:pPr>
              <w:widowControl w:val="0"/>
              <w:ind/>
              <w:jc w:val="center"/>
            </w:pPr>
            <w:r>
              <w:t>Ведущий специалист Администрации Поляковского сельского поселения Сасина Н.И.</w:t>
            </w:r>
          </w:p>
        </w:tc>
        <w:tc>
          <w:tcPr>
            <w:tcW w:type="dxa" w:w="326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4E000000">
            <w:pPr>
              <w:widowControl w:val="0"/>
              <w:ind/>
              <w:jc w:val="both"/>
            </w:pPr>
            <w:r>
              <w:t>снизить количество административных правонарушений</w:t>
            </w:r>
          </w:p>
        </w:tc>
        <w:tc>
          <w:tcPr>
            <w:tcW w:type="dxa" w:w="126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4F000000">
            <w:pPr>
              <w:widowControl w:val="0"/>
              <w:ind/>
              <w:jc w:val="center"/>
            </w:pPr>
            <w:r>
              <w:t>весь</w:t>
            </w:r>
          </w:p>
          <w:p w14:paraId="50000000">
            <w:pPr>
              <w:widowControl w:val="0"/>
              <w:ind/>
              <w:jc w:val="center"/>
            </w:pPr>
            <w:r>
              <w:t>период</w:t>
            </w:r>
          </w:p>
        </w:tc>
        <w:tc>
          <w:tcPr>
            <w:tcW w:type="dxa" w:w="81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51000000">
            <w:pPr>
              <w:widowControl w:val="0"/>
              <w:ind/>
              <w:jc w:val="center"/>
            </w:pPr>
            <w:r>
              <w:t>-</w:t>
            </w:r>
          </w:p>
        </w:tc>
        <w:tc>
          <w:tcPr>
            <w:tcW w:type="dxa" w:w="993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52000000">
            <w:pPr>
              <w:widowControl w:val="0"/>
              <w:ind/>
              <w:jc w:val="center"/>
            </w:pPr>
            <w:r>
              <w:t>-</w:t>
            </w:r>
          </w:p>
        </w:tc>
        <w:tc>
          <w:tcPr>
            <w:tcW w:type="dxa" w:w="1177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53000000">
            <w:pPr>
              <w:widowControl w:val="0"/>
              <w:ind/>
              <w:jc w:val="center"/>
            </w:pPr>
            <w:r>
              <w:t>-</w:t>
            </w:r>
          </w:p>
        </w:tc>
        <w:tc>
          <w:tcPr>
            <w:tcW w:type="dxa" w:w="109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54000000">
            <w:pPr>
              <w:widowControl w:val="0"/>
              <w:ind/>
              <w:jc w:val="center"/>
            </w:pPr>
            <w:r>
              <w:t>-</w:t>
            </w:r>
          </w:p>
        </w:tc>
        <w:tc>
          <w:tcPr>
            <w:tcW w:type="dxa" w:w="36"/>
            <w:tcBorders>
              <w:lef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55000000">
            <w:pPr>
              <w:rPr>
                <w:sz w:val="22"/>
              </w:rPr>
            </w:pPr>
          </w:p>
        </w:tc>
        <w:tc>
          <w:tcPr>
            <w:tcW w:type="dxa" w:w="40"/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56000000">
            <w:pPr>
              <w:rPr>
                <w:sz w:val="22"/>
              </w:rPr>
            </w:pPr>
          </w:p>
        </w:tc>
      </w:tr>
      <w:tr>
        <w:trPr>
          <w:trHeight w:hRule="atLeast" w:val="1424"/>
        </w:trPr>
        <w:tc>
          <w:tcPr>
            <w:tcW w:type="dxa" w:w="851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57000000">
            <w:pPr>
              <w:widowControl w:val="0"/>
              <w:ind/>
              <w:jc w:val="center"/>
              <w:rPr>
                <w:sz w:val="22"/>
              </w:rPr>
            </w:pPr>
          </w:p>
        </w:tc>
        <w:tc>
          <w:tcPr>
            <w:tcW w:type="dxa" w:w="3091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58000000">
            <w:pPr>
              <w:widowControl w:val="0"/>
              <w:ind/>
              <w:jc w:val="center"/>
            </w:pPr>
            <w:r>
              <w:t xml:space="preserve">Контрольное событие программы </w:t>
            </w:r>
          </w:p>
          <w:p w14:paraId="59000000">
            <w:pPr>
              <w:widowControl w:val="0"/>
              <w:ind/>
              <w:jc w:val="center"/>
            </w:pPr>
            <w:r>
              <w:t>количество проведенных мероприятий по защите жизни и здоровья граждан</w:t>
            </w:r>
          </w:p>
        </w:tc>
        <w:tc>
          <w:tcPr>
            <w:tcW w:type="dxa" w:w="3544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5A000000">
            <w:pPr>
              <w:widowControl w:val="0"/>
              <w:ind/>
              <w:jc w:val="center"/>
            </w:pPr>
            <w:r>
              <w:t>Ведущий специалист Администрации Поляковского сельского поселения Сасина Н.И</w:t>
            </w:r>
          </w:p>
        </w:tc>
        <w:tc>
          <w:tcPr>
            <w:tcW w:type="dxa" w:w="326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5B000000">
            <w:pPr>
              <w:widowControl w:val="0"/>
              <w:ind/>
              <w:jc w:val="both"/>
            </w:pPr>
            <w:r>
              <w:t>снизить количество административных правонарушений</w:t>
            </w:r>
          </w:p>
        </w:tc>
        <w:tc>
          <w:tcPr>
            <w:tcW w:type="dxa" w:w="126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5C000000">
            <w:pPr>
              <w:widowControl w:val="0"/>
              <w:ind/>
              <w:jc w:val="center"/>
            </w:pPr>
            <w:r>
              <w:t>весь</w:t>
            </w:r>
          </w:p>
          <w:p w14:paraId="5D000000">
            <w:pPr>
              <w:widowControl w:val="0"/>
              <w:ind/>
              <w:jc w:val="center"/>
            </w:pPr>
            <w:r>
              <w:t>период</w:t>
            </w:r>
          </w:p>
        </w:tc>
        <w:tc>
          <w:tcPr>
            <w:tcW w:type="dxa" w:w="81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5E000000">
            <w:pPr>
              <w:widowControl w:val="0"/>
              <w:ind/>
              <w:jc w:val="center"/>
            </w:pPr>
            <w:r>
              <w:t>X</w:t>
            </w:r>
          </w:p>
        </w:tc>
        <w:tc>
          <w:tcPr>
            <w:tcW w:type="dxa" w:w="993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5F000000">
            <w:pPr>
              <w:widowControl w:val="0"/>
              <w:ind/>
              <w:jc w:val="center"/>
            </w:pPr>
            <w:r>
              <w:t>X</w:t>
            </w:r>
          </w:p>
        </w:tc>
        <w:tc>
          <w:tcPr>
            <w:tcW w:type="dxa" w:w="1177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60000000">
            <w:pPr>
              <w:widowControl w:val="0"/>
              <w:ind/>
              <w:jc w:val="center"/>
            </w:pPr>
            <w:r>
              <w:t>X</w:t>
            </w:r>
          </w:p>
        </w:tc>
        <w:tc>
          <w:tcPr>
            <w:tcW w:type="dxa" w:w="109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61000000">
            <w:pPr>
              <w:widowControl w:val="0"/>
              <w:ind/>
              <w:jc w:val="center"/>
            </w:pPr>
            <w:r>
              <w:t>X</w:t>
            </w:r>
          </w:p>
        </w:tc>
        <w:tc>
          <w:tcPr>
            <w:tcW w:type="dxa" w:w="36"/>
            <w:tcBorders>
              <w:lef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62000000">
            <w:pPr>
              <w:rPr>
                <w:sz w:val="22"/>
              </w:rPr>
            </w:pPr>
          </w:p>
        </w:tc>
        <w:tc>
          <w:tcPr>
            <w:tcW w:type="dxa" w:w="40"/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63000000">
            <w:pPr>
              <w:rPr>
                <w:sz w:val="22"/>
              </w:rPr>
            </w:pPr>
          </w:p>
        </w:tc>
      </w:tr>
      <w:tr>
        <w:tc>
          <w:tcPr>
            <w:tcW w:type="dxa" w:w="851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64000000">
            <w:pPr>
              <w:widowControl w:val="0"/>
              <w:ind/>
              <w:jc w:val="center"/>
            </w:pPr>
            <w:r>
              <w:t>2</w:t>
            </w:r>
          </w:p>
        </w:tc>
        <w:tc>
          <w:tcPr>
            <w:tcW w:type="dxa" w:w="3091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65000000">
            <w:pPr>
              <w:widowControl w:val="0"/>
              <w:ind/>
              <w:jc w:val="center"/>
            </w:pPr>
            <w:r>
              <w:t>Подпрограмма 2 «Профилактика экстремизма и терроризма в Поляковском сельском поселении»</w:t>
            </w:r>
          </w:p>
        </w:tc>
        <w:tc>
          <w:tcPr>
            <w:tcW w:type="dxa" w:w="3544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66000000">
            <w:pPr>
              <w:widowControl w:val="0"/>
              <w:ind/>
              <w:jc w:val="center"/>
            </w:pPr>
            <w:r>
              <w:t>Ведущий специалист Администрации Поляковского сельского поселения Сасина Н.И.</w:t>
            </w:r>
          </w:p>
        </w:tc>
        <w:tc>
          <w:tcPr>
            <w:tcW w:type="dxa" w:w="326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67000000">
            <w:pPr>
              <w:widowControl w:val="0"/>
              <w:ind/>
              <w:jc w:val="both"/>
            </w:pPr>
            <w:r>
              <w:t>Х</w:t>
            </w:r>
          </w:p>
        </w:tc>
        <w:tc>
          <w:tcPr>
            <w:tcW w:type="dxa" w:w="126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68000000">
            <w:pPr>
              <w:widowControl w:val="0"/>
              <w:ind/>
              <w:jc w:val="center"/>
            </w:pPr>
            <w:r>
              <w:t>X</w:t>
            </w:r>
          </w:p>
        </w:tc>
        <w:tc>
          <w:tcPr>
            <w:tcW w:type="dxa" w:w="81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69000000">
            <w:pPr>
              <w:widowControl w:val="0"/>
              <w:ind/>
              <w:jc w:val="center"/>
            </w:pPr>
            <w:r>
              <w:t>74,0</w:t>
            </w:r>
          </w:p>
        </w:tc>
        <w:tc>
          <w:tcPr>
            <w:tcW w:type="dxa" w:w="993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6A000000">
            <w:pPr>
              <w:widowControl w:val="0"/>
              <w:ind/>
              <w:jc w:val="center"/>
            </w:pPr>
            <w:r>
              <w:t>-</w:t>
            </w:r>
          </w:p>
        </w:tc>
        <w:tc>
          <w:tcPr>
            <w:tcW w:type="dxa" w:w="1177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6B000000">
            <w:pPr>
              <w:widowControl w:val="0"/>
              <w:ind/>
              <w:jc w:val="center"/>
            </w:pPr>
            <w:r>
              <w:t>74,0</w:t>
            </w:r>
          </w:p>
        </w:tc>
        <w:tc>
          <w:tcPr>
            <w:tcW w:type="dxa" w:w="109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6C000000">
            <w:pPr>
              <w:widowControl w:val="0"/>
              <w:ind/>
              <w:jc w:val="center"/>
            </w:pPr>
            <w:r>
              <w:t>-</w:t>
            </w:r>
          </w:p>
        </w:tc>
        <w:tc>
          <w:tcPr>
            <w:tcW w:type="dxa" w:w="36"/>
            <w:tcBorders>
              <w:lef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6D000000">
            <w:pPr>
              <w:rPr>
                <w:sz w:val="22"/>
              </w:rPr>
            </w:pPr>
          </w:p>
        </w:tc>
        <w:tc>
          <w:tcPr>
            <w:tcW w:type="dxa" w:w="40"/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6E000000">
            <w:pPr>
              <w:rPr>
                <w:sz w:val="22"/>
              </w:rPr>
            </w:pPr>
          </w:p>
        </w:tc>
      </w:tr>
      <w:tr>
        <w:tc>
          <w:tcPr>
            <w:tcW w:type="dxa" w:w="851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6F000000">
            <w:pPr>
              <w:widowControl w:val="0"/>
              <w:ind/>
              <w:jc w:val="center"/>
            </w:pPr>
            <w:r>
              <w:t>2.1</w:t>
            </w:r>
          </w:p>
        </w:tc>
        <w:tc>
          <w:tcPr>
            <w:tcW w:type="dxa" w:w="3091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70000000">
            <w:pPr>
              <w:widowControl w:val="0"/>
              <w:ind/>
              <w:jc w:val="center"/>
            </w:pPr>
            <w:r>
              <w:t>Основное мероприятие 2.1. Мероприятие по разработке, изданию и безвозмездному распространению листовок по вопросам профилактике экстремизма и терроризма в Поляковском сельском поселении</w:t>
            </w:r>
          </w:p>
        </w:tc>
        <w:tc>
          <w:tcPr>
            <w:tcW w:type="dxa" w:w="3544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71000000">
            <w:pPr>
              <w:widowControl w:val="0"/>
              <w:ind/>
              <w:jc w:val="center"/>
            </w:pPr>
            <w:r>
              <w:t>Ведущий специалист Администрации Поляковского сельского поселения Сасина Н.И.</w:t>
            </w:r>
          </w:p>
        </w:tc>
        <w:tc>
          <w:tcPr>
            <w:tcW w:type="dxa" w:w="326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72000000">
            <w:pPr>
              <w:widowControl w:val="0"/>
              <w:ind/>
              <w:jc w:val="both"/>
            </w:pPr>
            <w:r>
              <w:t>снизить риски возникновения террористических и экстремистских проявлений на  территории Поляковского сельского поселения и смягчить возможные их последствия</w:t>
            </w:r>
          </w:p>
          <w:p w14:paraId="73000000">
            <w:pPr>
              <w:widowControl w:val="0"/>
              <w:ind/>
              <w:jc w:val="both"/>
            </w:pPr>
          </w:p>
        </w:tc>
        <w:tc>
          <w:tcPr>
            <w:tcW w:type="dxa" w:w="126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74000000">
            <w:pPr>
              <w:widowControl w:val="0"/>
              <w:ind/>
              <w:jc w:val="center"/>
            </w:pPr>
            <w:r>
              <w:t>весь</w:t>
            </w:r>
          </w:p>
          <w:p w14:paraId="75000000">
            <w:pPr>
              <w:widowControl w:val="0"/>
              <w:ind/>
              <w:jc w:val="center"/>
            </w:pPr>
            <w:r>
              <w:t>период</w:t>
            </w:r>
          </w:p>
          <w:p w14:paraId="76000000">
            <w:pPr>
              <w:widowControl w:val="0"/>
              <w:ind/>
              <w:jc w:val="center"/>
            </w:pPr>
          </w:p>
        </w:tc>
        <w:tc>
          <w:tcPr>
            <w:tcW w:type="dxa" w:w="81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77000000">
            <w:pPr>
              <w:widowControl w:val="0"/>
              <w:ind/>
              <w:jc w:val="center"/>
            </w:pPr>
            <w:r>
              <w:t>-</w:t>
            </w:r>
          </w:p>
        </w:tc>
        <w:tc>
          <w:tcPr>
            <w:tcW w:type="dxa" w:w="993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78000000">
            <w:pPr>
              <w:widowControl w:val="0"/>
              <w:ind/>
              <w:jc w:val="center"/>
            </w:pPr>
            <w:r>
              <w:t>-</w:t>
            </w:r>
          </w:p>
        </w:tc>
        <w:tc>
          <w:tcPr>
            <w:tcW w:type="dxa" w:w="1177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79000000">
            <w:pPr>
              <w:widowControl w:val="0"/>
              <w:ind/>
              <w:jc w:val="center"/>
            </w:pPr>
            <w:r>
              <w:t>-</w:t>
            </w:r>
          </w:p>
        </w:tc>
        <w:tc>
          <w:tcPr>
            <w:tcW w:type="dxa" w:w="109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7A000000">
            <w:pPr>
              <w:widowControl w:val="0"/>
              <w:ind/>
              <w:jc w:val="center"/>
            </w:pPr>
            <w:r>
              <w:t>-</w:t>
            </w:r>
          </w:p>
        </w:tc>
        <w:tc>
          <w:tcPr>
            <w:tcW w:type="dxa" w:w="36"/>
            <w:tcBorders>
              <w:lef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7B000000">
            <w:pPr>
              <w:rPr>
                <w:sz w:val="22"/>
              </w:rPr>
            </w:pPr>
          </w:p>
        </w:tc>
        <w:tc>
          <w:tcPr>
            <w:tcW w:type="dxa" w:w="40"/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7C000000">
            <w:pPr>
              <w:rPr>
                <w:sz w:val="22"/>
              </w:rPr>
            </w:pPr>
          </w:p>
        </w:tc>
      </w:tr>
      <w:tr>
        <w:tc>
          <w:tcPr>
            <w:tcW w:type="dxa" w:w="851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7D000000">
            <w:pPr>
              <w:widowControl w:val="0"/>
              <w:ind/>
              <w:jc w:val="center"/>
            </w:pPr>
            <w:r>
              <w:t>2.2</w:t>
            </w:r>
          </w:p>
        </w:tc>
        <w:tc>
          <w:tcPr>
            <w:tcW w:type="dxa" w:w="3091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7E000000">
            <w:pPr>
              <w:widowControl w:val="0"/>
              <w:ind/>
              <w:jc w:val="center"/>
            </w:pPr>
            <w:r>
              <w:t>Основное мероприятие 2.2. Мероприятия по техническому обслуживанию автоматической охранной сигнализации здания  администрации Поляковского сельского поселения</w:t>
            </w:r>
          </w:p>
        </w:tc>
        <w:tc>
          <w:tcPr>
            <w:tcW w:type="dxa" w:w="3544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7F000000">
            <w:pPr>
              <w:widowControl w:val="0"/>
              <w:ind/>
              <w:jc w:val="center"/>
            </w:pPr>
            <w:r>
              <w:t>Ведущий специалист Администрации Поляковского сельского поселения Сасина Н.И.</w:t>
            </w:r>
          </w:p>
        </w:tc>
        <w:tc>
          <w:tcPr>
            <w:tcW w:type="dxa" w:w="326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80000000">
            <w:pPr>
              <w:widowControl w:val="0"/>
              <w:ind/>
              <w:jc w:val="both"/>
            </w:pPr>
            <w:r>
              <w:t>снизить риски возникновения террористических и экстремистских проявлений.</w:t>
            </w:r>
          </w:p>
        </w:tc>
        <w:tc>
          <w:tcPr>
            <w:tcW w:type="dxa" w:w="126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81000000">
            <w:pPr>
              <w:widowControl w:val="0"/>
              <w:ind/>
              <w:jc w:val="center"/>
            </w:pPr>
            <w:r>
              <w:t>весь</w:t>
            </w:r>
          </w:p>
          <w:p w14:paraId="82000000">
            <w:pPr>
              <w:widowControl w:val="0"/>
              <w:ind/>
              <w:jc w:val="center"/>
            </w:pPr>
            <w:r>
              <w:t>период</w:t>
            </w:r>
          </w:p>
          <w:p w14:paraId="83000000">
            <w:pPr>
              <w:widowControl w:val="0"/>
              <w:ind/>
              <w:jc w:val="center"/>
            </w:pPr>
          </w:p>
        </w:tc>
        <w:tc>
          <w:tcPr>
            <w:tcW w:type="dxa" w:w="81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84000000">
            <w:pPr>
              <w:widowControl w:val="0"/>
              <w:ind/>
              <w:jc w:val="center"/>
            </w:pPr>
            <w:r>
              <w:t>24,0</w:t>
            </w:r>
          </w:p>
        </w:tc>
        <w:tc>
          <w:tcPr>
            <w:tcW w:type="dxa" w:w="993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85000000">
            <w:pPr>
              <w:widowControl w:val="0"/>
              <w:ind/>
              <w:jc w:val="center"/>
            </w:pPr>
            <w:r>
              <w:t>-</w:t>
            </w:r>
          </w:p>
        </w:tc>
        <w:tc>
          <w:tcPr>
            <w:tcW w:type="dxa" w:w="1177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86000000">
            <w:pPr>
              <w:widowControl w:val="0"/>
              <w:ind/>
              <w:jc w:val="center"/>
            </w:pPr>
            <w:r>
              <w:t>24,0</w:t>
            </w:r>
          </w:p>
        </w:tc>
        <w:tc>
          <w:tcPr>
            <w:tcW w:type="dxa" w:w="109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87000000">
            <w:pPr>
              <w:widowControl w:val="0"/>
              <w:ind/>
              <w:jc w:val="center"/>
            </w:pPr>
            <w:r>
              <w:t>-</w:t>
            </w:r>
          </w:p>
        </w:tc>
        <w:tc>
          <w:tcPr>
            <w:tcW w:type="dxa" w:w="36"/>
            <w:tcBorders>
              <w:lef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88000000">
            <w:pPr>
              <w:rPr>
                <w:sz w:val="22"/>
              </w:rPr>
            </w:pPr>
          </w:p>
        </w:tc>
        <w:tc>
          <w:tcPr>
            <w:tcW w:type="dxa" w:w="40"/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89000000">
            <w:pPr>
              <w:rPr>
                <w:sz w:val="22"/>
              </w:rPr>
            </w:pPr>
          </w:p>
        </w:tc>
      </w:tr>
      <w:tr>
        <w:tc>
          <w:tcPr>
            <w:tcW w:type="dxa" w:w="851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8A000000">
            <w:pPr>
              <w:widowControl w:val="0"/>
              <w:ind/>
              <w:jc w:val="center"/>
            </w:pPr>
            <w:r>
              <w:t>2.3</w:t>
            </w:r>
          </w:p>
        </w:tc>
        <w:tc>
          <w:tcPr>
            <w:tcW w:type="dxa" w:w="3091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8B000000">
            <w:pPr>
              <w:widowControl w:val="0"/>
              <w:ind/>
              <w:jc w:val="center"/>
            </w:pPr>
            <w:r>
              <w:t>Основное мероприятие 2.3.</w:t>
            </w:r>
          </w:p>
          <w:p w14:paraId="8C000000">
            <w:pPr>
              <w:widowControl w:val="0"/>
              <w:ind/>
              <w:jc w:val="center"/>
            </w:pPr>
            <w:r>
              <w:t>Организация прочих работ по профилактике эктремизма и терроризма</w:t>
            </w:r>
          </w:p>
        </w:tc>
        <w:tc>
          <w:tcPr>
            <w:tcW w:type="dxa" w:w="3544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8D000000">
            <w:pPr>
              <w:widowControl w:val="0"/>
              <w:ind/>
              <w:jc w:val="center"/>
            </w:pPr>
            <w:r>
              <w:t>Ведущий специалист Администрации Поляковского сельского поселения Сасина Н.И.</w:t>
            </w:r>
          </w:p>
        </w:tc>
        <w:tc>
          <w:tcPr>
            <w:tcW w:type="dxa" w:w="326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8E000000">
            <w:pPr>
              <w:widowControl w:val="0"/>
              <w:ind/>
              <w:jc w:val="both"/>
            </w:pPr>
            <w:r>
              <w:t>снизить риски возникновения террористических и экстремистских проявлений.</w:t>
            </w:r>
          </w:p>
          <w:p w14:paraId="8F000000">
            <w:pPr>
              <w:widowControl w:val="0"/>
              <w:ind/>
              <w:jc w:val="both"/>
            </w:pPr>
          </w:p>
        </w:tc>
        <w:tc>
          <w:tcPr>
            <w:tcW w:type="dxa" w:w="126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90000000">
            <w:pPr>
              <w:widowControl w:val="0"/>
              <w:ind/>
              <w:jc w:val="center"/>
            </w:pPr>
            <w:r>
              <w:t>весь</w:t>
            </w:r>
          </w:p>
          <w:p w14:paraId="91000000">
            <w:pPr>
              <w:widowControl w:val="0"/>
              <w:ind/>
              <w:jc w:val="center"/>
            </w:pPr>
            <w:r>
              <w:t>период</w:t>
            </w:r>
          </w:p>
        </w:tc>
        <w:tc>
          <w:tcPr>
            <w:tcW w:type="dxa" w:w="81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92000000">
            <w:pPr>
              <w:widowControl w:val="0"/>
              <w:ind/>
              <w:jc w:val="center"/>
            </w:pPr>
            <w:r>
              <w:t>50,0</w:t>
            </w:r>
          </w:p>
        </w:tc>
        <w:tc>
          <w:tcPr>
            <w:tcW w:type="dxa" w:w="993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93000000">
            <w:pPr>
              <w:widowControl w:val="0"/>
              <w:ind/>
              <w:jc w:val="center"/>
            </w:pPr>
            <w:r>
              <w:t>-</w:t>
            </w:r>
          </w:p>
        </w:tc>
        <w:tc>
          <w:tcPr>
            <w:tcW w:type="dxa" w:w="1177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94000000">
            <w:pPr>
              <w:widowControl w:val="0"/>
              <w:ind/>
              <w:jc w:val="center"/>
            </w:pPr>
            <w:r>
              <w:t>50,0</w:t>
            </w:r>
          </w:p>
        </w:tc>
        <w:tc>
          <w:tcPr>
            <w:tcW w:type="dxa" w:w="109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95000000">
            <w:pPr>
              <w:widowControl w:val="0"/>
              <w:ind/>
              <w:jc w:val="center"/>
            </w:pPr>
            <w:r>
              <w:t>-</w:t>
            </w:r>
          </w:p>
        </w:tc>
        <w:tc>
          <w:tcPr>
            <w:tcW w:type="dxa" w:w="36"/>
            <w:tcBorders>
              <w:lef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96000000">
            <w:pPr>
              <w:rPr>
                <w:sz w:val="22"/>
              </w:rPr>
            </w:pPr>
          </w:p>
        </w:tc>
        <w:tc>
          <w:tcPr>
            <w:tcW w:type="dxa" w:w="40"/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97000000">
            <w:pPr>
              <w:rPr>
                <w:sz w:val="22"/>
              </w:rPr>
            </w:pPr>
          </w:p>
        </w:tc>
      </w:tr>
      <w:tr>
        <w:trPr>
          <w:trHeight w:hRule="atLeast" w:val="1128"/>
        </w:trPr>
        <w:tc>
          <w:tcPr>
            <w:tcW w:type="dxa" w:w="851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98000000">
            <w:pPr>
              <w:widowControl w:val="0"/>
              <w:ind/>
              <w:jc w:val="center"/>
              <w:rPr>
                <w:sz w:val="22"/>
              </w:rPr>
            </w:pPr>
          </w:p>
        </w:tc>
        <w:tc>
          <w:tcPr>
            <w:tcW w:type="dxa" w:w="3091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99000000">
            <w:pPr>
              <w:widowControl w:val="0"/>
              <w:ind/>
              <w:jc w:val="center"/>
            </w:pPr>
            <w:r>
              <w:t xml:space="preserve">Контрольное событие программы </w:t>
            </w:r>
          </w:p>
          <w:p w14:paraId="9A000000">
            <w:pPr>
              <w:widowControl w:val="0"/>
              <w:ind/>
              <w:jc w:val="center"/>
            </w:pPr>
            <w:r>
              <w:t>количество статей и информационных стендов</w:t>
            </w:r>
          </w:p>
          <w:p w14:paraId="9B000000">
            <w:pPr>
              <w:widowControl w:val="0"/>
              <w:ind/>
              <w:jc w:val="center"/>
            </w:pPr>
          </w:p>
        </w:tc>
        <w:tc>
          <w:tcPr>
            <w:tcW w:type="dxa" w:w="3544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9C000000">
            <w:pPr>
              <w:widowControl w:val="0"/>
              <w:ind/>
              <w:jc w:val="center"/>
            </w:pPr>
            <w:r>
              <w:t>Ведущий специалист Администрации Поляковского сельского поселения Сасина Н.И</w:t>
            </w:r>
          </w:p>
        </w:tc>
        <w:tc>
          <w:tcPr>
            <w:tcW w:type="dxa" w:w="326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9D000000">
            <w:pPr>
              <w:widowControl w:val="0"/>
              <w:ind/>
              <w:jc w:val="both"/>
            </w:pPr>
            <w:r>
              <w:t>повысить уровень бдительности населения Поляковского сельского поселения</w:t>
            </w:r>
          </w:p>
        </w:tc>
        <w:tc>
          <w:tcPr>
            <w:tcW w:type="dxa" w:w="126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9E000000">
            <w:pPr>
              <w:widowControl w:val="0"/>
              <w:ind/>
              <w:jc w:val="center"/>
            </w:pPr>
            <w:r>
              <w:t>весь</w:t>
            </w:r>
          </w:p>
          <w:p w14:paraId="9F000000">
            <w:pPr>
              <w:widowControl w:val="0"/>
              <w:ind/>
              <w:jc w:val="center"/>
            </w:pPr>
            <w:r>
              <w:t>период</w:t>
            </w:r>
          </w:p>
        </w:tc>
        <w:tc>
          <w:tcPr>
            <w:tcW w:type="dxa" w:w="81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A0000000">
            <w:pPr>
              <w:widowControl w:val="0"/>
              <w:ind/>
              <w:jc w:val="center"/>
            </w:pPr>
            <w:r>
              <w:t>X</w:t>
            </w:r>
          </w:p>
        </w:tc>
        <w:tc>
          <w:tcPr>
            <w:tcW w:type="dxa" w:w="993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A1000000">
            <w:pPr>
              <w:widowControl w:val="0"/>
              <w:ind/>
              <w:jc w:val="center"/>
            </w:pPr>
            <w:r>
              <w:t>X</w:t>
            </w:r>
          </w:p>
        </w:tc>
        <w:tc>
          <w:tcPr>
            <w:tcW w:type="dxa" w:w="1177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A2000000">
            <w:pPr>
              <w:widowControl w:val="0"/>
              <w:ind/>
              <w:jc w:val="center"/>
            </w:pPr>
            <w:r>
              <w:t>X</w:t>
            </w:r>
          </w:p>
        </w:tc>
        <w:tc>
          <w:tcPr>
            <w:tcW w:type="dxa" w:w="109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A3000000">
            <w:pPr>
              <w:widowControl w:val="0"/>
              <w:ind/>
              <w:jc w:val="center"/>
            </w:pPr>
            <w:r>
              <w:t>X</w:t>
            </w:r>
          </w:p>
        </w:tc>
        <w:tc>
          <w:tcPr>
            <w:tcW w:type="dxa" w:w="36"/>
            <w:tcBorders>
              <w:lef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A4000000">
            <w:pPr>
              <w:rPr>
                <w:sz w:val="22"/>
              </w:rPr>
            </w:pPr>
          </w:p>
        </w:tc>
        <w:tc>
          <w:tcPr>
            <w:tcW w:type="dxa" w:w="40"/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A5000000">
            <w:pPr>
              <w:rPr>
                <w:sz w:val="22"/>
              </w:rPr>
            </w:pPr>
          </w:p>
        </w:tc>
      </w:tr>
      <w:tr>
        <w:tc>
          <w:tcPr>
            <w:tcW w:type="dxa" w:w="851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A6000000">
            <w:pPr>
              <w:widowControl w:val="0"/>
              <w:ind/>
              <w:jc w:val="center"/>
            </w:pPr>
            <w:r>
              <w:t>3</w:t>
            </w:r>
          </w:p>
        </w:tc>
        <w:tc>
          <w:tcPr>
            <w:tcW w:type="dxa" w:w="3091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A7000000">
            <w:pPr>
              <w:widowControl w:val="0"/>
              <w:ind/>
              <w:jc w:val="center"/>
            </w:pPr>
            <w:r>
              <w:t>Подпрограмма 3 «Противодействие коррупции в Поляковском сельском поселении»</w:t>
            </w:r>
          </w:p>
        </w:tc>
        <w:tc>
          <w:tcPr>
            <w:tcW w:type="dxa" w:w="3544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A8000000">
            <w:pPr>
              <w:widowControl w:val="0"/>
              <w:ind/>
              <w:jc w:val="center"/>
            </w:pPr>
            <w:r>
              <w:t>Ведущий специалист Администрации Поляковского сельского поселения Сасина Н.И.</w:t>
            </w:r>
          </w:p>
        </w:tc>
        <w:tc>
          <w:tcPr>
            <w:tcW w:type="dxa" w:w="326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A9000000">
            <w:pPr>
              <w:widowControl w:val="0"/>
              <w:ind/>
              <w:jc w:val="both"/>
            </w:pPr>
            <w:r>
              <w:t>Х</w:t>
            </w:r>
          </w:p>
        </w:tc>
        <w:tc>
          <w:tcPr>
            <w:tcW w:type="dxa" w:w="126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AA000000">
            <w:pPr>
              <w:widowControl w:val="0"/>
              <w:ind/>
              <w:jc w:val="center"/>
            </w:pPr>
            <w:r>
              <w:t>X</w:t>
            </w:r>
          </w:p>
        </w:tc>
        <w:tc>
          <w:tcPr>
            <w:tcW w:type="dxa" w:w="81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AB000000">
            <w:pPr>
              <w:widowControl w:val="0"/>
              <w:ind/>
              <w:jc w:val="center"/>
            </w:pPr>
            <w:r>
              <w:t>0,3</w:t>
            </w:r>
          </w:p>
        </w:tc>
        <w:tc>
          <w:tcPr>
            <w:tcW w:type="dxa" w:w="993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AC000000">
            <w:pPr>
              <w:widowControl w:val="0"/>
              <w:ind/>
              <w:jc w:val="center"/>
            </w:pPr>
            <w:r>
              <w:t>-</w:t>
            </w:r>
          </w:p>
        </w:tc>
        <w:tc>
          <w:tcPr>
            <w:tcW w:type="dxa" w:w="1177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AD000000">
            <w:pPr>
              <w:widowControl w:val="0"/>
              <w:ind/>
              <w:jc w:val="center"/>
            </w:pPr>
            <w:r>
              <w:t>0,3</w:t>
            </w:r>
          </w:p>
        </w:tc>
        <w:tc>
          <w:tcPr>
            <w:tcW w:type="dxa" w:w="109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AE000000">
            <w:pPr>
              <w:widowControl w:val="0"/>
              <w:ind/>
              <w:jc w:val="center"/>
            </w:pPr>
            <w:r>
              <w:t>-</w:t>
            </w:r>
          </w:p>
        </w:tc>
        <w:tc>
          <w:tcPr>
            <w:tcW w:type="dxa" w:w="36"/>
            <w:tcBorders>
              <w:lef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AF000000">
            <w:pPr>
              <w:rPr>
                <w:sz w:val="22"/>
              </w:rPr>
            </w:pPr>
          </w:p>
        </w:tc>
        <w:tc>
          <w:tcPr>
            <w:tcW w:type="dxa" w:w="40"/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B0000000">
            <w:pPr>
              <w:rPr>
                <w:sz w:val="22"/>
              </w:rPr>
            </w:pPr>
          </w:p>
        </w:tc>
      </w:tr>
      <w:tr>
        <w:tc>
          <w:tcPr>
            <w:tcW w:type="dxa" w:w="851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B1000000">
            <w:pPr>
              <w:widowControl w:val="0"/>
              <w:ind/>
              <w:jc w:val="center"/>
            </w:pPr>
            <w:r>
              <w:t>3.1</w:t>
            </w:r>
          </w:p>
        </w:tc>
        <w:tc>
          <w:tcPr>
            <w:tcW w:type="dxa" w:w="3091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B2000000">
            <w:pPr>
              <w:widowControl w:val="0"/>
              <w:ind/>
              <w:jc w:val="center"/>
            </w:pPr>
            <w:r>
              <w:t xml:space="preserve">Основное мероприятие 3.1. Мероприятие по разработке, изданию и безвозмездному распространению листовок </w:t>
            </w:r>
            <w:r>
              <w:t xml:space="preserve"> по противодействию коррупции</w:t>
            </w:r>
          </w:p>
        </w:tc>
        <w:tc>
          <w:tcPr>
            <w:tcW w:type="dxa" w:w="3544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B3000000">
            <w:pPr>
              <w:widowControl w:val="0"/>
              <w:ind/>
              <w:jc w:val="center"/>
            </w:pPr>
            <w:r>
              <w:t>Ведущий специалист Администрации Поляковского сельского поселения Сасина Н.И.</w:t>
            </w:r>
          </w:p>
        </w:tc>
        <w:tc>
          <w:tcPr>
            <w:tcW w:type="dxa" w:w="326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B4000000">
            <w:pPr>
              <w:widowControl w:val="0"/>
              <w:ind/>
              <w:jc w:val="both"/>
            </w:pPr>
            <w:r>
              <w:t>формирование антикоррупционного общественного мнения и нетерпимости к проявлениям коррупции;</w:t>
            </w:r>
          </w:p>
          <w:p w14:paraId="B5000000">
            <w:pPr>
              <w:widowControl w:val="0"/>
              <w:ind/>
              <w:jc w:val="both"/>
            </w:pPr>
          </w:p>
        </w:tc>
        <w:tc>
          <w:tcPr>
            <w:tcW w:type="dxa" w:w="126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B6000000">
            <w:pPr>
              <w:widowControl w:val="0"/>
              <w:ind/>
              <w:jc w:val="center"/>
            </w:pPr>
            <w:r>
              <w:t>весь</w:t>
            </w:r>
          </w:p>
          <w:p w14:paraId="B7000000">
            <w:pPr>
              <w:widowControl w:val="0"/>
              <w:ind/>
              <w:jc w:val="center"/>
            </w:pPr>
            <w:r>
              <w:t>период</w:t>
            </w:r>
          </w:p>
          <w:p w14:paraId="B8000000">
            <w:pPr>
              <w:widowControl w:val="0"/>
              <w:ind/>
              <w:jc w:val="center"/>
            </w:pPr>
          </w:p>
        </w:tc>
        <w:tc>
          <w:tcPr>
            <w:tcW w:type="dxa" w:w="81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B9000000">
            <w:pPr>
              <w:widowControl w:val="0"/>
              <w:ind/>
              <w:jc w:val="center"/>
            </w:pPr>
            <w:r>
              <w:t>0,3</w:t>
            </w:r>
          </w:p>
        </w:tc>
        <w:tc>
          <w:tcPr>
            <w:tcW w:type="dxa" w:w="993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BA000000">
            <w:pPr>
              <w:widowControl w:val="0"/>
              <w:ind/>
              <w:jc w:val="center"/>
            </w:pPr>
            <w:r>
              <w:t>-</w:t>
            </w:r>
          </w:p>
        </w:tc>
        <w:tc>
          <w:tcPr>
            <w:tcW w:type="dxa" w:w="1177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BB000000">
            <w:pPr>
              <w:widowControl w:val="0"/>
              <w:ind/>
              <w:jc w:val="center"/>
            </w:pPr>
            <w:r>
              <w:t>0,3</w:t>
            </w:r>
          </w:p>
        </w:tc>
        <w:tc>
          <w:tcPr>
            <w:tcW w:type="dxa" w:w="109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BC000000">
            <w:pPr>
              <w:widowControl w:val="0"/>
              <w:ind/>
              <w:jc w:val="center"/>
            </w:pPr>
            <w:r>
              <w:t>-</w:t>
            </w:r>
          </w:p>
        </w:tc>
        <w:tc>
          <w:tcPr>
            <w:tcW w:type="dxa" w:w="36"/>
            <w:tcBorders>
              <w:lef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BD000000">
            <w:pPr>
              <w:rPr>
                <w:sz w:val="22"/>
              </w:rPr>
            </w:pPr>
          </w:p>
        </w:tc>
        <w:tc>
          <w:tcPr>
            <w:tcW w:type="dxa" w:w="40"/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BE000000">
            <w:pPr>
              <w:rPr>
                <w:sz w:val="22"/>
              </w:rPr>
            </w:pPr>
          </w:p>
        </w:tc>
      </w:tr>
      <w:tr>
        <w:tc>
          <w:tcPr>
            <w:tcW w:type="dxa" w:w="851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BF000000">
            <w:pPr>
              <w:widowControl w:val="0"/>
              <w:ind/>
              <w:jc w:val="center"/>
              <w:rPr>
                <w:sz w:val="22"/>
              </w:rPr>
            </w:pPr>
          </w:p>
        </w:tc>
        <w:tc>
          <w:tcPr>
            <w:tcW w:type="dxa" w:w="3091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C0000000">
            <w:pPr>
              <w:widowControl w:val="0"/>
              <w:ind/>
              <w:jc w:val="center"/>
            </w:pPr>
            <w:r>
              <w:t xml:space="preserve">Контрольное событие программы </w:t>
            </w:r>
          </w:p>
          <w:p w14:paraId="C1000000">
            <w:pPr>
              <w:widowControl w:val="0"/>
              <w:ind/>
              <w:jc w:val="center"/>
            </w:pPr>
            <w:r>
              <w:t>совершенствование правового регулирования в сфере противодействия коррупции на территории  Поляковского сельского поселения</w:t>
            </w:r>
          </w:p>
        </w:tc>
        <w:tc>
          <w:tcPr>
            <w:tcW w:type="dxa" w:w="3544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C2000000">
            <w:pPr>
              <w:widowControl w:val="0"/>
              <w:ind/>
              <w:jc w:val="center"/>
            </w:pPr>
            <w:r>
              <w:t>Ведущий специалист Администрации Поляковского сельского поселения Сасина Н.И</w:t>
            </w:r>
          </w:p>
        </w:tc>
        <w:tc>
          <w:tcPr>
            <w:tcW w:type="dxa" w:w="326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C3000000">
            <w:pPr>
              <w:widowControl w:val="0"/>
              <w:ind/>
              <w:jc w:val="both"/>
            </w:pPr>
            <w:r>
              <w:t>создать эффективную систему противодействия коррупции.</w:t>
            </w:r>
          </w:p>
        </w:tc>
        <w:tc>
          <w:tcPr>
            <w:tcW w:type="dxa" w:w="126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C4000000">
            <w:pPr>
              <w:widowControl w:val="0"/>
              <w:ind/>
              <w:jc w:val="center"/>
            </w:pPr>
            <w:r>
              <w:t>весь</w:t>
            </w:r>
          </w:p>
          <w:p w14:paraId="C5000000">
            <w:pPr>
              <w:widowControl w:val="0"/>
              <w:ind/>
              <w:jc w:val="center"/>
            </w:pPr>
            <w:r>
              <w:t>период</w:t>
            </w:r>
          </w:p>
        </w:tc>
        <w:tc>
          <w:tcPr>
            <w:tcW w:type="dxa" w:w="81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C6000000">
            <w:pPr>
              <w:widowControl w:val="0"/>
              <w:ind/>
              <w:jc w:val="center"/>
            </w:pPr>
            <w:r>
              <w:t>X</w:t>
            </w:r>
          </w:p>
        </w:tc>
        <w:tc>
          <w:tcPr>
            <w:tcW w:type="dxa" w:w="993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C7000000">
            <w:pPr>
              <w:widowControl w:val="0"/>
              <w:ind/>
              <w:jc w:val="center"/>
            </w:pPr>
            <w:r>
              <w:t>X</w:t>
            </w:r>
          </w:p>
        </w:tc>
        <w:tc>
          <w:tcPr>
            <w:tcW w:type="dxa" w:w="1177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C8000000">
            <w:pPr>
              <w:widowControl w:val="0"/>
              <w:ind/>
              <w:jc w:val="center"/>
            </w:pPr>
            <w:r>
              <w:t>X</w:t>
            </w:r>
          </w:p>
        </w:tc>
        <w:tc>
          <w:tcPr>
            <w:tcW w:type="dxa" w:w="109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C9000000">
            <w:pPr>
              <w:widowControl w:val="0"/>
              <w:ind/>
              <w:jc w:val="center"/>
            </w:pPr>
            <w:r>
              <w:t>X</w:t>
            </w:r>
          </w:p>
        </w:tc>
        <w:tc>
          <w:tcPr>
            <w:tcW w:type="dxa" w:w="36"/>
            <w:tcBorders>
              <w:lef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CA000000">
            <w:pPr>
              <w:rPr>
                <w:sz w:val="22"/>
              </w:rPr>
            </w:pPr>
          </w:p>
        </w:tc>
        <w:tc>
          <w:tcPr>
            <w:tcW w:type="dxa" w:w="40"/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CB000000">
            <w:pPr>
              <w:rPr>
                <w:sz w:val="22"/>
              </w:rPr>
            </w:pPr>
          </w:p>
        </w:tc>
      </w:tr>
      <w:tr>
        <w:tc>
          <w:tcPr>
            <w:tcW w:type="dxa" w:w="851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CC000000">
            <w:pPr>
              <w:widowControl w:val="0"/>
              <w:ind/>
              <w:jc w:val="center"/>
            </w:pPr>
            <w:r>
              <w:t>4</w:t>
            </w:r>
          </w:p>
        </w:tc>
        <w:tc>
          <w:tcPr>
            <w:tcW w:type="dxa" w:w="3091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CD000000">
            <w:pPr>
              <w:widowControl w:val="0"/>
              <w:ind/>
              <w:jc w:val="center"/>
            </w:pPr>
            <w:r>
              <w:t>Подпрограмма 4 «Комплексные меры противодействия злоупотреблению наркотиками и их незаконному обороту</w:t>
            </w:r>
          </w:p>
        </w:tc>
        <w:tc>
          <w:tcPr>
            <w:tcW w:type="dxa" w:w="3544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CE000000">
            <w:pPr>
              <w:widowControl w:val="0"/>
              <w:ind/>
              <w:jc w:val="center"/>
            </w:pPr>
            <w:r>
              <w:t>Ведущий специалист Администрации Поляковского сельского поселения Сасина Н.И.</w:t>
            </w:r>
          </w:p>
        </w:tc>
        <w:tc>
          <w:tcPr>
            <w:tcW w:type="dxa" w:w="326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CF000000">
            <w:pPr>
              <w:widowControl w:val="0"/>
              <w:ind/>
              <w:jc w:val="both"/>
            </w:pPr>
            <w:r>
              <w:t>Х</w:t>
            </w:r>
          </w:p>
        </w:tc>
        <w:tc>
          <w:tcPr>
            <w:tcW w:type="dxa" w:w="126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D0000000">
            <w:pPr>
              <w:widowControl w:val="0"/>
              <w:ind/>
              <w:jc w:val="center"/>
            </w:pPr>
            <w:r>
              <w:t>X</w:t>
            </w:r>
          </w:p>
        </w:tc>
        <w:tc>
          <w:tcPr>
            <w:tcW w:type="dxa" w:w="81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D1000000">
            <w:pPr>
              <w:widowControl w:val="0"/>
              <w:ind/>
              <w:jc w:val="center"/>
            </w:pPr>
            <w:r>
              <w:t>0,0</w:t>
            </w:r>
          </w:p>
        </w:tc>
        <w:tc>
          <w:tcPr>
            <w:tcW w:type="dxa" w:w="993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D2000000">
            <w:pPr>
              <w:widowControl w:val="0"/>
              <w:ind/>
              <w:jc w:val="center"/>
            </w:pPr>
            <w:r>
              <w:t>-</w:t>
            </w:r>
          </w:p>
        </w:tc>
        <w:tc>
          <w:tcPr>
            <w:tcW w:type="dxa" w:w="1177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D3000000">
            <w:pPr>
              <w:widowControl w:val="0"/>
              <w:ind/>
              <w:jc w:val="center"/>
            </w:pPr>
            <w:r>
              <w:t>0,0</w:t>
            </w:r>
          </w:p>
        </w:tc>
        <w:tc>
          <w:tcPr>
            <w:tcW w:type="dxa" w:w="109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D4000000">
            <w:pPr>
              <w:widowControl w:val="0"/>
              <w:ind/>
              <w:jc w:val="center"/>
            </w:pPr>
            <w:r>
              <w:t>-</w:t>
            </w:r>
          </w:p>
        </w:tc>
        <w:tc>
          <w:tcPr>
            <w:tcW w:type="dxa" w:w="36"/>
            <w:tcBorders>
              <w:lef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D5000000">
            <w:pPr>
              <w:rPr>
                <w:sz w:val="22"/>
              </w:rPr>
            </w:pPr>
          </w:p>
        </w:tc>
        <w:tc>
          <w:tcPr>
            <w:tcW w:type="dxa" w:w="40"/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D6000000">
            <w:pPr>
              <w:rPr>
                <w:sz w:val="22"/>
              </w:rPr>
            </w:pPr>
          </w:p>
        </w:tc>
      </w:tr>
      <w:tr>
        <w:tc>
          <w:tcPr>
            <w:tcW w:type="dxa" w:w="851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D7000000">
            <w:pPr>
              <w:widowControl w:val="0"/>
              <w:ind/>
              <w:jc w:val="center"/>
            </w:pPr>
            <w:r>
              <w:t>4.1</w:t>
            </w:r>
          </w:p>
        </w:tc>
        <w:tc>
          <w:tcPr>
            <w:tcW w:type="dxa" w:w="3091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D8000000">
            <w:pPr>
              <w:widowControl w:val="0"/>
              <w:ind/>
              <w:jc w:val="center"/>
            </w:pPr>
            <w:r>
              <w:t>Основное мероприятие 4.1.</w:t>
            </w:r>
          </w:p>
          <w:p w14:paraId="D9000000">
            <w:pPr>
              <w:widowControl w:val="0"/>
              <w:ind/>
              <w:jc w:val="center"/>
            </w:pPr>
            <w:r>
              <w:t>Участие в реализации районных мероприятий</w:t>
            </w:r>
          </w:p>
        </w:tc>
        <w:tc>
          <w:tcPr>
            <w:tcW w:type="dxa" w:w="3544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DA000000">
            <w:pPr>
              <w:widowControl w:val="0"/>
              <w:ind/>
              <w:jc w:val="center"/>
            </w:pPr>
            <w:r>
              <w:t>Ведущий специалист Администрации Поляковского сельского поселения Сасина Н.И.</w:t>
            </w:r>
          </w:p>
        </w:tc>
        <w:tc>
          <w:tcPr>
            <w:tcW w:type="dxa" w:w="326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DB000000">
            <w:pPr>
              <w:widowControl w:val="0"/>
              <w:ind/>
              <w:jc w:val="both"/>
            </w:pPr>
            <w:r>
              <w:t xml:space="preserve">снижение уровня заболеваемости населения синдромом зависимости от наркотиков; </w:t>
            </w:r>
          </w:p>
          <w:p w14:paraId="DC000000">
            <w:pPr>
              <w:widowControl w:val="0"/>
              <w:ind/>
              <w:jc w:val="both"/>
            </w:pPr>
            <w:r>
              <w:t>сокращение незаконного оборота наркотиков</w:t>
            </w:r>
          </w:p>
        </w:tc>
        <w:tc>
          <w:tcPr>
            <w:tcW w:type="dxa" w:w="126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DD000000">
            <w:pPr>
              <w:widowControl w:val="0"/>
              <w:ind/>
              <w:jc w:val="center"/>
            </w:pPr>
            <w:r>
              <w:t>весь</w:t>
            </w:r>
          </w:p>
          <w:p w14:paraId="DE000000">
            <w:pPr>
              <w:widowControl w:val="0"/>
              <w:ind/>
              <w:jc w:val="center"/>
            </w:pPr>
            <w:r>
              <w:t>период</w:t>
            </w:r>
          </w:p>
        </w:tc>
        <w:tc>
          <w:tcPr>
            <w:tcW w:type="dxa" w:w="81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DF000000">
            <w:pPr>
              <w:widowControl w:val="0"/>
              <w:ind/>
              <w:jc w:val="center"/>
            </w:pPr>
            <w:r>
              <w:t>-</w:t>
            </w:r>
          </w:p>
        </w:tc>
        <w:tc>
          <w:tcPr>
            <w:tcW w:type="dxa" w:w="993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E0000000">
            <w:pPr>
              <w:widowControl w:val="0"/>
              <w:ind/>
              <w:jc w:val="center"/>
            </w:pPr>
            <w:r>
              <w:t>-</w:t>
            </w:r>
          </w:p>
        </w:tc>
        <w:tc>
          <w:tcPr>
            <w:tcW w:type="dxa" w:w="1177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E1000000">
            <w:pPr>
              <w:widowControl w:val="0"/>
              <w:ind/>
              <w:jc w:val="center"/>
            </w:pPr>
            <w:r>
              <w:t>-</w:t>
            </w:r>
          </w:p>
        </w:tc>
        <w:tc>
          <w:tcPr>
            <w:tcW w:type="dxa" w:w="109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E2000000">
            <w:pPr>
              <w:widowControl w:val="0"/>
              <w:ind/>
              <w:jc w:val="center"/>
            </w:pPr>
            <w:r>
              <w:t>-</w:t>
            </w:r>
          </w:p>
        </w:tc>
        <w:tc>
          <w:tcPr>
            <w:tcW w:type="dxa" w:w="36"/>
            <w:tcBorders>
              <w:lef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E3000000">
            <w:pPr>
              <w:rPr>
                <w:sz w:val="22"/>
              </w:rPr>
            </w:pPr>
          </w:p>
        </w:tc>
        <w:tc>
          <w:tcPr>
            <w:tcW w:type="dxa" w:w="40"/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E4000000">
            <w:pPr>
              <w:rPr>
                <w:sz w:val="22"/>
              </w:rPr>
            </w:pPr>
          </w:p>
        </w:tc>
      </w:tr>
      <w:tr>
        <w:tc>
          <w:tcPr>
            <w:tcW w:type="dxa" w:w="851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E5000000">
            <w:pPr>
              <w:widowControl w:val="0"/>
              <w:ind/>
              <w:jc w:val="center"/>
            </w:pPr>
            <w:r>
              <w:t>4.2</w:t>
            </w:r>
          </w:p>
        </w:tc>
        <w:tc>
          <w:tcPr>
            <w:tcW w:type="dxa" w:w="3091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E6000000">
            <w:pPr>
              <w:widowControl w:val="0"/>
              <w:ind/>
              <w:jc w:val="center"/>
            </w:pPr>
            <w:r>
              <w:t>Основное мероприятие 4.2.</w:t>
            </w:r>
          </w:p>
          <w:p w14:paraId="E7000000">
            <w:pPr>
              <w:widowControl w:val="0"/>
              <w:ind/>
              <w:jc w:val="center"/>
            </w:pPr>
            <w:r>
              <w:t>Участие в реализации общероссийской антинаркотической акции – «Сообщи где торгуют смертью»</w:t>
            </w:r>
          </w:p>
        </w:tc>
        <w:tc>
          <w:tcPr>
            <w:tcW w:type="dxa" w:w="3544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E8000000">
            <w:pPr>
              <w:widowControl w:val="0"/>
              <w:ind/>
              <w:jc w:val="center"/>
            </w:pPr>
            <w:r>
              <w:t>Ведущий специалист Администрации Поляковского сельского поселения Сасина Н.И.</w:t>
            </w:r>
          </w:p>
        </w:tc>
        <w:tc>
          <w:tcPr>
            <w:tcW w:type="dxa" w:w="326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E9000000">
            <w:pPr>
              <w:widowControl w:val="0"/>
              <w:ind/>
              <w:jc w:val="both"/>
            </w:pPr>
            <w:r>
              <w:t>снижение уровня заболеваемости населения синдромом зависимости от наркотиков;</w:t>
            </w:r>
          </w:p>
          <w:p w14:paraId="EA000000">
            <w:pPr>
              <w:widowControl w:val="0"/>
              <w:ind/>
              <w:jc w:val="both"/>
            </w:pPr>
            <w:r>
              <w:t>сокращение незаконного оборота наркотиков</w:t>
            </w:r>
          </w:p>
        </w:tc>
        <w:tc>
          <w:tcPr>
            <w:tcW w:type="dxa" w:w="126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EB000000">
            <w:pPr>
              <w:widowControl w:val="0"/>
              <w:ind/>
              <w:jc w:val="center"/>
            </w:pPr>
            <w:r>
              <w:t>весь</w:t>
            </w:r>
          </w:p>
          <w:p w14:paraId="EC000000">
            <w:pPr>
              <w:widowControl w:val="0"/>
              <w:ind/>
              <w:jc w:val="center"/>
            </w:pPr>
            <w:r>
              <w:t>период</w:t>
            </w:r>
          </w:p>
        </w:tc>
        <w:tc>
          <w:tcPr>
            <w:tcW w:type="dxa" w:w="81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ED000000">
            <w:pPr>
              <w:widowControl w:val="0"/>
              <w:ind/>
              <w:jc w:val="center"/>
            </w:pPr>
            <w:r>
              <w:t>-</w:t>
            </w:r>
          </w:p>
        </w:tc>
        <w:tc>
          <w:tcPr>
            <w:tcW w:type="dxa" w:w="993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EE000000">
            <w:pPr>
              <w:widowControl w:val="0"/>
              <w:ind/>
              <w:jc w:val="center"/>
            </w:pPr>
            <w:r>
              <w:t>-</w:t>
            </w:r>
          </w:p>
        </w:tc>
        <w:tc>
          <w:tcPr>
            <w:tcW w:type="dxa" w:w="1177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EF000000">
            <w:pPr>
              <w:widowControl w:val="0"/>
              <w:ind/>
              <w:jc w:val="center"/>
            </w:pPr>
            <w:r>
              <w:t>-</w:t>
            </w:r>
          </w:p>
        </w:tc>
        <w:tc>
          <w:tcPr>
            <w:tcW w:type="dxa" w:w="109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F0000000">
            <w:pPr>
              <w:widowControl w:val="0"/>
              <w:ind/>
              <w:jc w:val="center"/>
            </w:pPr>
            <w:r>
              <w:t>-</w:t>
            </w:r>
          </w:p>
        </w:tc>
        <w:tc>
          <w:tcPr>
            <w:tcW w:type="dxa" w:w="36"/>
            <w:tcBorders>
              <w:lef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F1000000">
            <w:pPr>
              <w:rPr>
                <w:sz w:val="22"/>
              </w:rPr>
            </w:pPr>
          </w:p>
        </w:tc>
        <w:tc>
          <w:tcPr>
            <w:tcW w:type="dxa" w:w="40"/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F2000000">
            <w:pPr>
              <w:rPr>
                <w:sz w:val="22"/>
              </w:rPr>
            </w:pPr>
          </w:p>
        </w:tc>
      </w:tr>
      <w:tr>
        <w:tc>
          <w:tcPr>
            <w:tcW w:type="dxa" w:w="851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F3000000">
            <w:pPr>
              <w:widowControl w:val="0"/>
              <w:ind/>
              <w:jc w:val="center"/>
              <w:rPr>
                <w:sz w:val="22"/>
              </w:rPr>
            </w:pPr>
          </w:p>
        </w:tc>
        <w:tc>
          <w:tcPr>
            <w:tcW w:type="dxa" w:w="3091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F4000000">
            <w:pPr>
              <w:widowControl w:val="0"/>
              <w:ind/>
              <w:jc w:val="center"/>
            </w:pPr>
            <w:r>
              <w:t xml:space="preserve">Контрольное событие программы </w:t>
            </w:r>
          </w:p>
          <w:p w14:paraId="F5000000">
            <w:pPr>
              <w:widowControl w:val="0"/>
              <w:ind/>
              <w:jc w:val="center"/>
            </w:pPr>
            <w:r>
              <w:t>уничтожение природной сырьевой базы для изготовления наркотиков на территории Поляковского сельского поселения</w:t>
            </w:r>
          </w:p>
        </w:tc>
        <w:tc>
          <w:tcPr>
            <w:tcW w:type="dxa" w:w="3544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F6000000">
            <w:pPr>
              <w:widowControl w:val="0"/>
              <w:ind/>
              <w:jc w:val="center"/>
            </w:pPr>
            <w:r>
              <w:t>Ведущий специалист Администрации Поляковского сельского поселения Сасина Н.И</w:t>
            </w:r>
          </w:p>
        </w:tc>
        <w:tc>
          <w:tcPr>
            <w:tcW w:type="dxa" w:w="326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F7000000">
            <w:pPr>
              <w:widowControl w:val="0"/>
              <w:ind/>
              <w:jc w:val="both"/>
            </w:pPr>
            <w:r>
              <w:t>формирование негативного отношения к потреблению наркотиков.</w:t>
            </w:r>
          </w:p>
        </w:tc>
        <w:tc>
          <w:tcPr>
            <w:tcW w:type="dxa" w:w="126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F8000000">
            <w:pPr>
              <w:widowControl w:val="0"/>
              <w:ind/>
              <w:jc w:val="center"/>
            </w:pPr>
            <w:r>
              <w:t>весь</w:t>
            </w:r>
          </w:p>
          <w:p w14:paraId="F9000000">
            <w:pPr>
              <w:widowControl w:val="0"/>
              <w:ind/>
              <w:jc w:val="center"/>
            </w:pPr>
            <w:r>
              <w:t>период</w:t>
            </w:r>
          </w:p>
        </w:tc>
        <w:tc>
          <w:tcPr>
            <w:tcW w:type="dxa" w:w="81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FA000000">
            <w:pPr>
              <w:widowControl w:val="0"/>
              <w:ind/>
              <w:jc w:val="center"/>
            </w:pPr>
            <w:r>
              <w:t>X</w:t>
            </w:r>
          </w:p>
        </w:tc>
        <w:tc>
          <w:tcPr>
            <w:tcW w:type="dxa" w:w="993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FB000000">
            <w:pPr>
              <w:widowControl w:val="0"/>
              <w:ind/>
              <w:jc w:val="center"/>
            </w:pPr>
            <w:r>
              <w:t>X</w:t>
            </w:r>
          </w:p>
        </w:tc>
        <w:tc>
          <w:tcPr>
            <w:tcW w:type="dxa" w:w="1177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FC000000">
            <w:pPr>
              <w:widowControl w:val="0"/>
              <w:ind/>
              <w:jc w:val="center"/>
            </w:pPr>
            <w:r>
              <w:t>X</w:t>
            </w:r>
          </w:p>
        </w:tc>
        <w:tc>
          <w:tcPr>
            <w:tcW w:type="dxa" w:w="109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FD000000">
            <w:pPr>
              <w:widowControl w:val="0"/>
              <w:ind/>
              <w:jc w:val="center"/>
            </w:pPr>
            <w:r>
              <w:t>X</w:t>
            </w:r>
          </w:p>
        </w:tc>
        <w:tc>
          <w:tcPr>
            <w:tcW w:type="dxa" w:w="36"/>
            <w:tcBorders>
              <w:lef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FE000000">
            <w:pPr>
              <w:rPr>
                <w:sz w:val="22"/>
              </w:rPr>
            </w:pPr>
          </w:p>
        </w:tc>
        <w:tc>
          <w:tcPr>
            <w:tcW w:type="dxa" w:w="40"/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FF000000">
            <w:pPr>
              <w:rPr>
                <w:sz w:val="22"/>
              </w:rPr>
            </w:pPr>
          </w:p>
        </w:tc>
      </w:tr>
      <w:tr>
        <w:tc>
          <w:tcPr>
            <w:tcW w:type="dxa" w:w="851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00010000">
            <w:pPr>
              <w:widowControl w:val="0"/>
              <w:ind/>
              <w:jc w:val="center"/>
              <w:rPr>
                <w:sz w:val="22"/>
              </w:rPr>
            </w:pPr>
          </w:p>
        </w:tc>
        <w:tc>
          <w:tcPr>
            <w:tcW w:type="dxa" w:w="3091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01010000">
            <w:pPr>
              <w:widowControl w:val="0"/>
              <w:ind/>
              <w:jc w:val="center"/>
            </w:pPr>
            <w:r>
              <w:t>Итого по муниципальной программе</w:t>
            </w:r>
          </w:p>
        </w:tc>
        <w:tc>
          <w:tcPr>
            <w:tcW w:type="dxa" w:w="3544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02010000">
            <w:pPr>
              <w:widowControl w:val="0"/>
              <w:ind/>
              <w:jc w:val="center"/>
            </w:pPr>
          </w:p>
        </w:tc>
        <w:tc>
          <w:tcPr>
            <w:tcW w:type="dxa" w:w="326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03010000">
            <w:pPr>
              <w:widowControl w:val="0"/>
              <w:ind/>
              <w:jc w:val="both"/>
            </w:pPr>
            <w:r>
              <w:t>Х</w:t>
            </w:r>
          </w:p>
        </w:tc>
        <w:tc>
          <w:tcPr>
            <w:tcW w:type="dxa" w:w="126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04010000">
            <w:pPr>
              <w:widowControl w:val="0"/>
              <w:ind/>
              <w:jc w:val="center"/>
            </w:pPr>
            <w:r>
              <w:t>Х</w:t>
            </w:r>
          </w:p>
        </w:tc>
        <w:tc>
          <w:tcPr>
            <w:tcW w:type="dxa" w:w="81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05010000">
            <w:pPr>
              <w:widowControl w:val="0"/>
              <w:ind/>
              <w:jc w:val="center"/>
            </w:pPr>
            <w:r>
              <w:t>74,3</w:t>
            </w:r>
          </w:p>
        </w:tc>
        <w:tc>
          <w:tcPr>
            <w:tcW w:type="dxa" w:w="993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06010000">
            <w:pPr>
              <w:widowControl w:val="0"/>
              <w:ind/>
              <w:jc w:val="center"/>
            </w:pPr>
            <w:r>
              <w:t>-</w:t>
            </w:r>
          </w:p>
        </w:tc>
        <w:tc>
          <w:tcPr>
            <w:tcW w:type="dxa" w:w="1177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07010000">
            <w:pPr>
              <w:widowControl w:val="0"/>
              <w:ind/>
              <w:jc w:val="center"/>
            </w:pPr>
            <w:r>
              <w:t>74,3</w:t>
            </w:r>
          </w:p>
        </w:tc>
        <w:tc>
          <w:tcPr>
            <w:tcW w:type="dxa" w:w="1090"/>
            <w:tcBorders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08010000">
            <w:pPr>
              <w:widowControl w:val="0"/>
              <w:ind/>
              <w:jc w:val="center"/>
            </w:pPr>
            <w:r>
              <w:t>-</w:t>
            </w:r>
          </w:p>
        </w:tc>
        <w:tc>
          <w:tcPr>
            <w:tcW w:type="dxa" w:w="36"/>
            <w:tcBorders>
              <w:left w:color="000000" w:sz="4" w:val="single"/>
            </w:tcBorders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09010000">
            <w:pPr>
              <w:rPr>
                <w:sz w:val="22"/>
              </w:rPr>
            </w:pPr>
          </w:p>
        </w:tc>
        <w:tc>
          <w:tcPr>
            <w:tcW w:type="dxa" w:w="40"/>
            <w:shd w:fill="auto" w:val="clear"/>
            <w:tcMar>
              <w:top w:type="dxa" w:w="0"/>
              <w:left w:type="dxa" w:w="75"/>
              <w:bottom w:type="dxa" w:w="0"/>
              <w:right w:type="dxa" w:w="75"/>
            </w:tcMar>
          </w:tcPr>
          <w:p w14:paraId="0A010000">
            <w:pPr>
              <w:rPr>
                <w:sz w:val="22"/>
              </w:rPr>
            </w:pPr>
          </w:p>
        </w:tc>
      </w:tr>
    </w:tbl>
    <w:p w14:paraId="0B010000">
      <w:pPr>
        <w:widowControl w:val="0"/>
        <w:ind w:firstLine="284" w:left="0" w:right="0"/>
        <w:jc w:val="both"/>
      </w:pPr>
      <w:r>
        <w:rPr>
          <w:rStyle w:val="Style_2_ch"/>
          <w:sz w:val="20"/>
        </w:rPr>
        <w:t>&lt;1&gt;</w:t>
      </w:r>
      <w:r>
        <w:rPr>
          <w:sz w:val="20"/>
        </w:rPr>
        <w:t xml:space="preserve"> По строке «Мероприятие» указывается специалист, курирующий данное направление, По строке «Контрольное событие муниципальной программы» указывается руководитель, а также специалист, курирующий данное направление, определенного ответственным исполнителем, соисполнителем. </w:t>
      </w:r>
    </w:p>
    <w:p w14:paraId="0C010000">
      <w:pPr>
        <w:widowControl w:val="0"/>
        <w:ind w:firstLine="284" w:left="0" w:right="0"/>
        <w:jc w:val="both"/>
      </w:pPr>
      <w:r>
        <w:rPr>
          <w:sz w:val="20"/>
        </w:rPr>
        <w:t xml:space="preserve">&lt;2&gt; Объем расходов приводится на очередной финансовый год. </w:t>
      </w:r>
    </w:p>
    <w:p w14:paraId="0D010000">
      <w:pPr>
        <w:widowControl w:val="0"/>
        <w:ind w:firstLine="284" w:left="0" w:right="0"/>
        <w:jc w:val="both"/>
      </w:pPr>
      <w:r>
        <w:rPr>
          <w:rStyle w:val="Style_2_ch"/>
          <w:sz w:val="20"/>
        </w:rPr>
        <w:t>&lt;3&gt;</w:t>
      </w:r>
      <w:r>
        <w:rPr>
          <w:sz w:val="20"/>
        </w:rPr>
        <w:t xml:space="preserve"> В целях оптимизации содержания информации в графе 2 допускается использование аббревиатур, например: основное мероприятие 1.1 – ОМ 1.1.</w:t>
      </w:r>
    </w:p>
    <w:sectPr>
      <w:pgSz w:h="11906" w:orient="landscape" w:w="16838"/>
      <w:pgMar w:bottom="567" w:footer="708" w:header="708" w:left="992" w:right="822" w:top="425"/>
      <w:pgNumType w:fmt="decimal" w:start="19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pStyle w:val="Style_40"/>
      <w:lvlJc w:val="left"/>
      <w:pPr>
        <w:tabs>
          <w:tab w:leader="none" w:pos="0" w:val="left"/>
        </w:tabs>
        <w:ind w:firstLine="0" w:left="0"/>
      </w:pPr>
    </w:lvl>
    <w:lvl w:ilvl="1">
      <w:start w:val="1"/>
      <w:numFmt w:val="decimal"/>
      <w:pStyle w:val="Style_69"/>
      <w:lvlJc w:val="left"/>
      <w:pPr>
        <w:tabs>
          <w:tab w:leader="none" w:pos="0" w:val="left"/>
        </w:tabs>
        <w:ind w:firstLine="0" w:left="0"/>
      </w:pPr>
    </w:lvl>
    <w:lvl w:ilvl="2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3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4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5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6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7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8">
      <w:start w:val="1"/>
      <w:numFmt w:val="decimal"/>
      <w:lvlJc w:val="left"/>
      <w:pPr>
        <w:tabs>
          <w:tab w:leader="none" w:pos="0" w:val="left"/>
        </w:tabs>
        <w:ind w:firstLine="0" w:left="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widowControl w:val="1"/>
      <w:ind/>
    </w:pPr>
    <w:rPr>
      <w:rFonts w:ascii="Times New Roman" w:hAnsi="Times New Roman"/>
      <w:color w:val="000000"/>
      <w:sz w:val="24"/>
    </w:rPr>
  </w:style>
  <w:style w:default="1" w:styleId="Style_3_ch" w:type="character">
    <w:name w:val="Normal"/>
    <w:link w:val="Style_3"/>
    <w:rPr>
      <w:rFonts w:ascii="Times New Roman" w:hAnsi="Times New Roman"/>
      <w:color w:val="000000"/>
      <w:sz w:val="24"/>
    </w:rPr>
  </w:style>
  <w:style w:styleId="Style_4" w:type="paragraph">
    <w:name w:val="ConsNonformat"/>
    <w:link w:val="Style_4_ch"/>
    <w:pPr>
      <w:widowControl w:val="0"/>
      <w:ind w:firstLine="0" w:left="0" w:right="19772"/>
    </w:pPr>
    <w:rPr>
      <w:rFonts w:ascii="Courier New" w:hAnsi="Courier New"/>
      <w:color w:val="000000"/>
      <w:sz w:val="22"/>
    </w:rPr>
  </w:style>
  <w:style w:styleId="Style_4_ch" w:type="character">
    <w:name w:val="ConsNonformat"/>
    <w:link w:val="Style_4"/>
    <w:rPr>
      <w:rFonts w:ascii="Courier New" w:hAnsi="Courier New"/>
      <w:color w:val="000000"/>
      <w:sz w:val="22"/>
    </w:rPr>
  </w:style>
  <w:style w:styleId="Style_5" w:type="paragraph">
    <w:name w:val="toc 2"/>
    <w:next w:val="Style_3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header"/>
    <w:basedOn w:val="Style_3"/>
    <w:link w:val="Style_6_ch"/>
    <w:pPr>
      <w:tabs>
        <w:tab w:leader="none" w:pos="4677" w:val="center"/>
        <w:tab w:leader="none" w:pos="9355" w:val="right"/>
      </w:tabs>
      <w:ind/>
    </w:pPr>
    <w:rPr>
      <w:sz w:val="20"/>
    </w:rPr>
  </w:style>
  <w:style w:styleId="Style_6_ch" w:type="character">
    <w:name w:val="header"/>
    <w:basedOn w:val="Style_3_ch"/>
    <w:link w:val="Style_6"/>
    <w:rPr>
      <w:sz w:val="20"/>
    </w:rPr>
  </w:style>
  <w:style w:styleId="Style_7" w:type="paragraph">
    <w:name w:val="toc 4"/>
    <w:next w:val="Style_3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WW8Num1z4"/>
    <w:link w:val="Style_8_ch"/>
  </w:style>
  <w:style w:styleId="Style_8_ch" w:type="character">
    <w:name w:val="WW8Num1z4"/>
    <w:link w:val="Style_8"/>
  </w:style>
  <w:style w:styleId="Style_9" w:type="paragraph">
    <w:name w:val="WW8Num1z6"/>
    <w:link w:val="Style_9_ch"/>
  </w:style>
  <w:style w:styleId="Style_9_ch" w:type="character">
    <w:name w:val="WW8Num1z6"/>
    <w:link w:val="Style_9"/>
  </w:style>
  <w:style w:styleId="Style_10" w:type="paragraph">
    <w:name w:val="WW8Num5z6"/>
    <w:link w:val="Style_10_ch"/>
  </w:style>
  <w:style w:styleId="Style_10_ch" w:type="character">
    <w:name w:val="WW8Num5z6"/>
    <w:link w:val="Style_10"/>
  </w:style>
  <w:style w:styleId="Style_11" w:type="paragraph">
    <w:name w:val="WW8Num4z0"/>
    <w:link w:val="Style_11_ch"/>
    <w:rPr>
      <w:rFonts w:ascii="Times New Roman" w:hAnsi="Times New Roman"/>
    </w:rPr>
  </w:style>
  <w:style w:styleId="Style_11_ch" w:type="character">
    <w:name w:val="WW8Num4z0"/>
    <w:link w:val="Style_11"/>
    <w:rPr>
      <w:rFonts w:ascii="Times New Roman" w:hAnsi="Times New Roman"/>
    </w:rPr>
  </w:style>
  <w:style w:styleId="Style_12" w:type="paragraph">
    <w:name w:val="toc 6"/>
    <w:next w:val="Style_3"/>
    <w:link w:val="Style_12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2_ch" w:type="character">
    <w:name w:val="toc 6"/>
    <w:link w:val="Style_12"/>
    <w:rPr>
      <w:rFonts w:ascii="XO Thames" w:hAnsi="XO Thames"/>
      <w:sz w:val="28"/>
    </w:rPr>
  </w:style>
  <w:style w:styleId="Style_13" w:type="paragraph">
    <w:name w:val="WW8Num5z8"/>
    <w:link w:val="Style_13_ch"/>
  </w:style>
  <w:style w:styleId="Style_13_ch" w:type="character">
    <w:name w:val="WW8Num5z8"/>
    <w:link w:val="Style_13"/>
  </w:style>
  <w:style w:styleId="Style_14" w:type="paragraph">
    <w:name w:val="toc 7"/>
    <w:next w:val="Style_3"/>
    <w:link w:val="Style_14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4_ch" w:type="character">
    <w:name w:val="toc 7"/>
    <w:link w:val="Style_14"/>
    <w:rPr>
      <w:rFonts w:ascii="XO Thames" w:hAnsi="XO Thames"/>
      <w:sz w:val="28"/>
    </w:rPr>
  </w:style>
  <w:style w:styleId="Style_15" w:type="paragraph">
    <w:name w:val="WW8Num2z1"/>
    <w:link w:val="Style_15_ch"/>
  </w:style>
  <w:style w:styleId="Style_15_ch" w:type="character">
    <w:name w:val="WW8Num2z1"/>
    <w:link w:val="Style_15"/>
  </w:style>
  <w:style w:styleId="Style_16" w:type="paragraph">
    <w:name w:val="Текст выноски"/>
    <w:basedOn w:val="Style_3"/>
    <w:link w:val="Style_16_ch"/>
    <w:rPr>
      <w:rFonts w:ascii="Tahoma" w:hAnsi="Tahoma"/>
      <w:sz w:val="16"/>
    </w:rPr>
  </w:style>
  <w:style w:styleId="Style_16_ch" w:type="character">
    <w:name w:val="Текст выноски"/>
    <w:basedOn w:val="Style_3_ch"/>
    <w:link w:val="Style_16"/>
    <w:rPr>
      <w:rFonts w:ascii="Tahoma" w:hAnsi="Tahoma"/>
      <w:sz w:val="16"/>
    </w:rPr>
  </w:style>
  <w:style w:styleId="Style_17" w:type="paragraph">
    <w:name w:val="WW8Num1z7"/>
    <w:link w:val="Style_17_ch"/>
  </w:style>
  <w:style w:styleId="Style_17_ch" w:type="character">
    <w:name w:val="WW8Num1z7"/>
    <w:link w:val="Style_17"/>
  </w:style>
  <w:style w:styleId="Style_18" w:type="paragraph">
    <w:name w:val="WW8Num1z5"/>
    <w:link w:val="Style_18_ch"/>
  </w:style>
  <w:style w:styleId="Style_18_ch" w:type="character">
    <w:name w:val="WW8Num1z5"/>
    <w:link w:val="Style_18"/>
  </w:style>
  <w:style w:styleId="Style_19" w:type="paragraph">
    <w:name w:val="heading 3"/>
    <w:next w:val="Style_3"/>
    <w:link w:val="Style_1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9_ch" w:type="character">
    <w:name w:val="heading 3"/>
    <w:link w:val="Style_19"/>
    <w:rPr>
      <w:rFonts w:ascii="XO Thames" w:hAnsi="XO Thames"/>
      <w:b w:val="1"/>
      <w:sz w:val="26"/>
    </w:rPr>
  </w:style>
  <w:style w:styleId="Style_20" w:type="paragraph">
    <w:name w:val="List"/>
    <w:basedOn w:val="Style_21"/>
    <w:link w:val="Style_20_ch"/>
  </w:style>
  <w:style w:styleId="Style_20_ch" w:type="character">
    <w:name w:val="List"/>
    <w:basedOn w:val="Style_21_ch"/>
    <w:link w:val="Style_20"/>
  </w:style>
  <w:style w:styleId="Style_22" w:type="paragraph">
    <w:name w:val="ConsPlusCell"/>
    <w:link w:val="Style_22_ch"/>
    <w:pPr>
      <w:widowControl w:val="1"/>
      <w:ind/>
    </w:pPr>
    <w:rPr>
      <w:rFonts w:ascii="Times New Roman" w:hAnsi="Times New Roman"/>
      <w:color w:val="000000"/>
      <w:sz w:val="28"/>
    </w:rPr>
  </w:style>
  <w:style w:styleId="Style_22_ch" w:type="character">
    <w:name w:val="ConsPlusCell"/>
    <w:link w:val="Style_22"/>
    <w:rPr>
      <w:rFonts w:ascii="Times New Roman" w:hAnsi="Times New Roman"/>
      <w:color w:val="000000"/>
      <w:sz w:val="28"/>
    </w:rPr>
  </w:style>
  <w:style w:styleId="Style_23" w:type="paragraph">
    <w:name w:val="WW8Num1z0"/>
    <w:link w:val="Style_23_ch"/>
  </w:style>
  <w:style w:styleId="Style_23_ch" w:type="character">
    <w:name w:val="WW8Num1z0"/>
    <w:link w:val="Style_23"/>
  </w:style>
  <w:style w:styleId="Style_24" w:type="paragraph">
    <w:name w:val="caption"/>
    <w:basedOn w:val="Style_3"/>
    <w:link w:val="Style_24_ch"/>
    <w:pPr>
      <w:spacing w:after="120" w:before="120"/>
      <w:ind/>
    </w:pPr>
    <w:rPr>
      <w:i w:val="1"/>
      <w:sz w:val="24"/>
    </w:rPr>
  </w:style>
  <w:style w:styleId="Style_24_ch" w:type="character">
    <w:name w:val="caption"/>
    <w:basedOn w:val="Style_3_ch"/>
    <w:link w:val="Style_24"/>
    <w:rPr>
      <w:i w:val="1"/>
      <w:sz w:val="24"/>
    </w:rPr>
  </w:style>
  <w:style w:styleId="Style_25" w:type="paragraph">
    <w:name w:val="WW8Num2z5"/>
    <w:link w:val="Style_25_ch"/>
  </w:style>
  <w:style w:styleId="Style_25_ch" w:type="character">
    <w:name w:val="WW8Num2z5"/>
    <w:link w:val="Style_25"/>
  </w:style>
  <w:style w:styleId="Style_26" w:type="paragraph">
    <w:name w:val="Default Paragraph Font"/>
    <w:link w:val="Style_26_ch"/>
  </w:style>
  <w:style w:styleId="Style_26_ch" w:type="character">
    <w:name w:val="Default Paragraph Font"/>
    <w:link w:val="Style_26"/>
  </w:style>
  <w:style w:styleId="Style_21" w:type="paragraph">
    <w:name w:val="Body Text"/>
    <w:basedOn w:val="Style_3"/>
    <w:link w:val="Style_21_ch"/>
    <w:pPr>
      <w:spacing w:after="140" w:before="0" w:line="276" w:lineRule="auto"/>
      <w:ind/>
    </w:pPr>
  </w:style>
  <w:style w:styleId="Style_21_ch" w:type="character">
    <w:name w:val="Body Text"/>
    <w:basedOn w:val="Style_3_ch"/>
    <w:link w:val="Style_21"/>
  </w:style>
  <w:style w:styleId="Style_27" w:type="paragraph">
    <w:name w:val="WW8Num5z3"/>
    <w:link w:val="Style_27_ch"/>
  </w:style>
  <w:style w:styleId="Style_27_ch" w:type="character">
    <w:name w:val="WW8Num5z3"/>
    <w:link w:val="Style_27"/>
  </w:style>
  <w:style w:styleId="Style_28" w:type="paragraph">
    <w:name w:val="WW8Num2z8"/>
    <w:link w:val="Style_28_ch"/>
  </w:style>
  <w:style w:styleId="Style_28_ch" w:type="character">
    <w:name w:val="WW8Num2z8"/>
    <w:link w:val="Style_28"/>
  </w:style>
  <w:style w:styleId="Style_29" w:type="paragraph">
    <w:name w:val="Нижний колонтитул Знак"/>
    <w:link w:val="Style_29_ch"/>
  </w:style>
  <w:style w:styleId="Style_29_ch" w:type="character">
    <w:name w:val="Нижний колонтитул Знак"/>
    <w:link w:val="Style_29"/>
  </w:style>
  <w:style w:styleId="Style_30" w:type="paragraph">
    <w:name w:val="WW8Num5z7"/>
    <w:link w:val="Style_30_ch"/>
  </w:style>
  <w:style w:styleId="Style_30_ch" w:type="character">
    <w:name w:val="WW8Num5z7"/>
    <w:link w:val="Style_30"/>
  </w:style>
  <w:style w:styleId="Style_31" w:type="paragraph">
    <w:name w:val="toc 3"/>
    <w:next w:val="Style_3"/>
    <w:link w:val="Style_3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31_ch" w:type="character">
    <w:name w:val="toc 3"/>
    <w:link w:val="Style_31"/>
    <w:rPr>
      <w:rFonts w:ascii="XO Thames" w:hAnsi="XO Thames"/>
      <w:sz w:val="28"/>
    </w:rPr>
  </w:style>
  <w:style w:styleId="Style_32" w:type="paragraph">
    <w:name w:val="Верхний колонтитул Знак"/>
    <w:basedOn w:val="Style_33"/>
    <w:link w:val="Style_32_ch"/>
  </w:style>
  <w:style w:styleId="Style_32_ch" w:type="character">
    <w:name w:val="Верхний колонтитул Знак"/>
    <w:basedOn w:val="Style_33_ch"/>
    <w:link w:val="Style_32"/>
  </w:style>
  <w:style w:styleId="Style_34" w:type="paragraph">
    <w:name w:val="WW8Num1z2"/>
    <w:link w:val="Style_34_ch"/>
  </w:style>
  <w:style w:styleId="Style_34_ch" w:type="character">
    <w:name w:val="WW8Num1z2"/>
    <w:link w:val="Style_34"/>
  </w:style>
  <w:style w:styleId="Style_35" w:type="paragraph">
    <w:name w:val="Указатель"/>
    <w:basedOn w:val="Style_3"/>
    <w:link w:val="Style_35_ch"/>
  </w:style>
  <w:style w:styleId="Style_35_ch" w:type="character">
    <w:name w:val="Указатель"/>
    <w:basedOn w:val="Style_3_ch"/>
    <w:link w:val="Style_35"/>
  </w:style>
  <w:style w:styleId="Style_36" w:type="paragraph">
    <w:name w:val="WW8Num2z2"/>
    <w:link w:val="Style_36_ch"/>
  </w:style>
  <w:style w:styleId="Style_36_ch" w:type="character">
    <w:name w:val="WW8Num2z2"/>
    <w:link w:val="Style_36"/>
  </w:style>
  <w:style w:styleId="Style_37" w:type="paragraph">
    <w:name w:val="WW8Num2z6"/>
    <w:link w:val="Style_37_ch"/>
  </w:style>
  <w:style w:styleId="Style_37_ch" w:type="character">
    <w:name w:val="WW8Num2z6"/>
    <w:link w:val="Style_37"/>
  </w:style>
  <w:style w:styleId="Style_38" w:type="paragraph">
    <w:name w:val="Содержимое таблицы"/>
    <w:basedOn w:val="Style_3"/>
    <w:link w:val="Style_38_ch"/>
  </w:style>
  <w:style w:styleId="Style_38_ch" w:type="character">
    <w:name w:val="Содержимое таблицы"/>
    <w:basedOn w:val="Style_3_ch"/>
    <w:link w:val="Style_38"/>
  </w:style>
  <w:style w:styleId="Style_39" w:type="paragraph">
    <w:name w:val="heading 5"/>
    <w:next w:val="Style_3"/>
    <w:link w:val="Style_3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39_ch" w:type="character">
    <w:name w:val="heading 5"/>
    <w:link w:val="Style_39"/>
    <w:rPr>
      <w:rFonts w:ascii="XO Thames" w:hAnsi="XO Thames"/>
      <w:b w:val="1"/>
      <w:sz w:val="22"/>
    </w:rPr>
  </w:style>
  <w:style w:styleId="Style_40" w:type="paragraph">
    <w:name w:val="heading 1"/>
    <w:basedOn w:val="Style_3"/>
    <w:next w:val="Style_3"/>
    <w:link w:val="Style_40_ch"/>
    <w:uiPriority w:val="9"/>
    <w:qFormat/>
    <w:pPr>
      <w:keepNext w:val="1"/>
      <w:numPr>
        <w:ilvl w:val="0"/>
        <w:numId w:val="1"/>
      </w:numPr>
      <w:ind/>
      <w:outlineLvl w:val="0"/>
    </w:pPr>
    <w:rPr>
      <w:sz w:val="28"/>
    </w:rPr>
  </w:style>
  <w:style w:styleId="Style_40_ch" w:type="character">
    <w:name w:val="heading 1"/>
    <w:basedOn w:val="Style_3_ch"/>
    <w:link w:val="Style_40"/>
    <w:rPr>
      <w:sz w:val="28"/>
    </w:rPr>
  </w:style>
  <w:style w:styleId="Style_41" w:type="paragraph">
    <w:name w:val="Заголовок"/>
    <w:basedOn w:val="Style_3"/>
    <w:next w:val="Style_21"/>
    <w:link w:val="Style_41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41_ch" w:type="character">
    <w:name w:val="Заголовок"/>
    <w:basedOn w:val="Style_3_ch"/>
    <w:link w:val="Style_41"/>
    <w:rPr>
      <w:rFonts w:ascii="Liberation Sans" w:hAnsi="Liberation Sans"/>
      <w:sz w:val="28"/>
    </w:rPr>
  </w:style>
  <w:style w:styleId="Style_42" w:type="paragraph">
    <w:name w:val="WW8Num1z1"/>
    <w:link w:val="Style_42_ch"/>
  </w:style>
  <w:style w:styleId="Style_42_ch" w:type="character">
    <w:name w:val="WW8Num1z1"/>
    <w:link w:val="Style_42"/>
  </w:style>
  <w:style w:styleId="Style_43" w:type="paragraph">
    <w:name w:val="WW8Num5z0"/>
    <w:link w:val="Style_43_ch"/>
  </w:style>
  <w:style w:styleId="Style_43_ch" w:type="character">
    <w:name w:val="WW8Num5z0"/>
    <w:link w:val="Style_43"/>
  </w:style>
  <w:style w:styleId="Style_2" w:type="paragraph">
    <w:name w:val="Hyperlink"/>
    <w:link w:val="Style_2_ch"/>
    <w:rPr>
      <w:rFonts w:ascii="Times New Roman" w:hAnsi="Times New Roman"/>
      <w:color w:val="0000FF"/>
      <w:u w:val="single"/>
    </w:rPr>
  </w:style>
  <w:style w:styleId="Style_2_ch" w:type="character">
    <w:name w:val="Hyperlink"/>
    <w:link w:val="Style_2"/>
    <w:rPr>
      <w:rFonts w:ascii="Times New Roman" w:hAnsi="Times New Roman"/>
      <w:color w:val="0000FF"/>
      <w:u w:val="single"/>
    </w:rPr>
  </w:style>
  <w:style w:styleId="Style_44" w:type="paragraph">
    <w:name w:val="Footnote"/>
    <w:link w:val="Style_44_ch"/>
    <w:pPr>
      <w:ind w:firstLine="851" w:left="0"/>
      <w:jc w:val="both"/>
    </w:pPr>
    <w:rPr>
      <w:rFonts w:ascii="XO Thames" w:hAnsi="XO Thames"/>
      <w:sz w:val="22"/>
    </w:rPr>
  </w:style>
  <w:style w:styleId="Style_44_ch" w:type="character">
    <w:name w:val="Footnote"/>
    <w:link w:val="Style_44"/>
    <w:rPr>
      <w:rFonts w:ascii="XO Thames" w:hAnsi="XO Thames"/>
      <w:sz w:val="22"/>
    </w:rPr>
  </w:style>
  <w:style w:styleId="Style_45" w:type="paragraph">
    <w:name w:val="WW8Num2z0"/>
    <w:link w:val="Style_45_ch"/>
  </w:style>
  <w:style w:styleId="Style_45_ch" w:type="character">
    <w:name w:val="WW8Num2z0"/>
    <w:link w:val="Style_45"/>
  </w:style>
  <w:style w:styleId="Style_46" w:type="paragraph">
    <w:name w:val="toc 1"/>
    <w:next w:val="Style_3"/>
    <w:link w:val="Style_4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46_ch" w:type="character">
    <w:name w:val="toc 1"/>
    <w:link w:val="Style_46"/>
    <w:rPr>
      <w:rFonts w:ascii="XO Thames" w:hAnsi="XO Thames"/>
      <w:b w:val="1"/>
      <w:sz w:val="28"/>
    </w:rPr>
  </w:style>
  <w:style w:styleId="Style_47" w:type="paragraph">
    <w:name w:val="Header and Footer"/>
    <w:link w:val="Style_47_ch"/>
    <w:pPr>
      <w:spacing w:line="240" w:lineRule="auto"/>
      <w:ind/>
      <w:jc w:val="both"/>
    </w:pPr>
    <w:rPr>
      <w:rFonts w:ascii="XO Thames" w:hAnsi="XO Thames"/>
      <w:sz w:val="20"/>
    </w:rPr>
  </w:style>
  <w:style w:styleId="Style_47_ch" w:type="character">
    <w:name w:val="Header and Footer"/>
    <w:link w:val="Style_47"/>
    <w:rPr>
      <w:rFonts w:ascii="XO Thames" w:hAnsi="XO Thames"/>
      <w:sz w:val="20"/>
    </w:rPr>
  </w:style>
  <w:style w:styleId="Style_48" w:type="paragraph">
    <w:name w:val="WW8Num2z7"/>
    <w:link w:val="Style_48_ch"/>
  </w:style>
  <w:style w:styleId="Style_48_ch" w:type="character">
    <w:name w:val="WW8Num2z7"/>
    <w:link w:val="Style_48"/>
  </w:style>
  <w:style w:styleId="Style_49" w:type="paragraph">
    <w:name w:val="WW8Num1z3"/>
    <w:link w:val="Style_49_ch"/>
  </w:style>
  <w:style w:styleId="Style_49_ch" w:type="character">
    <w:name w:val="WW8Num1z3"/>
    <w:link w:val="Style_49"/>
  </w:style>
  <w:style w:styleId="Style_50" w:type="paragraph">
    <w:name w:val="toc 9"/>
    <w:next w:val="Style_3"/>
    <w:link w:val="Style_5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50_ch" w:type="character">
    <w:name w:val="toc 9"/>
    <w:link w:val="Style_50"/>
    <w:rPr>
      <w:rFonts w:ascii="XO Thames" w:hAnsi="XO Thames"/>
      <w:sz w:val="28"/>
    </w:rPr>
  </w:style>
  <w:style w:styleId="Style_51" w:type="paragraph">
    <w:name w:val="WW8Num5z5"/>
    <w:link w:val="Style_51_ch"/>
  </w:style>
  <w:style w:styleId="Style_51_ch" w:type="character">
    <w:name w:val="WW8Num5z5"/>
    <w:link w:val="Style_51"/>
  </w:style>
  <w:style w:styleId="Style_52" w:type="paragraph">
    <w:name w:val="WW8Num5z4"/>
    <w:link w:val="Style_52_ch"/>
  </w:style>
  <w:style w:styleId="Style_52_ch" w:type="character">
    <w:name w:val="WW8Num5z4"/>
    <w:link w:val="Style_52"/>
  </w:style>
  <w:style w:styleId="Style_53" w:type="paragraph">
    <w:name w:val="toc 8"/>
    <w:next w:val="Style_3"/>
    <w:link w:val="Style_5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53_ch" w:type="character">
    <w:name w:val="toc 8"/>
    <w:link w:val="Style_53"/>
    <w:rPr>
      <w:rFonts w:ascii="XO Thames" w:hAnsi="XO Thames"/>
      <w:sz w:val="28"/>
    </w:rPr>
  </w:style>
  <w:style w:styleId="Style_54" w:type="paragraph">
    <w:name w:val="WW8Num5z2"/>
    <w:link w:val="Style_54_ch"/>
  </w:style>
  <w:style w:styleId="Style_54_ch" w:type="character">
    <w:name w:val="WW8Num5z2"/>
    <w:link w:val="Style_54"/>
  </w:style>
  <w:style w:styleId="Style_55" w:type="paragraph">
    <w:name w:val="toc 5"/>
    <w:next w:val="Style_3"/>
    <w:link w:val="Style_55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55_ch" w:type="character">
    <w:name w:val="toc 5"/>
    <w:link w:val="Style_55"/>
    <w:rPr>
      <w:rFonts w:ascii="XO Thames" w:hAnsi="XO Thames"/>
      <w:sz w:val="28"/>
    </w:rPr>
  </w:style>
  <w:style w:styleId="Style_56" w:type="paragraph">
    <w:name w:val="WW8Num1z8"/>
    <w:link w:val="Style_56_ch"/>
  </w:style>
  <w:style w:styleId="Style_56_ch" w:type="character">
    <w:name w:val="WW8Num1z8"/>
    <w:link w:val="Style_56"/>
  </w:style>
  <w:style w:styleId="Style_57" w:type="paragraph">
    <w:name w:val="ConsPlusNormal"/>
    <w:link w:val="Style_57_ch"/>
    <w:pPr>
      <w:widowControl w:val="0"/>
      <w:ind w:firstLine="720" w:left="0" w:right="0"/>
    </w:pPr>
    <w:rPr>
      <w:rFonts w:ascii="Arial" w:hAnsi="Arial"/>
      <w:color w:val="000000"/>
      <w:sz w:val="20"/>
    </w:rPr>
  </w:style>
  <w:style w:styleId="Style_57_ch" w:type="character">
    <w:name w:val="ConsPlusNormal"/>
    <w:link w:val="Style_57"/>
    <w:rPr>
      <w:rFonts w:ascii="Arial" w:hAnsi="Arial"/>
      <w:color w:val="000000"/>
      <w:sz w:val="20"/>
    </w:rPr>
  </w:style>
  <w:style w:styleId="Style_58" w:type="paragraph">
    <w:name w:val="WW8Num5z1"/>
    <w:link w:val="Style_58_ch"/>
  </w:style>
  <w:style w:styleId="Style_58_ch" w:type="character">
    <w:name w:val="WW8Num5z1"/>
    <w:link w:val="Style_58"/>
  </w:style>
  <w:style w:styleId="Style_33" w:type="paragraph">
    <w:name w:val="Основной шрифт абзаца"/>
    <w:link w:val="Style_33_ch"/>
  </w:style>
  <w:style w:styleId="Style_33_ch" w:type="character">
    <w:name w:val="Основной шрифт абзаца"/>
    <w:link w:val="Style_33"/>
  </w:style>
  <w:style w:styleId="Style_59" w:type="paragraph">
    <w:name w:val="footer"/>
    <w:basedOn w:val="Style_3"/>
    <w:link w:val="Style_59_ch"/>
    <w:pPr>
      <w:tabs>
        <w:tab w:leader="none" w:pos="4153" w:val="center"/>
        <w:tab w:leader="none" w:pos="8306" w:val="right"/>
      </w:tabs>
      <w:ind/>
    </w:pPr>
    <w:rPr>
      <w:sz w:val="20"/>
    </w:rPr>
  </w:style>
  <w:style w:styleId="Style_59_ch" w:type="character">
    <w:name w:val="footer"/>
    <w:basedOn w:val="Style_3_ch"/>
    <w:link w:val="Style_59"/>
    <w:rPr>
      <w:sz w:val="20"/>
    </w:rPr>
  </w:style>
  <w:style w:styleId="Style_60" w:type="paragraph">
    <w:name w:val="Заголовок таблицы"/>
    <w:basedOn w:val="Style_38"/>
    <w:link w:val="Style_60_ch"/>
    <w:pPr>
      <w:ind/>
      <w:jc w:val="center"/>
    </w:pPr>
    <w:rPr>
      <w:b w:val="1"/>
    </w:rPr>
  </w:style>
  <w:style w:styleId="Style_60_ch" w:type="character">
    <w:name w:val="Заголовок таблицы"/>
    <w:basedOn w:val="Style_38_ch"/>
    <w:link w:val="Style_60"/>
    <w:rPr>
      <w:b w:val="1"/>
    </w:rPr>
  </w:style>
  <w:style w:styleId="Style_61" w:type="paragraph">
    <w:name w:val="Subtitle"/>
    <w:next w:val="Style_3"/>
    <w:link w:val="Style_6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61_ch" w:type="character">
    <w:name w:val="Subtitle"/>
    <w:link w:val="Style_61"/>
    <w:rPr>
      <w:rFonts w:ascii="XO Thames" w:hAnsi="XO Thames"/>
      <w:i w:val="1"/>
      <w:sz w:val="24"/>
    </w:rPr>
  </w:style>
  <w:style w:styleId="Style_62" w:type="paragraph">
    <w:name w:val=" Знак1"/>
    <w:basedOn w:val="Style_3"/>
    <w:link w:val="Style_62_ch"/>
    <w:pPr>
      <w:spacing w:after="280" w:before="280"/>
      <w:ind/>
    </w:pPr>
    <w:rPr>
      <w:rFonts w:ascii="Tahoma" w:hAnsi="Tahoma"/>
      <w:sz w:val="20"/>
    </w:rPr>
  </w:style>
  <w:style w:styleId="Style_62_ch" w:type="character">
    <w:name w:val=" Знак1"/>
    <w:basedOn w:val="Style_3_ch"/>
    <w:link w:val="Style_62"/>
    <w:rPr>
      <w:rFonts w:ascii="Tahoma" w:hAnsi="Tahoma"/>
      <w:sz w:val="20"/>
    </w:rPr>
  </w:style>
  <w:style w:styleId="Style_63" w:type="paragraph">
    <w:name w:val="WW8Num2z4"/>
    <w:link w:val="Style_63_ch"/>
  </w:style>
  <w:style w:styleId="Style_63_ch" w:type="character">
    <w:name w:val="WW8Num2z4"/>
    <w:link w:val="Style_63"/>
  </w:style>
  <w:style w:styleId="Style_64" w:type="paragraph">
    <w:name w:val="WW8Num2z3"/>
    <w:link w:val="Style_64_ch"/>
  </w:style>
  <w:style w:styleId="Style_64_ch" w:type="character">
    <w:name w:val="WW8Num2z3"/>
    <w:link w:val="Style_64"/>
  </w:style>
  <w:style w:styleId="Style_65" w:type="paragraph">
    <w:name w:val="No Spacing"/>
    <w:link w:val="Style_65_ch"/>
    <w:pPr>
      <w:widowControl w:val="1"/>
      <w:ind/>
    </w:pPr>
    <w:rPr>
      <w:rFonts w:ascii="Calibri" w:hAnsi="Calibri"/>
      <w:color w:val="000000"/>
      <w:sz w:val="22"/>
    </w:rPr>
  </w:style>
  <w:style w:styleId="Style_65_ch" w:type="character">
    <w:name w:val="No Spacing"/>
    <w:link w:val="Style_65"/>
    <w:rPr>
      <w:rFonts w:ascii="Calibri" w:hAnsi="Calibri"/>
      <w:color w:val="000000"/>
      <w:sz w:val="22"/>
    </w:rPr>
  </w:style>
  <w:style w:styleId="Style_66" w:type="paragraph">
    <w:name w:val="Title"/>
    <w:next w:val="Style_3"/>
    <w:link w:val="Style_6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66_ch" w:type="character">
    <w:name w:val="Title"/>
    <w:link w:val="Style_66"/>
    <w:rPr>
      <w:rFonts w:ascii="XO Thames" w:hAnsi="XO Thames"/>
      <w:b w:val="1"/>
      <w:caps w:val="1"/>
      <w:sz w:val="40"/>
    </w:rPr>
  </w:style>
  <w:style w:styleId="Style_67" w:type="paragraph">
    <w:name w:val="heading 4"/>
    <w:next w:val="Style_3"/>
    <w:link w:val="Style_6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67_ch" w:type="character">
    <w:name w:val="heading 4"/>
    <w:link w:val="Style_67"/>
    <w:rPr>
      <w:rFonts w:ascii="XO Thames" w:hAnsi="XO Thames"/>
      <w:b w:val="1"/>
      <w:sz w:val="24"/>
    </w:rPr>
  </w:style>
  <w:style w:styleId="Style_68" w:type="paragraph">
    <w:name w:val="WW8Num3z0"/>
    <w:link w:val="Style_68_ch"/>
    <w:rPr>
      <w:rFonts w:ascii="Times New Roman" w:hAnsi="Times New Roman"/>
    </w:rPr>
  </w:style>
  <w:style w:styleId="Style_68_ch" w:type="character">
    <w:name w:val="WW8Num3z0"/>
    <w:link w:val="Style_68"/>
    <w:rPr>
      <w:rFonts w:ascii="Times New Roman" w:hAnsi="Times New Roman"/>
    </w:rPr>
  </w:style>
  <w:style w:styleId="Style_69" w:type="paragraph">
    <w:name w:val="heading 2"/>
    <w:basedOn w:val="Style_3"/>
    <w:next w:val="Style_3"/>
    <w:link w:val="Style_69_ch"/>
    <w:uiPriority w:val="9"/>
    <w:qFormat/>
    <w:pPr>
      <w:keepNext w:val="1"/>
      <w:numPr>
        <w:ilvl w:val="1"/>
        <w:numId w:val="1"/>
      </w:numPr>
      <w:ind/>
      <w:jc w:val="center"/>
      <w:outlineLvl w:val="1"/>
    </w:pPr>
    <w:rPr>
      <w:b w:val="1"/>
      <w:sz w:val="28"/>
    </w:rPr>
  </w:style>
  <w:style w:styleId="Style_69_ch" w:type="character">
    <w:name w:val="heading 2"/>
    <w:basedOn w:val="Style_3_ch"/>
    <w:link w:val="Style_69"/>
    <w:rPr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2023-12-26T11:01:43Z</dcterms:modified>
</cp:coreProperties>
</file>