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ind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b w:val="1"/>
          <w:sz w:val="32"/>
          <w:u w:val="single"/>
        </w:rPr>
        <w:t xml:space="preserve">Уважаемые депутаты и жители </w:t>
      </w:r>
    </w:p>
    <w:p w14:paraId="04000000">
      <w:pPr>
        <w:ind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b w:val="1"/>
          <w:sz w:val="32"/>
          <w:u w:val="single"/>
        </w:rPr>
        <w:t>Поляковского сельского поселения!</w:t>
      </w:r>
    </w:p>
    <w:p w14:paraId="05000000">
      <w:pPr>
        <w:ind/>
        <w:jc w:val="center"/>
        <w:rPr>
          <w:rFonts w:ascii="Times New Roman" w:hAnsi="Times New Roman"/>
          <w:b w:val="1"/>
          <w:sz w:val="30"/>
        </w:rPr>
      </w:pPr>
    </w:p>
    <w:p w14:paraId="06000000">
      <w:pPr>
        <w:tabs>
          <w:tab w:leader="none" w:pos="1214" w:val="left"/>
        </w:tabs>
        <w:ind/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ab/>
      </w:r>
      <w:r>
        <w:rPr>
          <w:rFonts w:ascii="Times New Roman" w:hAnsi="Times New Roman"/>
          <w:sz w:val="30"/>
        </w:rPr>
        <w:t xml:space="preserve">Вашему вниманию предлагается </w:t>
      </w:r>
      <w:r>
        <w:rPr>
          <w:rFonts w:ascii="Times New Roman" w:hAnsi="Times New Roman"/>
          <w:color w:val="000000"/>
          <w:sz w:val="30"/>
        </w:rPr>
        <w:t xml:space="preserve">отчёт о работе Администрации Поляковского сельского поселения за </w:t>
      </w:r>
      <w:r>
        <w:rPr>
          <w:rFonts w:ascii="Times New Roman" w:hAnsi="Times New Roman"/>
          <w:b w:val="1"/>
          <w:color w:val="000000"/>
          <w:sz w:val="30"/>
        </w:rPr>
        <w:t xml:space="preserve">2023 </w:t>
      </w:r>
      <w:r>
        <w:rPr>
          <w:rFonts w:ascii="Times New Roman" w:hAnsi="Times New Roman"/>
          <w:color w:val="000000"/>
          <w:sz w:val="30"/>
        </w:rPr>
        <w:t xml:space="preserve">года </w:t>
      </w:r>
      <w:r>
        <w:rPr>
          <w:rFonts w:ascii="Times New Roman" w:hAnsi="Times New Roman"/>
          <w:sz w:val="30"/>
        </w:rPr>
        <w:t>и о задачах на</w:t>
      </w:r>
      <w:r>
        <w:rPr>
          <w:rFonts w:ascii="Times New Roman" w:hAnsi="Times New Roman"/>
          <w:sz w:val="30"/>
        </w:rPr>
        <w:t xml:space="preserve"> </w:t>
      </w:r>
      <w:r>
        <w:rPr>
          <w:rFonts w:ascii="Times New Roman" w:hAnsi="Times New Roman"/>
          <w:b w:val="1"/>
          <w:sz w:val="30"/>
        </w:rPr>
        <w:t xml:space="preserve">2024 </w:t>
      </w:r>
      <w:r>
        <w:rPr>
          <w:rFonts w:ascii="Times New Roman" w:hAnsi="Times New Roman"/>
          <w:sz w:val="30"/>
        </w:rPr>
        <w:t xml:space="preserve">года.           </w:t>
      </w:r>
      <w:r>
        <w:rPr>
          <w:rFonts w:ascii="Times New Roman" w:hAnsi="Times New Roman"/>
          <w:sz w:val="30"/>
        </w:rPr>
        <w:t xml:space="preserve"> </w:t>
      </w:r>
    </w:p>
    <w:p w14:paraId="07000000">
      <w:pPr>
        <w:tabs>
          <w:tab w:leader="none" w:pos="1214" w:val="left"/>
        </w:tabs>
        <w:ind/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 xml:space="preserve">   </w:t>
      </w:r>
      <w:r>
        <w:rPr>
          <w:rFonts w:ascii="Times New Roman" w:hAnsi="Times New Roman"/>
          <w:sz w:val="30"/>
        </w:rPr>
        <w:t>Муниципальное образование «Поляковское сельское поселение» осуществляет свои полномочия в соответствии с Федеральным законом от 06.10.2003г. № 131-ФЗ «Об общих принципах организации местного самоуправления в РФ»</w:t>
      </w:r>
      <w:r>
        <w:rPr>
          <w:rFonts w:ascii="Times New Roman" w:hAnsi="Times New Roman"/>
          <w:sz w:val="30"/>
        </w:rPr>
        <w:t xml:space="preserve"> и</w:t>
      </w:r>
      <w:r>
        <w:rPr>
          <w:rFonts w:ascii="Times New Roman" w:hAnsi="Times New Roman"/>
          <w:b w:val="1"/>
          <w:sz w:val="30"/>
        </w:rPr>
        <w:t xml:space="preserve"> </w:t>
      </w:r>
      <w:r>
        <w:rPr>
          <w:rFonts w:ascii="Times New Roman" w:hAnsi="Times New Roman"/>
          <w:sz w:val="30"/>
        </w:rPr>
        <w:t xml:space="preserve">в соответствии с  внесенными изменениями Областным законом от 07.12.2016  года № 738-ЗС   «О внесении изменений в Областной закон № 436-ЗС от 28.12.2005 года «О местном самоуправлении в Ростовской области». </w:t>
      </w:r>
      <w:r>
        <w:rPr>
          <w:rFonts w:ascii="Times New Roman" w:hAnsi="Times New Roman"/>
          <w:sz w:val="30"/>
        </w:rPr>
        <w:t>Ч</w:t>
      </w:r>
      <w:r>
        <w:rPr>
          <w:rFonts w:ascii="Times New Roman" w:hAnsi="Times New Roman"/>
          <w:sz w:val="30"/>
        </w:rPr>
        <w:t>исленность аппарата администрации –</w:t>
      </w:r>
      <w:r>
        <w:rPr>
          <w:rFonts w:ascii="Times New Roman" w:hAnsi="Times New Roman"/>
          <w:b w:val="0"/>
          <w:sz w:val="30"/>
        </w:rPr>
        <w:t xml:space="preserve"> 9 единиц </w:t>
      </w:r>
      <w:r>
        <w:rPr>
          <w:rFonts w:ascii="Times New Roman" w:hAnsi="Times New Roman"/>
          <w:sz w:val="30"/>
        </w:rPr>
        <w:t xml:space="preserve"> муниципальных служащих, </w:t>
      </w:r>
      <w:r>
        <w:rPr>
          <w:rFonts w:ascii="Times New Roman" w:hAnsi="Times New Roman"/>
          <w:b w:val="0"/>
          <w:sz w:val="30"/>
        </w:rPr>
        <w:t>4 единицы</w:t>
      </w:r>
      <w:r>
        <w:rPr>
          <w:rFonts w:ascii="Times New Roman" w:hAnsi="Times New Roman"/>
          <w:sz w:val="30"/>
        </w:rPr>
        <w:t xml:space="preserve">  – технического персонала.</w:t>
      </w:r>
    </w:p>
    <w:p w14:paraId="08000000">
      <w:pPr>
        <w:tabs>
          <w:tab w:leader="none" w:pos="1214" w:val="left"/>
        </w:tabs>
        <w:ind/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i w:val="1"/>
          <w:sz w:val="30"/>
        </w:rPr>
        <w:t xml:space="preserve">      </w:t>
      </w:r>
      <w:r>
        <w:rPr>
          <w:rFonts w:ascii="Times New Roman" w:hAnsi="Times New Roman"/>
          <w:sz w:val="30"/>
        </w:rPr>
        <w:t xml:space="preserve">Поляковское сельское поселение расположено в юго-западной части Неклиновского района, объединяет 10 населенных пунктов  (2680 домовладений) и 2 садоводческих товарищества (это 1114  садовых участков). </w:t>
      </w:r>
    </w:p>
    <w:p w14:paraId="09000000">
      <w:pPr>
        <w:ind/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 xml:space="preserve"> </w:t>
      </w:r>
      <w:r>
        <w:rPr>
          <w:rFonts w:ascii="Times New Roman" w:hAnsi="Times New Roman"/>
          <w:sz w:val="30"/>
        </w:rPr>
        <w:tab/>
      </w:r>
      <w:r>
        <w:rPr>
          <w:rFonts w:ascii="Times New Roman" w:hAnsi="Times New Roman"/>
          <w:sz w:val="30"/>
        </w:rPr>
        <w:t>Общая площадь муниципального образования — 5432,0 га,</w:t>
      </w:r>
    </w:p>
    <w:p w14:paraId="0A000000">
      <w:pPr>
        <w:ind/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 xml:space="preserve"> </w:t>
      </w:r>
      <w:r>
        <w:rPr>
          <w:rFonts w:ascii="Times New Roman" w:hAnsi="Times New Roman"/>
          <w:sz w:val="30"/>
        </w:rPr>
        <w:t xml:space="preserve">в т.ч. сельхозугодий — 4280,0 га, </w:t>
      </w:r>
    </w:p>
    <w:p w14:paraId="0B000000">
      <w:pPr>
        <w:ind/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>земли населённых пунктов – 1072,0 га,</w:t>
      </w:r>
    </w:p>
    <w:p w14:paraId="0C000000">
      <w:pPr>
        <w:ind/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 xml:space="preserve"> </w:t>
      </w:r>
      <w:r>
        <w:rPr>
          <w:rFonts w:ascii="Times New Roman" w:hAnsi="Times New Roman"/>
          <w:sz w:val="30"/>
        </w:rPr>
        <w:t>земли садовых товариществ  - 80,0 га.</w:t>
      </w:r>
    </w:p>
    <w:p w14:paraId="0D000000">
      <w:pPr>
        <w:ind/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ab/>
      </w:r>
      <w:r>
        <w:rPr>
          <w:rFonts w:ascii="Times New Roman" w:hAnsi="Times New Roman"/>
          <w:sz w:val="30"/>
        </w:rPr>
        <w:t>Численность населения на  01.01.2024 года составила 7314</w:t>
      </w:r>
      <w:r>
        <w:rPr>
          <w:rFonts w:ascii="Times New Roman" w:hAnsi="Times New Roman"/>
          <w:color w:val="000000"/>
          <w:sz w:val="30"/>
        </w:rPr>
        <w:t xml:space="preserve"> жителей</w:t>
      </w:r>
      <w:r>
        <w:rPr>
          <w:rFonts w:ascii="Times New Roman" w:hAnsi="Times New Roman"/>
          <w:sz w:val="30"/>
        </w:rPr>
        <w:t>: трудоспособного населения  - 3147 человек;</w:t>
      </w:r>
    </w:p>
    <w:p w14:paraId="0E000000">
      <w:pPr>
        <w:ind/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 xml:space="preserve"> </w:t>
      </w:r>
      <w:r>
        <w:rPr>
          <w:rFonts w:ascii="Times New Roman" w:hAnsi="Times New Roman"/>
          <w:sz w:val="30"/>
        </w:rPr>
        <w:t>граждан пенсионного возраста - 2370 человек;</w:t>
      </w:r>
    </w:p>
    <w:p w14:paraId="0F000000">
      <w:pPr>
        <w:tabs>
          <w:tab w:leader="none" w:pos="283" w:val="left"/>
        </w:tabs>
        <w:ind/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>детей - 1198 человек (дошкольного возраста –599);</w:t>
      </w:r>
    </w:p>
    <w:p w14:paraId="10000000">
      <w:pPr>
        <w:tabs>
          <w:tab w:leader="none" w:pos="283" w:val="left"/>
        </w:tabs>
        <w:ind/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>мужчин  - 3454, женщин - 3860.</w:t>
      </w:r>
    </w:p>
    <w:p w14:paraId="11000000">
      <w:pPr>
        <w:ind/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ab/>
      </w:r>
      <w:r>
        <w:rPr>
          <w:rFonts w:ascii="Times New Roman" w:hAnsi="Times New Roman"/>
          <w:sz w:val="30"/>
        </w:rPr>
        <w:t xml:space="preserve">Коротко о наших основных бюджетообразующих предприятиях. В </w:t>
      </w:r>
      <w:r>
        <w:rPr>
          <w:rFonts w:ascii="Times New Roman" w:hAnsi="Times New Roman"/>
          <w:color w:val="000000"/>
          <w:sz w:val="30"/>
        </w:rPr>
        <w:t xml:space="preserve">СПК колхоз </w:t>
      </w:r>
      <w:r>
        <w:rPr>
          <w:rFonts w:ascii="Times New Roman" w:hAnsi="Times New Roman"/>
          <w:color w:val="000000"/>
          <w:sz w:val="30"/>
        </w:rPr>
        <w:t>«</w:t>
      </w:r>
      <w:r>
        <w:rPr>
          <w:rFonts w:ascii="Times New Roman" w:hAnsi="Times New Roman"/>
          <w:color w:val="000000"/>
          <w:sz w:val="30"/>
        </w:rPr>
        <w:t>Прогресс</w:t>
      </w:r>
      <w:r>
        <w:rPr>
          <w:rFonts w:ascii="Times New Roman" w:hAnsi="Times New Roman"/>
          <w:color w:val="000000"/>
          <w:sz w:val="30"/>
        </w:rPr>
        <w:t xml:space="preserve">» 160 рабочих  мест, </w:t>
      </w:r>
      <w:r>
        <w:rPr>
          <w:rFonts w:ascii="Times New Roman" w:hAnsi="Times New Roman"/>
          <w:color w:val="000000"/>
          <w:sz w:val="30"/>
        </w:rPr>
        <w:t xml:space="preserve">ОАО </w:t>
      </w:r>
      <w:r>
        <w:rPr>
          <w:rFonts w:ascii="Times New Roman" w:hAnsi="Times New Roman"/>
          <w:color w:val="000000"/>
          <w:sz w:val="30"/>
        </w:rPr>
        <w:t>«</w:t>
      </w:r>
      <w:r>
        <w:rPr>
          <w:rFonts w:ascii="Times New Roman" w:hAnsi="Times New Roman"/>
          <w:color w:val="000000"/>
          <w:sz w:val="30"/>
        </w:rPr>
        <w:t>Золотая Коса</w:t>
      </w:r>
      <w:r>
        <w:rPr>
          <w:rFonts w:ascii="Times New Roman" w:hAnsi="Times New Roman"/>
          <w:color w:val="000000"/>
          <w:sz w:val="30"/>
        </w:rPr>
        <w:t>», 71 рабочие  место,</w:t>
      </w:r>
      <w:r>
        <w:rPr>
          <w:rFonts w:ascii="Times New Roman" w:hAnsi="Times New Roman"/>
          <w:sz w:val="30"/>
        </w:rPr>
        <w:t xml:space="preserve"> ИП  Никушин  54  рабочих  места. В ИП Лядов 16 рабочих мест. В </w:t>
      </w:r>
      <w:r>
        <w:rPr>
          <w:rFonts w:ascii="Times New Roman" w:hAnsi="Times New Roman"/>
          <w:color w:val="000000"/>
          <w:sz w:val="30"/>
        </w:rPr>
        <w:t>Неклиновском филиале ФГБУ «Управления «Ростовмелиоводхоз»</w:t>
      </w:r>
      <w:r>
        <w:rPr>
          <w:rFonts w:ascii="Times New Roman" w:hAnsi="Times New Roman"/>
          <w:sz w:val="30"/>
        </w:rPr>
        <w:t xml:space="preserve"> 138 рабочих мест, ООО «Альфа Миус -2» 29 рабочих места</w:t>
      </w:r>
      <w:r>
        <w:rPr>
          <w:rFonts w:ascii="Times New Roman" w:hAnsi="Times New Roman"/>
          <w:color w:val="000000"/>
          <w:sz w:val="30"/>
        </w:rPr>
        <w:t>, ИП Григоренко И.В. 10  рабочих  мест</w:t>
      </w:r>
      <w:r>
        <w:rPr>
          <w:rFonts w:ascii="Times New Roman" w:hAnsi="Times New Roman"/>
          <w:sz w:val="30"/>
        </w:rPr>
        <w:t xml:space="preserve">. На территории сельского поселения расположены: </w:t>
      </w:r>
      <w:r>
        <w:rPr>
          <w:rFonts w:ascii="Times New Roman" w:hAnsi="Times New Roman"/>
          <w:color w:val="000000"/>
          <w:sz w:val="30"/>
        </w:rPr>
        <w:t xml:space="preserve">рыболовецкий колхоз </w:t>
      </w:r>
      <w:r>
        <w:rPr>
          <w:rFonts w:ascii="Times New Roman" w:hAnsi="Times New Roman"/>
          <w:color w:val="000000"/>
          <w:sz w:val="30"/>
        </w:rPr>
        <w:t>«</w:t>
      </w:r>
      <w:r>
        <w:rPr>
          <w:rFonts w:ascii="Times New Roman" w:hAnsi="Times New Roman"/>
          <w:color w:val="000000"/>
          <w:sz w:val="30"/>
        </w:rPr>
        <w:t>Первомайский</w:t>
      </w:r>
      <w:r>
        <w:rPr>
          <w:rFonts w:ascii="Times New Roman" w:hAnsi="Times New Roman"/>
          <w:color w:val="000000"/>
          <w:sz w:val="30"/>
        </w:rPr>
        <w:t>»,</w:t>
      </w:r>
      <w:r>
        <w:rPr>
          <w:rFonts w:ascii="Times New Roman" w:hAnsi="Times New Roman"/>
          <w:sz w:val="30"/>
        </w:rPr>
        <w:t xml:space="preserve"> 1 фермерское хозяйство, имеется 43 торговых точки. Всего это более 600 рабочих мест.</w:t>
      </w:r>
    </w:p>
    <w:p w14:paraId="12000000">
      <w:pPr>
        <w:ind/>
        <w:jc w:val="both"/>
        <w:rPr>
          <w:rFonts w:ascii="Times New Roman" w:hAnsi="Times New Roman"/>
          <w:sz w:val="30"/>
        </w:rPr>
      </w:pPr>
    </w:p>
    <w:p w14:paraId="13000000">
      <w:pPr>
        <w:ind/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>Социальную инфраструктуру  представляют:</w:t>
      </w:r>
    </w:p>
    <w:p w14:paraId="14000000">
      <w:pPr>
        <w:tabs>
          <w:tab w:leader="none" w:pos="1214" w:val="left"/>
        </w:tabs>
        <w:ind/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>- 2 средних школы (790  учащихся) ;</w:t>
      </w:r>
    </w:p>
    <w:p w14:paraId="15000000">
      <w:pPr>
        <w:tabs>
          <w:tab w:leader="none" w:pos="1214" w:val="left"/>
        </w:tabs>
        <w:ind/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>- 2 детских сада  (188 дошкольников);</w:t>
      </w:r>
    </w:p>
    <w:p w14:paraId="16000000">
      <w:pPr>
        <w:tabs>
          <w:tab w:leader="none" w:pos="1214" w:val="left"/>
        </w:tabs>
        <w:ind/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>- 1 отделение соц. обслуживания на дому, обслуживающее 120 человек;</w:t>
      </w:r>
    </w:p>
    <w:p w14:paraId="17000000">
      <w:pPr>
        <w:tabs>
          <w:tab w:leader="none" w:pos="1214" w:val="left"/>
        </w:tabs>
        <w:ind/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>- 3 Дома культуры; 4 библиотеки;</w:t>
      </w:r>
    </w:p>
    <w:p w14:paraId="18000000">
      <w:pPr>
        <w:tabs>
          <w:tab w:leader="none" w:pos="1214" w:val="left"/>
        </w:tabs>
        <w:ind/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>-1 участковая больница, 3 ФАПА, 3 почтовых отделения, филиал Сбербанка.</w:t>
      </w:r>
    </w:p>
    <w:p w14:paraId="19000000">
      <w:pPr>
        <w:tabs>
          <w:tab w:leader="none" w:pos="1214" w:val="left"/>
        </w:tabs>
        <w:ind/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>Всего в этой сфере занято более   200   человек.</w:t>
      </w:r>
    </w:p>
    <w:p w14:paraId="1A000000">
      <w:pPr>
        <w:tabs>
          <w:tab w:leader="none" w:pos="1214" w:val="left"/>
        </w:tabs>
        <w:ind/>
        <w:jc w:val="both"/>
        <w:rPr>
          <w:rFonts w:ascii="Times New Roman" w:hAnsi="Times New Roman"/>
          <w:color w:val="000000"/>
          <w:sz w:val="30"/>
        </w:rPr>
      </w:pPr>
      <w:r>
        <w:rPr>
          <w:rFonts w:ascii="Times New Roman" w:hAnsi="Times New Roman"/>
          <w:sz w:val="30"/>
        </w:rPr>
        <w:t xml:space="preserve">       </w:t>
      </w:r>
      <w:r>
        <w:rPr>
          <w:rFonts w:ascii="Times New Roman" w:hAnsi="Times New Roman"/>
          <w:sz w:val="30"/>
        </w:rPr>
        <w:t>Пол</w:t>
      </w:r>
      <w:r>
        <w:rPr>
          <w:rFonts w:ascii="Times New Roman" w:hAnsi="Times New Roman"/>
          <w:color w:val="000000"/>
          <w:sz w:val="30"/>
        </w:rPr>
        <w:t xml:space="preserve">яковское сельское поселение является здравницей Неклиновского района. Санаторно-оздоровительный комплекс «Мир» круглогодичного действия, в хуторе Красный Десант, оздоравливает ежегодно около 5 тысяч детей со всех уголков России. </w:t>
      </w:r>
    </w:p>
    <w:p w14:paraId="1B000000">
      <w:pPr>
        <w:tabs>
          <w:tab w:leader="none" w:pos="1214" w:val="left"/>
        </w:tabs>
        <w:ind/>
        <w:jc w:val="both"/>
        <w:rPr>
          <w:rFonts w:ascii="Times New Roman" w:hAnsi="Times New Roman"/>
          <w:color w:val="000000"/>
          <w:sz w:val="30"/>
        </w:rPr>
      </w:pPr>
      <w:r>
        <w:rPr>
          <w:rFonts w:ascii="Times New Roman" w:hAnsi="Times New Roman"/>
          <w:color w:val="000000"/>
          <w:sz w:val="30"/>
        </w:rPr>
        <w:t xml:space="preserve">   </w:t>
      </w:r>
      <w:r>
        <w:rPr>
          <w:rFonts w:ascii="Times New Roman" w:hAnsi="Times New Roman"/>
          <w:color w:val="000000"/>
          <w:sz w:val="30"/>
        </w:rPr>
        <w:t xml:space="preserve">Жители Поляковского сельского поселения поддерживают действия Президента нашей страны, Правительства РФ и её Вооружённых сил в рамках проводимой специальной операции на территории Украины. </w:t>
      </w:r>
      <w:r>
        <w:rPr>
          <w:rFonts w:ascii="Times New Roman" w:hAnsi="Times New Roman"/>
          <w:b w:val="0"/>
          <w:i w:val="0"/>
          <w:caps w:val="0"/>
          <w:smallCaps w:val="0"/>
          <w:color w:val="000000"/>
          <w:spacing w:val="0"/>
          <w:sz w:val="30"/>
        </w:rPr>
        <w:t xml:space="preserve"> </w:t>
      </w:r>
      <w:r>
        <w:rPr>
          <w:rFonts w:ascii="Times New Roman" w:hAnsi="Times New Roman"/>
          <w:b w:val="0"/>
          <w:i w:val="0"/>
          <w:caps w:val="0"/>
          <w:smallCaps w:val="0"/>
          <w:color w:val="000000"/>
          <w:spacing w:val="0"/>
          <w:sz w:val="30"/>
        </w:rPr>
        <w:t>Администрация Поляковского сельского поселения  принимает заявления от вынужденных переселенцев из ДНР и ЛНР на оказание материальной помощи.</w:t>
      </w:r>
      <w:r>
        <w:rPr>
          <w:rFonts w:ascii="Times New Roman" w:hAnsi="Times New Roman"/>
          <w:b w:val="0"/>
          <w:i w:val="0"/>
          <w:caps w:val="0"/>
          <w:smallCaps w:val="0"/>
          <w:color w:val="000000"/>
          <w:spacing w:val="0"/>
          <w:sz w:val="30"/>
        </w:rPr>
        <w:t xml:space="preserve"> Также оказывает гуманитарную помощь</w:t>
      </w:r>
      <w:r>
        <w:rPr>
          <w:rFonts w:ascii="Times New Roman" w:hAnsi="Times New Roman"/>
          <w:b w:val="0"/>
          <w:i w:val="0"/>
          <w:caps w:val="0"/>
          <w:smallCaps w:val="0"/>
          <w:color w:val="000000"/>
          <w:spacing w:val="0"/>
          <w:sz w:val="30"/>
        </w:rPr>
        <w:t xml:space="preserve"> в предметах первой необходимости, поступающих в Ростовскую область по линии гуманитарной помощи и гуманитарную помощь, </w:t>
      </w:r>
      <w:r>
        <w:rPr>
          <w:rFonts w:ascii="Times New Roman" w:hAnsi="Times New Roman"/>
          <w:b w:val="0"/>
          <w:i w:val="0"/>
          <w:caps w:val="0"/>
          <w:smallCaps w:val="0"/>
          <w:color w:val="000000"/>
          <w:spacing w:val="0"/>
          <w:sz w:val="30"/>
        </w:rPr>
        <w:t xml:space="preserve">поступающую от жителей Поляковского сельского поселения: одежду, обувь, игрушки. </w:t>
      </w:r>
      <w:r>
        <w:rPr>
          <w:rFonts w:ascii="Times New Roman" w:hAnsi="Times New Roman"/>
          <w:color w:val="000000"/>
          <w:sz w:val="30"/>
        </w:rPr>
        <w:t xml:space="preserve"> В на</w:t>
      </w:r>
      <w:r>
        <w:rPr>
          <w:rFonts w:ascii="Times New Roman" w:hAnsi="Times New Roman"/>
          <w:color w:val="000000"/>
          <w:sz w:val="30"/>
        </w:rPr>
        <w:t xml:space="preserve">шем поселении работают два пункта временного размещения   вынужденных переселенцев из ДНР и ЛНР. Работники культуры МБУК «Поляковский ДК», работники Краснодесантского и Весёловского отделов библиотек постоянно организовывают для </w:t>
      </w:r>
      <w:r>
        <w:rPr>
          <w:rFonts w:ascii="Times New Roman" w:hAnsi="Times New Roman"/>
          <w:b w:val="0"/>
          <w:i w:val="0"/>
          <w:caps w:val="0"/>
          <w:smallCaps w:val="0"/>
          <w:color w:val="000000"/>
          <w:spacing w:val="0"/>
          <w:sz w:val="30"/>
        </w:rPr>
        <w:t xml:space="preserve"> переселенцев с детьми  игровые, развлекательные  и концертные программы.</w:t>
      </w:r>
    </w:p>
    <w:p w14:paraId="1C000000">
      <w:pPr>
        <w:tabs>
          <w:tab w:leader="none" w:pos="1214" w:val="left"/>
        </w:tabs>
        <w:ind/>
        <w:jc w:val="both"/>
        <w:rPr>
          <w:rFonts w:ascii="Times New Roman" w:hAnsi="Times New Roman"/>
          <w:color w:val="000000"/>
          <w:sz w:val="30"/>
        </w:rPr>
      </w:pPr>
    </w:p>
    <w:p w14:paraId="1D000000">
      <w:pPr>
        <w:tabs>
          <w:tab w:leader="none" w:pos="1214" w:val="left"/>
        </w:tabs>
        <w:ind/>
        <w:jc w:val="both"/>
        <w:rPr>
          <w:rFonts w:ascii="Times New Roman" w:hAnsi="Times New Roman"/>
          <w:color w:val="000000"/>
          <w:sz w:val="30"/>
        </w:rPr>
      </w:pPr>
    </w:p>
    <w:p w14:paraId="1E000000">
      <w:pPr>
        <w:tabs>
          <w:tab w:leader="none" w:pos="1214" w:val="left"/>
        </w:tabs>
        <w:ind/>
        <w:jc w:val="both"/>
        <w:rPr>
          <w:rFonts w:ascii="Times New Roman" w:hAnsi="Times New Roman"/>
          <w:b w:val="1"/>
          <w:i w:val="1"/>
          <w:color w:val="000000"/>
          <w:spacing w:val="-4"/>
          <w:sz w:val="30"/>
        </w:rPr>
      </w:pPr>
    </w:p>
    <w:p w14:paraId="1F000000">
      <w:pPr>
        <w:ind/>
        <w:jc w:val="center"/>
        <w:rPr>
          <w:rFonts w:ascii="Times New Roman" w:hAnsi="Times New Roman"/>
          <w:color w:val="000000"/>
          <w:sz w:val="30"/>
        </w:rPr>
      </w:pPr>
      <w:r>
        <w:rPr>
          <w:rFonts w:ascii="Times New Roman" w:hAnsi="Times New Roman"/>
          <w:b w:val="1"/>
          <w:i w:val="1"/>
          <w:color w:val="000000"/>
          <w:spacing w:val="-4"/>
          <w:sz w:val="30"/>
          <w:highlight w:val="white"/>
        </w:rPr>
        <w:t>Бюджет Поляковского сельского поселения:</w:t>
      </w:r>
    </w:p>
    <w:p w14:paraId="20000000">
      <w:pPr>
        <w:ind/>
        <w:jc w:val="both"/>
        <w:rPr>
          <w:rFonts w:ascii="Times New Roman" w:hAnsi="Times New Roman"/>
          <w:b w:val="1"/>
          <w:i w:val="1"/>
          <w:color w:val="000000"/>
          <w:spacing w:val="-4"/>
          <w:sz w:val="30"/>
          <w:highlight w:val="white"/>
        </w:rPr>
      </w:pPr>
    </w:p>
    <w:tbl>
      <w:tblPr>
        <w:tblStyle w:val="Style_2"/>
        <w:tblInd w:type="dxa" w:w="-318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10632"/>
        <w:gridCol w:w="3647"/>
      </w:tblGrid>
      <w:tr>
        <w:tc>
          <w:tcPr>
            <w:tcW w:type="dxa" w:w="10632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21000000">
            <w:pPr>
              <w:spacing w:after="200" w:line="240" w:lineRule="auto"/>
              <w:ind/>
              <w:jc w:val="both"/>
              <w:rPr>
                <w:rFonts w:ascii="Times New Roman" w:hAnsi="Times New Roman"/>
                <w:color w:val="000000"/>
                <w:sz w:val="30"/>
              </w:rPr>
            </w:pPr>
            <w:r>
              <w:rPr>
                <w:rFonts w:ascii="Times New Roman" w:hAnsi="Times New Roman"/>
                <w:b w:val="1"/>
                <w:color w:val="000000"/>
                <w:sz w:val="30"/>
                <w:highlight w:val="white"/>
                <w:u w:val="single"/>
              </w:rPr>
              <w:t xml:space="preserve">ДОХОДНАЯ ЧАСТЬ: </w:t>
            </w:r>
          </w:p>
          <w:p w14:paraId="22000000">
            <w:pPr>
              <w:spacing w:after="200" w:line="240" w:lineRule="auto"/>
              <w:ind/>
              <w:jc w:val="both"/>
              <w:rPr>
                <w:rFonts w:ascii="Times New Roman" w:hAnsi="Times New Roman"/>
                <w:color w:val="000000"/>
                <w:sz w:val="30"/>
              </w:rPr>
            </w:pPr>
            <w:r>
              <w:rPr>
                <w:rFonts w:ascii="Times New Roman" w:hAnsi="Times New Roman"/>
                <w:b w:val="1"/>
                <w:color w:val="000000"/>
                <w:sz w:val="30"/>
                <w:highlight w:val="white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30"/>
                <w:highlight w:val="white"/>
              </w:rPr>
              <w:t xml:space="preserve">по состоянию на 1 </w:t>
            </w:r>
            <w:r>
              <w:rPr>
                <w:rFonts w:ascii="Times New Roman" w:hAnsi="Times New Roman"/>
                <w:color w:val="000000"/>
                <w:sz w:val="30"/>
                <w:highlight w:val="white"/>
              </w:rPr>
              <w:t>января</w:t>
            </w:r>
            <w:r>
              <w:rPr>
                <w:rFonts w:ascii="Times New Roman" w:hAnsi="Times New Roman"/>
                <w:color w:val="000000"/>
                <w:sz w:val="30"/>
                <w:highlight w:val="white"/>
              </w:rPr>
              <w:t xml:space="preserve"> 202</w:t>
            </w:r>
            <w:r>
              <w:rPr>
                <w:rFonts w:ascii="Times New Roman" w:hAnsi="Times New Roman"/>
                <w:color w:val="000000"/>
                <w:sz w:val="30"/>
                <w:highlight w:val="white"/>
              </w:rPr>
              <w:t>4</w:t>
            </w:r>
            <w:r>
              <w:rPr>
                <w:rFonts w:ascii="Times New Roman" w:hAnsi="Times New Roman"/>
                <w:color w:val="000000"/>
                <w:sz w:val="30"/>
                <w:highlight w:val="white"/>
              </w:rPr>
              <w:t xml:space="preserve"> г. в доходную часть бюдже</w:t>
            </w:r>
            <w:r>
              <w:rPr>
                <w:rFonts w:ascii="Times New Roman" w:hAnsi="Times New Roman"/>
                <w:color w:val="000000"/>
                <w:sz w:val="30"/>
                <w:highlight w:val="white"/>
              </w:rPr>
              <w:t xml:space="preserve">та Поляковского сельского поселения поступили доходы в сумме </w:t>
            </w:r>
            <w:r>
              <w:rPr>
                <w:rFonts w:ascii="Times New Roman" w:hAnsi="Times New Roman"/>
                <w:color w:val="000000"/>
                <w:sz w:val="30"/>
                <w:highlight w:val="white"/>
              </w:rPr>
              <w:t>20</w:t>
            </w:r>
            <w:r>
              <w:rPr>
                <w:rFonts w:ascii="Times New Roman" w:hAnsi="Times New Roman"/>
                <w:color w:val="000000"/>
                <w:sz w:val="30"/>
                <w:highlight w:val="white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30"/>
                <w:highlight w:val="white"/>
              </w:rPr>
              <w:t>411</w:t>
            </w:r>
            <w:r>
              <w:rPr>
                <w:rFonts w:ascii="Times New Roman" w:hAnsi="Times New Roman"/>
                <w:color w:val="000000"/>
                <w:sz w:val="30"/>
                <w:highlight w:val="white"/>
              </w:rPr>
              <w:t>,</w:t>
            </w:r>
            <w:r>
              <w:rPr>
                <w:rFonts w:ascii="Times New Roman" w:hAnsi="Times New Roman"/>
                <w:color w:val="000000"/>
                <w:sz w:val="30"/>
                <w:highlight w:val="white"/>
              </w:rPr>
              <w:t>6</w:t>
            </w:r>
            <w:r>
              <w:rPr>
                <w:rFonts w:ascii="Times New Roman" w:hAnsi="Times New Roman"/>
                <w:color w:val="000000"/>
                <w:sz w:val="30"/>
                <w:highlight w:val="white"/>
              </w:rPr>
              <w:t xml:space="preserve"> тыс. рублей при плане 202</w:t>
            </w:r>
            <w:r>
              <w:rPr>
                <w:rFonts w:ascii="Times New Roman" w:hAnsi="Times New Roman"/>
                <w:color w:val="000000"/>
                <w:sz w:val="30"/>
                <w:highlight w:val="white"/>
              </w:rPr>
              <w:t>3</w:t>
            </w:r>
            <w:r>
              <w:rPr>
                <w:rFonts w:ascii="Times New Roman" w:hAnsi="Times New Roman"/>
                <w:color w:val="000000"/>
                <w:sz w:val="30"/>
                <w:highlight w:val="white"/>
              </w:rPr>
              <w:t xml:space="preserve"> года – 2</w:t>
            </w:r>
            <w:r>
              <w:rPr>
                <w:rFonts w:ascii="Times New Roman" w:hAnsi="Times New Roman"/>
                <w:color w:val="000000"/>
                <w:sz w:val="30"/>
                <w:highlight w:val="white"/>
              </w:rPr>
              <w:t>6</w:t>
            </w:r>
            <w:r>
              <w:rPr>
                <w:rFonts w:ascii="Times New Roman" w:hAnsi="Times New Roman"/>
                <w:color w:val="000000"/>
                <w:sz w:val="30"/>
                <w:highlight w:val="white"/>
              </w:rPr>
              <w:t>15</w:t>
            </w:r>
            <w:r>
              <w:rPr>
                <w:rFonts w:ascii="Times New Roman" w:hAnsi="Times New Roman"/>
                <w:color w:val="000000"/>
                <w:sz w:val="30"/>
                <w:highlight w:val="white"/>
              </w:rPr>
              <w:t>7</w:t>
            </w:r>
            <w:r>
              <w:rPr>
                <w:rFonts w:ascii="Times New Roman" w:hAnsi="Times New Roman"/>
                <w:color w:val="000000"/>
                <w:sz w:val="30"/>
                <w:highlight w:val="white"/>
              </w:rPr>
              <w:t>,</w:t>
            </w:r>
            <w:r>
              <w:rPr>
                <w:rFonts w:ascii="Times New Roman" w:hAnsi="Times New Roman"/>
                <w:color w:val="000000"/>
                <w:sz w:val="30"/>
                <w:highlight w:val="white"/>
              </w:rPr>
              <w:t>6</w:t>
            </w:r>
            <w:r>
              <w:rPr>
                <w:rFonts w:ascii="Times New Roman" w:hAnsi="Times New Roman"/>
                <w:color w:val="000000"/>
                <w:sz w:val="30"/>
                <w:highlight w:val="white"/>
              </w:rPr>
              <w:t xml:space="preserve"> тыс. рублей, что составляет </w:t>
            </w:r>
            <w:r>
              <w:rPr>
                <w:rFonts w:ascii="Times New Roman" w:hAnsi="Times New Roman"/>
                <w:color w:val="000000"/>
                <w:sz w:val="30"/>
                <w:highlight w:val="white"/>
              </w:rPr>
              <w:t>101</w:t>
            </w:r>
            <w:r>
              <w:rPr>
                <w:rFonts w:ascii="Times New Roman" w:hAnsi="Times New Roman"/>
                <w:color w:val="000000"/>
                <w:sz w:val="30"/>
                <w:highlight w:val="white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30"/>
                <w:highlight w:val="white"/>
              </w:rPr>
              <w:t>%, в том числе:</w:t>
            </w:r>
          </w:p>
          <w:p w14:paraId="23000000">
            <w:pPr>
              <w:spacing w:after="200" w:line="240" w:lineRule="auto"/>
              <w:ind/>
              <w:jc w:val="both"/>
              <w:rPr>
                <w:rFonts w:ascii="Times New Roman" w:hAnsi="Times New Roman"/>
                <w:color w:val="000000"/>
                <w:sz w:val="30"/>
              </w:rPr>
            </w:pPr>
            <w:r>
              <w:rPr>
                <w:rFonts w:ascii="Times New Roman" w:hAnsi="Times New Roman"/>
                <w:color w:val="000000"/>
                <w:sz w:val="30"/>
                <w:highlight w:val="white"/>
              </w:rPr>
              <w:t xml:space="preserve">- собственные доходы поступили в сумме – </w:t>
            </w:r>
            <w:r>
              <w:rPr>
                <w:rFonts w:ascii="Times New Roman" w:hAnsi="Times New Roman"/>
                <w:color w:val="000000"/>
                <w:sz w:val="30"/>
                <w:highlight w:val="white"/>
              </w:rPr>
              <w:t>7</w:t>
            </w:r>
            <w:r>
              <w:rPr>
                <w:rFonts w:ascii="Times New Roman" w:hAnsi="Times New Roman"/>
                <w:color w:val="000000"/>
                <w:sz w:val="30"/>
                <w:highlight w:val="white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30"/>
                <w:highlight w:val="white"/>
              </w:rPr>
              <w:t>881</w:t>
            </w:r>
            <w:r>
              <w:rPr>
                <w:rFonts w:ascii="Times New Roman" w:hAnsi="Times New Roman"/>
                <w:color w:val="000000"/>
                <w:sz w:val="30"/>
                <w:highlight w:val="white"/>
              </w:rPr>
              <w:t>,</w:t>
            </w:r>
            <w:r>
              <w:rPr>
                <w:rFonts w:ascii="Times New Roman" w:hAnsi="Times New Roman"/>
                <w:color w:val="000000"/>
                <w:sz w:val="30"/>
                <w:highlight w:val="white"/>
              </w:rPr>
              <w:t>0</w:t>
            </w:r>
            <w:r>
              <w:rPr>
                <w:rFonts w:ascii="Times New Roman" w:hAnsi="Times New Roman"/>
                <w:color w:val="000000"/>
                <w:sz w:val="30"/>
                <w:highlight w:val="white"/>
              </w:rPr>
              <w:t xml:space="preserve"> тыс. рублей при плане 202</w:t>
            </w:r>
            <w:r>
              <w:rPr>
                <w:rFonts w:ascii="Times New Roman" w:hAnsi="Times New Roman"/>
                <w:color w:val="000000"/>
                <w:sz w:val="30"/>
                <w:highlight w:val="white"/>
              </w:rPr>
              <w:t>3</w:t>
            </w:r>
            <w:r>
              <w:rPr>
                <w:rFonts w:ascii="Times New Roman" w:hAnsi="Times New Roman"/>
                <w:color w:val="000000"/>
                <w:sz w:val="30"/>
                <w:highlight w:val="white"/>
              </w:rPr>
              <w:t xml:space="preserve"> года 7 </w:t>
            </w:r>
            <w:r>
              <w:rPr>
                <w:rFonts w:ascii="Times New Roman" w:hAnsi="Times New Roman"/>
                <w:color w:val="000000"/>
                <w:sz w:val="30"/>
                <w:highlight w:val="white"/>
              </w:rPr>
              <w:t>626</w:t>
            </w:r>
            <w:r>
              <w:rPr>
                <w:rFonts w:ascii="Times New Roman" w:hAnsi="Times New Roman"/>
                <w:color w:val="000000"/>
                <w:sz w:val="30"/>
                <w:highlight w:val="white"/>
              </w:rPr>
              <w:t>,</w:t>
            </w:r>
            <w:r>
              <w:rPr>
                <w:rFonts w:ascii="Times New Roman" w:hAnsi="Times New Roman"/>
                <w:color w:val="000000"/>
                <w:sz w:val="30"/>
                <w:highlight w:val="white"/>
              </w:rPr>
              <w:t>9</w:t>
            </w:r>
            <w:r>
              <w:rPr>
                <w:rFonts w:ascii="Times New Roman" w:hAnsi="Times New Roman"/>
                <w:color w:val="000000"/>
                <w:sz w:val="30"/>
                <w:highlight w:val="white"/>
              </w:rPr>
              <w:t xml:space="preserve"> тыс. ру</w:t>
            </w:r>
            <w:r>
              <w:rPr>
                <w:rFonts w:ascii="Times New Roman" w:hAnsi="Times New Roman"/>
                <w:color w:val="000000"/>
                <w:sz w:val="30"/>
                <w:highlight w:val="white"/>
              </w:rPr>
              <w:t>блей</w:t>
            </w:r>
            <w:r>
              <w:rPr>
                <w:rFonts w:ascii="Times New Roman" w:hAnsi="Times New Roman"/>
                <w:i w:val="1"/>
                <w:color w:val="000000"/>
                <w:sz w:val="30"/>
                <w:highlight w:val="white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30"/>
                <w:highlight w:val="white"/>
              </w:rPr>
              <w:t xml:space="preserve">что составляет </w:t>
            </w:r>
            <w:r>
              <w:rPr>
                <w:rFonts w:ascii="Times New Roman" w:hAnsi="Times New Roman"/>
                <w:i w:val="1"/>
                <w:color w:val="000000"/>
                <w:sz w:val="30"/>
                <w:highlight w:val="white"/>
              </w:rPr>
              <w:t>(</w:t>
            </w:r>
            <w:r>
              <w:rPr>
                <w:rFonts w:ascii="Times New Roman" w:hAnsi="Times New Roman"/>
                <w:i w:val="1"/>
                <w:color w:val="000000"/>
                <w:sz w:val="30"/>
                <w:highlight w:val="white"/>
              </w:rPr>
              <w:t>103</w:t>
            </w:r>
            <w:r>
              <w:rPr>
                <w:rFonts w:ascii="Times New Roman" w:hAnsi="Times New Roman"/>
                <w:i w:val="1"/>
                <w:color w:val="000000"/>
                <w:sz w:val="30"/>
                <w:highlight w:val="white"/>
              </w:rPr>
              <w:t>,</w:t>
            </w:r>
            <w:r>
              <w:rPr>
                <w:rFonts w:ascii="Times New Roman" w:hAnsi="Times New Roman"/>
                <w:i w:val="1"/>
                <w:color w:val="000000"/>
                <w:sz w:val="30"/>
                <w:highlight w:val="white"/>
              </w:rPr>
              <w:t>3</w:t>
            </w:r>
            <w:r>
              <w:rPr>
                <w:rFonts w:ascii="Times New Roman" w:hAnsi="Times New Roman"/>
                <w:i w:val="1"/>
                <w:color w:val="000000"/>
                <w:sz w:val="30"/>
                <w:highlight w:val="white"/>
              </w:rPr>
              <w:t>%</w:t>
            </w:r>
            <w:r>
              <w:rPr>
                <w:rFonts w:ascii="Times New Roman" w:hAnsi="Times New Roman"/>
                <w:color w:val="000000"/>
                <w:sz w:val="30"/>
                <w:highlight w:val="white"/>
              </w:rPr>
              <w:t>).</w:t>
            </w:r>
          </w:p>
          <w:p w14:paraId="24000000">
            <w:pPr>
              <w:spacing w:after="200" w:line="240" w:lineRule="auto"/>
              <w:ind/>
              <w:jc w:val="both"/>
              <w:rPr>
                <w:rFonts w:ascii="Times New Roman" w:hAnsi="Times New Roman"/>
                <w:color w:val="000000"/>
                <w:sz w:val="30"/>
              </w:rPr>
            </w:pPr>
            <w:r>
              <w:rPr>
                <w:rFonts w:ascii="Times New Roman" w:hAnsi="Times New Roman"/>
                <w:color w:val="000000"/>
                <w:sz w:val="30"/>
                <w:highlight w:val="white"/>
              </w:rPr>
              <w:t xml:space="preserve">- безвозмездные поступления от бюджетов других уровней составили </w:t>
            </w:r>
            <w:r>
              <w:rPr>
                <w:rFonts w:ascii="Times New Roman" w:hAnsi="Times New Roman"/>
                <w:color w:val="000000"/>
                <w:sz w:val="30"/>
                <w:highlight w:val="white"/>
              </w:rPr>
              <w:t>1</w:t>
            </w:r>
            <w:r>
              <w:rPr>
                <w:rFonts w:ascii="Times New Roman" w:hAnsi="Times New Roman"/>
                <w:color w:val="000000"/>
                <w:sz w:val="30"/>
                <w:highlight w:val="white"/>
              </w:rPr>
              <w:t xml:space="preserve">8 </w:t>
            </w:r>
            <w:r>
              <w:rPr>
                <w:rFonts w:ascii="Times New Roman" w:hAnsi="Times New Roman"/>
                <w:color w:val="000000"/>
                <w:sz w:val="30"/>
                <w:highlight w:val="white"/>
              </w:rPr>
              <w:t>530</w:t>
            </w:r>
            <w:r>
              <w:rPr>
                <w:rFonts w:ascii="Times New Roman" w:hAnsi="Times New Roman"/>
                <w:color w:val="000000"/>
                <w:sz w:val="30"/>
                <w:highlight w:val="white"/>
              </w:rPr>
              <w:t>,</w:t>
            </w:r>
            <w:r>
              <w:rPr>
                <w:rFonts w:ascii="Times New Roman" w:hAnsi="Times New Roman"/>
                <w:color w:val="000000"/>
                <w:sz w:val="30"/>
                <w:highlight w:val="white"/>
              </w:rPr>
              <w:t>6</w:t>
            </w:r>
            <w:r>
              <w:rPr>
                <w:rFonts w:ascii="Times New Roman" w:hAnsi="Times New Roman"/>
                <w:color w:val="000000"/>
                <w:sz w:val="30"/>
                <w:highlight w:val="white"/>
              </w:rPr>
              <w:t xml:space="preserve"> тыс. рублей при плане 1</w:t>
            </w:r>
            <w:r>
              <w:rPr>
                <w:rFonts w:ascii="Times New Roman" w:hAnsi="Times New Roman"/>
                <w:color w:val="000000"/>
                <w:sz w:val="30"/>
                <w:highlight w:val="white"/>
              </w:rPr>
              <w:t>8</w:t>
            </w:r>
            <w:r>
              <w:rPr>
                <w:rFonts w:ascii="Times New Roman" w:hAnsi="Times New Roman"/>
                <w:color w:val="000000"/>
                <w:sz w:val="30"/>
                <w:highlight w:val="white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30"/>
                <w:highlight w:val="white"/>
              </w:rPr>
              <w:t>530</w:t>
            </w:r>
            <w:r>
              <w:rPr>
                <w:rFonts w:ascii="Times New Roman" w:hAnsi="Times New Roman"/>
                <w:color w:val="000000"/>
                <w:sz w:val="30"/>
                <w:highlight w:val="white"/>
              </w:rPr>
              <w:t>,</w:t>
            </w:r>
            <w:r>
              <w:rPr>
                <w:rFonts w:ascii="Times New Roman" w:hAnsi="Times New Roman"/>
                <w:color w:val="000000"/>
                <w:sz w:val="30"/>
                <w:highlight w:val="white"/>
              </w:rPr>
              <w:t>7</w:t>
            </w:r>
            <w:r>
              <w:rPr>
                <w:rFonts w:ascii="Times New Roman" w:hAnsi="Times New Roman"/>
                <w:color w:val="000000"/>
                <w:sz w:val="30"/>
                <w:highlight w:val="white"/>
              </w:rPr>
              <w:t xml:space="preserve"> тыс. рублей, что составляет </w:t>
            </w:r>
            <w:r>
              <w:rPr>
                <w:rFonts w:ascii="Times New Roman" w:hAnsi="Times New Roman"/>
                <w:color w:val="000000"/>
                <w:sz w:val="30"/>
                <w:highlight w:val="white"/>
              </w:rPr>
              <w:t xml:space="preserve">100 </w:t>
            </w:r>
            <w:r>
              <w:rPr>
                <w:rFonts w:ascii="Times New Roman" w:hAnsi="Times New Roman"/>
                <w:b w:val="1"/>
                <w:i w:val="1"/>
                <w:color w:val="000000"/>
                <w:sz w:val="30"/>
                <w:highlight w:val="white"/>
              </w:rPr>
              <w:t>%</w:t>
            </w:r>
            <w:r>
              <w:rPr>
                <w:rFonts w:ascii="Times New Roman" w:hAnsi="Times New Roman"/>
                <w:color w:val="000000"/>
                <w:sz w:val="30"/>
                <w:highlight w:val="white"/>
              </w:rPr>
              <w:t>.</w:t>
            </w:r>
          </w:p>
          <w:p w14:paraId="25000000">
            <w:pPr>
              <w:spacing w:after="200" w:line="240" w:lineRule="auto"/>
              <w:ind/>
              <w:jc w:val="both"/>
              <w:rPr>
                <w:rFonts w:ascii="Times New Roman" w:hAnsi="Times New Roman"/>
                <w:color w:val="000000"/>
                <w:sz w:val="30"/>
              </w:rPr>
            </w:pPr>
            <w:r>
              <w:rPr>
                <w:rFonts w:ascii="Times New Roman" w:hAnsi="Times New Roman"/>
                <w:b w:val="1"/>
                <w:color w:val="000000"/>
                <w:sz w:val="30"/>
                <w:highlight w:val="white"/>
                <w:u w:val="single"/>
              </w:rPr>
              <w:t xml:space="preserve">РАСХОДНАЯ ЧАСТЬ: </w:t>
            </w:r>
          </w:p>
          <w:p w14:paraId="26000000">
            <w:pPr>
              <w:spacing w:after="200" w:line="240" w:lineRule="auto"/>
              <w:ind/>
              <w:jc w:val="both"/>
              <w:rPr>
                <w:rFonts w:ascii="Times New Roman" w:hAnsi="Times New Roman"/>
                <w:color w:val="000000"/>
                <w:sz w:val="30"/>
              </w:rPr>
            </w:pPr>
            <w:r>
              <w:rPr>
                <w:rFonts w:ascii="Times New Roman" w:hAnsi="Times New Roman"/>
                <w:color w:val="000000"/>
                <w:sz w:val="30"/>
                <w:highlight w:val="white"/>
              </w:rPr>
              <w:t>расходная часть бюджета строилась в соответствии с решением Собрания д</w:t>
            </w:r>
            <w:r>
              <w:rPr>
                <w:rFonts w:ascii="Times New Roman" w:hAnsi="Times New Roman"/>
                <w:color w:val="000000"/>
                <w:sz w:val="30"/>
                <w:highlight w:val="white"/>
              </w:rPr>
              <w:t xml:space="preserve">епутатов Поляковского сельского поселения № </w:t>
            </w:r>
            <w:r>
              <w:rPr>
                <w:rFonts w:ascii="Times New Roman" w:hAnsi="Times New Roman"/>
                <w:color w:val="000000"/>
                <w:sz w:val="30"/>
                <w:highlight w:val="white"/>
              </w:rPr>
              <w:t>47</w:t>
            </w:r>
            <w:r>
              <w:rPr>
                <w:rFonts w:ascii="Times New Roman" w:hAnsi="Times New Roman"/>
                <w:color w:val="000000"/>
                <w:sz w:val="30"/>
                <w:highlight w:val="white"/>
              </w:rPr>
              <w:t xml:space="preserve"> от 2</w:t>
            </w:r>
            <w:r>
              <w:rPr>
                <w:rFonts w:ascii="Times New Roman" w:hAnsi="Times New Roman"/>
                <w:color w:val="000000"/>
                <w:sz w:val="30"/>
                <w:highlight w:val="white"/>
              </w:rPr>
              <w:t>1</w:t>
            </w:r>
            <w:r>
              <w:rPr>
                <w:rFonts w:ascii="Times New Roman" w:hAnsi="Times New Roman"/>
                <w:color w:val="000000"/>
                <w:sz w:val="30"/>
                <w:highlight w:val="white"/>
              </w:rPr>
              <w:t>.12.202</w:t>
            </w:r>
            <w:r>
              <w:rPr>
                <w:rFonts w:ascii="Times New Roman" w:hAnsi="Times New Roman"/>
                <w:color w:val="000000"/>
                <w:sz w:val="30"/>
                <w:highlight w:val="white"/>
              </w:rPr>
              <w:t>2</w:t>
            </w:r>
            <w:r>
              <w:rPr>
                <w:rFonts w:ascii="Times New Roman" w:hAnsi="Times New Roman"/>
                <w:color w:val="000000"/>
                <w:sz w:val="30"/>
                <w:highlight w:val="white"/>
              </w:rPr>
              <w:t xml:space="preserve"> г. «О бюджете Поляковского сельского поселения Неклиновского района на 202</w:t>
            </w:r>
            <w:r>
              <w:rPr>
                <w:rFonts w:ascii="Times New Roman" w:hAnsi="Times New Roman"/>
                <w:color w:val="000000"/>
                <w:sz w:val="30"/>
                <w:highlight w:val="white"/>
              </w:rPr>
              <w:t>3</w:t>
            </w:r>
            <w:r>
              <w:rPr>
                <w:rFonts w:ascii="Times New Roman" w:hAnsi="Times New Roman"/>
                <w:color w:val="000000"/>
                <w:sz w:val="30"/>
                <w:highlight w:val="white"/>
              </w:rPr>
              <w:t xml:space="preserve"> год и на плановый период 202</w:t>
            </w:r>
            <w:r>
              <w:rPr>
                <w:rFonts w:ascii="Times New Roman" w:hAnsi="Times New Roman"/>
                <w:color w:val="000000"/>
                <w:sz w:val="30"/>
                <w:highlight w:val="white"/>
              </w:rPr>
              <w:t>4</w:t>
            </w:r>
            <w:r>
              <w:rPr>
                <w:rFonts w:ascii="Times New Roman" w:hAnsi="Times New Roman"/>
                <w:color w:val="000000"/>
                <w:sz w:val="30"/>
                <w:highlight w:val="white"/>
              </w:rPr>
              <w:t xml:space="preserve"> и 202</w:t>
            </w:r>
            <w:r>
              <w:rPr>
                <w:rFonts w:ascii="Times New Roman" w:hAnsi="Times New Roman"/>
                <w:color w:val="000000"/>
                <w:sz w:val="30"/>
                <w:highlight w:val="white"/>
              </w:rPr>
              <w:t>5</w:t>
            </w:r>
            <w:r>
              <w:rPr>
                <w:rFonts w:ascii="Times New Roman" w:hAnsi="Times New Roman"/>
                <w:color w:val="000000"/>
                <w:sz w:val="30"/>
                <w:highlight w:val="white"/>
              </w:rPr>
              <w:t xml:space="preserve"> годов», а также осуществлялась работа ответственными специалистами</w:t>
            </w:r>
            <w:r>
              <w:rPr>
                <w:rFonts w:ascii="Times New Roman" w:hAnsi="Times New Roman"/>
                <w:color w:val="000000"/>
                <w:sz w:val="30"/>
              </w:rPr>
              <w:t xml:space="preserve"> за сопровождени</w:t>
            </w:r>
            <w:r>
              <w:rPr>
                <w:rFonts w:ascii="Times New Roman" w:hAnsi="Times New Roman"/>
                <w:color w:val="000000"/>
                <w:sz w:val="30"/>
              </w:rPr>
              <w:t>е 12 муниципальных программ</w:t>
            </w:r>
            <w:r>
              <w:rPr>
                <w:rFonts w:ascii="Times New Roman" w:hAnsi="Times New Roman"/>
                <w:color w:val="000000"/>
                <w:sz w:val="30"/>
                <w:highlight w:val="white"/>
              </w:rPr>
              <w:t xml:space="preserve"> Поляковского сельского поселения, составляющими основу планирования и бюджетирования. </w:t>
            </w:r>
            <w:r>
              <w:rPr>
                <w:rFonts w:ascii="Times New Roman" w:hAnsi="Times New Roman"/>
                <w:color w:val="000000"/>
                <w:sz w:val="30"/>
                <w:highlight w:val="white"/>
              </w:rPr>
              <w:t>В целях информирования населения сведения о ходе исполнения бюджета муниципального образования «Поляковское сельское поселение» по состоянию н</w:t>
            </w:r>
            <w:r>
              <w:rPr>
                <w:rFonts w:ascii="Times New Roman" w:hAnsi="Times New Roman"/>
                <w:color w:val="000000"/>
                <w:sz w:val="30"/>
                <w:highlight w:val="white"/>
              </w:rPr>
              <w:t xml:space="preserve">а 01 </w:t>
            </w:r>
            <w:r>
              <w:rPr>
                <w:rFonts w:ascii="Times New Roman" w:hAnsi="Times New Roman"/>
                <w:color w:val="000000"/>
                <w:sz w:val="30"/>
                <w:highlight w:val="white"/>
              </w:rPr>
              <w:t>января</w:t>
            </w:r>
            <w:r>
              <w:rPr>
                <w:rFonts w:ascii="Times New Roman" w:hAnsi="Times New Roman"/>
                <w:color w:val="000000"/>
                <w:sz w:val="30"/>
                <w:highlight w:val="white"/>
              </w:rPr>
              <w:t xml:space="preserve"> 202</w:t>
            </w:r>
            <w:r>
              <w:rPr>
                <w:rFonts w:ascii="Times New Roman" w:hAnsi="Times New Roman"/>
                <w:color w:val="000000"/>
                <w:sz w:val="30"/>
                <w:highlight w:val="white"/>
              </w:rPr>
              <w:t>4</w:t>
            </w:r>
            <w:r>
              <w:rPr>
                <w:rFonts w:ascii="Times New Roman" w:hAnsi="Times New Roman"/>
                <w:color w:val="000000"/>
                <w:sz w:val="30"/>
                <w:highlight w:val="white"/>
              </w:rPr>
              <w:t xml:space="preserve"> года публикуются на официальном сайте, стендах в здании администрации и постоянно обновляются.</w:t>
            </w:r>
          </w:p>
          <w:p w14:paraId="27000000">
            <w:pPr>
              <w:spacing w:after="200" w:line="240" w:lineRule="auto"/>
              <w:ind/>
              <w:jc w:val="both"/>
              <w:rPr>
                <w:rFonts w:ascii="Times New Roman" w:hAnsi="Times New Roman"/>
                <w:color w:val="000000"/>
                <w:sz w:val="30"/>
              </w:rPr>
            </w:pPr>
            <w:r>
              <w:rPr>
                <w:rFonts w:ascii="Times New Roman" w:hAnsi="Times New Roman"/>
                <w:color w:val="000000"/>
                <w:sz w:val="30"/>
              </w:rPr>
              <w:t xml:space="preserve">              </w:t>
            </w:r>
            <w:r>
              <w:rPr>
                <w:rFonts w:ascii="Times New Roman" w:hAnsi="Times New Roman"/>
                <w:color w:val="000000"/>
                <w:sz w:val="30"/>
              </w:rPr>
              <w:t>В сфере расходов бюджета Поляковского сельского поселения приоритетом является обеспечение населения бюджетными услугами отраслей со</w:t>
            </w:r>
            <w:r>
              <w:rPr>
                <w:rFonts w:ascii="Times New Roman" w:hAnsi="Times New Roman"/>
                <w:color w:val="000000"/>
                <w:sz w:val="30"/>
              </w:rPr>
              <w:t>циальной сферы.</w:t>
            </w:r>
          </w:p>
          <w:p w14:paraId="28000000">
            <w:pPr>
              <w:spacing w:after="200" w:line="240" w:lineRule="auto"/>
              <w:ind/>
              <w:jc w:val="both"/>
              <w:rPr>
                <w:rFonts w:ascii="Times New Roman" w:hAnsi="Times New Roman"/>
                <w:color w:val="000000"/>
                <w:sz w:val="30"/>
              </w:rPr>
            </w:pPr>
            <w:r>
              <w:rPr>
                <w:rFonts w:ascii="Times New Roman" w:hAnsi="Times New Roman"/>
                <w:color w:val="000000"/>
                <w:sz w:val="3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30"/>
              </w:rPr>
              <w:t xml:space="preserve">             </w:t>
            </w:r>
            <w:r>
              <w:rPr>
                <w:rFonts w:ascii="Times New Roman" w:hAnsi="Times New Roman"/>
                <w:color w:val="000000"/>
                <w:sz w:val="30"/>
              </w:rPr>
              <w:t xml:space="preserve">На эти цели направлено </w:t>
            </w:r>
            <w:r>
              <w:rPr>
                <w:rFonts w:ascii="Times New Roman" w:hAnsi="Times New Roman"/>
                <w:color w:val="000000"/>
                <w:sz w:val="30"/>
              </w:rPr>
              <w:t>6</w:t>
            </w:r>
            <w:r>
              <w:rPr>
                <w:rFonts w:ascii="Times New Roman" w:hAnsi="Times New Roman"/>
                <w:color w:val="000000"/>
                <w:sz w:val="3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30"/>
              </w:rPr>
              <w:t>764</w:t>
            </w:r>
            <w:r>
              <w:rPr>
                <w:rFonts w:ascii="Times New Roman" w:hAnsi="Times New Roman"/>
                <w:color w:val="000000"/>
                <w:sz w:val="30"/>
              </w:rPr>
              <w:t>,</w:t>
            </w:r>
            <w:r>
              <w:rPr>
                <w:rFonts w:ascii="Times New Roman" w:hAnsi="Times New Roman"/>
                <w:color w:val="000000"/>
                <w:sz w:val="30"/>
              </w:rPr>
              <w:t>9</w:t>
            </w:r>
            <w:r>
              <w:rPr>
                <w:rFonts w:ascii="Times New Roman" w:hAnsi="Times New Roman"/>
                <w:color w:val="000000"/>
                <w:sz w:val="30"/>
              </w:rPr>
              <w:t xml:space="preserve"> тыс. рублей. Расходы на образование, социальную политику, культуру, физическую культуру составили 3</w:t>
            </w:r>
            <w:r>
              <w:rPr>
                <w:rFonts w:ascii="Times New Roman" w:hAnsi="Times New Roman"/>
                <w:color w:val="000000"/>
                <w:sz w:val="30"/>
              </w:rPr>
              <w:t>0</w:t>
            </w:r>
            <w:r>
              <w:rPr>
                <w:rFonts w:ascii="Times New Roman" w:hAnsi="Times New Roman"/>
                <w:color w:val="000000"/>
                <w:sz w:val="30"/>
              </w:rPr>
              <w:t>,</w:t>
            </w:r>
            <w:r>
              <w:rPr>
                <w:rFonts w:ascii="Times New Roman" w:hAnsi="Times New Roman"/>
                <w:color w:val="000000"/>
                <w:sz w:val="30"/>
              </w:rPr>
              <w:t>4</w:t>
            </w:r>
            <w:r>
              <w:rPr>
                <w:rFonts w:ascii="Times New Roman" w:hAnsi="Times New Roman"/>
                <w:color w:val="000000"/>
                <w:sz w:val="30"/>
              </w:rPr>
              <w:t xml:space="preserve"> процентов всех расходов бюджета поселения. </w:t>
            </w:r>
          </w:p>
          <w:p w14:paraId="29000000">
            <w:pPr>
              <w:spacing w:after="200" w:line="240" w:lineRule="auto"/>
              <w:ind/>
              <w:jc w:val="both"/>
              <w:rPr>
                <w:rFonts w:ascii="Times New Roman" w:hAnsi="Times New Roman"/>
                <w:color w:val="000000"/>
                <w:sz w:val="30"/>
              </w:rPr>
            </w:pPr>
            <w:r>
              <w:rPr>
                <w:rFonts w:ascii="Times New Roman" w:hAnsi="Times New Roman"/>
                <w:color w:val="000000"/>
                <w:sz w:val="30"/>
              </w:rPr>
              <w:t xml:space="preserve">             </w:t>
            </w:r>
            <w:r>
              <w:rPr>
                <w:rFonts w:ascii="Times New Roman" w:hAnsi="Times New Roman"/>
                <w:color w:val="000000"/>
                <w:sz w:val="30"/>
              </w:rPr>
              <w:t>Доля программных расходов бюджета п</w:t>
            </w:r>
            <w:r>
              <w:rPr>
                <w:rFonts w:ascii="Times New Roman" w:hAnsi="Times New Roman"/>
                <w:color w:val="000000"/>
                <w:sz w:val="30"/>
              </w:rPr>
              <w:t xml:space="preserve">о </w:t>
            </w:r>
            <w:r>
              <w:rPr>
                <w:rFonts w:ascii="Times New Roman" w:hAnsi="Times New Roman"/>
                <w:color w:val="000000"/>
                <w:sz w:val="30"/>
              </w:rPr>
              <w:t>2023 года сост</w:t>
            </w:r>
            <w:r>
              <w:rPr>
                <w:rFonts w:ascii="Times New Roman" w:hAnsi="Times New Roman"/>
                <w:color w:val="000000"/>
                <w:sz w:val="30"/>
              </w:rPr>
              <w:t>авила 9</w:t>
            </w:r>
            <w:r>
              <w:rPr>
                <w:rFonts w:ascii="Times New Roman" w:hAnsi="Times New Roman"/>
                <w:color w:val="000000"/>
                <w:sz w:val="30"/>
              </w:rPr>
              <w:t>8</w:t>
            </w:r>
            <w:r>
              <w:rPr>
                <w:rFonts w:ascii="Times New Roman" w:hAnsi="Times New Roman"/>
                <w:color w:val="000000"/>
                <w:sz w:val="30"/>
              </w:rPr>
              <w:t>,</w:t>
            </w:r>
            <w:r>
              <w:rPr>
                <w:rFonts w:ascii="Times New Roman" w:hAnsi="Times New Roman"/>
                <w:color w:val="000000"/>
                <w:sz w:val="30"/>
              </w:rPr>
              <w:t>2</w:t>
            </w:r>
            <w:r>
              <w:rPr>
                <w:rFonts w:ascii="Times New Roman" w:hAnsi="Times New Roman"/>
                <w:color w:val="000000"/>
                <w:sz w:val="30"/>
              </w:rPr>
              <w:t xml:space="preserve"> процент</w:t>
            </w:r>
            <w:r>
              <w:rPr>
                <w:rFonts w:ascii="Times New Roman" w:hAnsi="Times New Roman"/>
                <w:color w:val="000000"/>
                <w:sz w:val="30"/>
              </w:rPr>
              <w:t>а</w:t>
            </w:r>
            <w:r>
              <w:rPr>
                <w:rFonts w:ascii="Times New Roman" w:hAnsi="Times New Roman"/>
                <w:color w:val="000000"/>
                <w:sz w:val="30"/>
              </w:rPr>
              <w:t xml:space="preserve"> в общих расходах бюджета поселения.</w:t>
            </w:r>
          </w:p>
          <w:p w14:paraId="2A000000">
            <w:pPr>
              <w:spacing w:after="200" w:line="240" w:lineRule="auto"/>
              <w:ind/>
              <w:jc w:val="both"/>
              <w:rPr>
                <w:rFonts w:ascii="Times New Roman" w:hAnsi="Times New Roman"/>
                <w:color w:val="000000"/>
                <w:sz w:val="30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30"/>
                <w:highlight w:val="white"/>
                <w:u w:val="single"/>
              </w:rPr>
              <w:t xml:space="preserve">  </w:t>
            </w:r>
            <w:r>
              <w:rPr>
                <w:rFonts w:ascii="Times New Roman" w:hAnsi="Times New Roman"/>
                <w:b w:val="1"/>
                <w:i w:val="1"/>
                <w:color w:val="000000"/>
                <w:sz w:val="30"/>
                <w:highlight w:val="white"/>
                <w:u w:val="single"/>
              </w:rPr>
              <w:t xml:space="preserve">По состоянию на 1 </w:t>
            </w:r>
            <w:r>
              <w:rPr>
                <w:rFonts w:ascii="Times New Roman" w:hAnsi="Times New Roman"/>
                <w:b w:val="1"/>
                <w:i w:val="1"/>
                <w:color w:val="000000"/>
                <w:sz w:val="30"/>
                <w:highlight w:val="white"/>
                <w:u w:val="single"/>
              </w:rPr>
              <w:t>января</w:t>
            </w:r>
            <w:r>
              <w:rPr>
                <w:rFonts w:ascii="Times New Roman" w:hAnsi="Times New Roman"/>
                <w:b w:val="1"/>
                <w:i w:val="1"/>
                <w:color w:val="000000"/>
                <w:sz w:val="30"/>
                <w:highlight w:val="white"/>
                <w:u w:val="single"/>
              </w:rPr>
              <w:t xml:space="preserve"> 202</w:t>
            </w:r>
            <w:r>
              <w:rPr>
                <w:rFonts w:ascii="Times New Roman" w:hAnsi="Times New Roman"/>
                <w:b w:val="1"/>
                <w:i w:val="1"/>
                <w:color w:val="000000"/>
                <w:sz w:val="30"/>
                <w:highlight w:val="white"/>
                <w:u w:val="single"/>
              </w:rPr>
              <w:t>4</w:t>
            </w:r>
            <w:r>
              <w:rPr>
                <w:rFonts w:ascii="Times New Roman" w:hAnsi="Times New Roman"/>
                <w:b w:val="1"/>
                <w:i w:val="1"/>
                <w:color w:val="000000"/>
                <w:sz w:val="30"/>
                <w:highlight w:val="white"/>
                <w:u w:val="single"/>
              </w:rPr>
              <w:t xml:space="preserve"> г. расходная часть бюджета поселения исполнена в сумме </w:t>
            </w:r>
            <w:r>
              <w:rPr>
                <w:rFonts w:ascii="Times New Roman" w:hAnsi="Times New Roman"/>
                <w:b w:val="1"/>
                <w:i w:val="1"/>
                <w:color w:val="000000"/>
                <w:sz w:val="30"/>
                <w:highlight w:val="white"/>
                <w:u w:val="single"/>
              </w:rPr>
              <w:t>22</w:t>
            </w:r>
            <w:r>
              <w:rPr>
                <w:rFonts w:ascii="Times New Roman" w:hAnsi="Times New Roman"/>
                <w:b w:val="1"/>
                <w:i w:val="1"/>
                <w:color w:val="000000"/>
                <w:sz w:val="30"/>
                <w:highlight w:val="white"/>
                <w:u w:val="single"/>
              </w:rPr>
              <w:t xml:space="preserve"> </w:t>
            </w:r>
            <w:r>
              <w:rPr>
                <w:rFonts w:ascii="Times New Roman" w:hAnsi="Times New Roman"/>
                <w:b w:val="1"/>
                <w:i w:val="1"/>
                <w:color w:val="000000"/>
                <w:sz w:val="30"/>
                <w:highlight w:val="white"/>
                <w:u w:val="single"/>
              </w:rPr>
              <w:t>238</w:t>
            </w:r>
            <w:r>
              <w:rPr>
                <w:rFonts w:ascii="Times New Roman" w:hAnsi="Times New Roman"/>
                <w:b w:val="1"/>
                <w:i w:val="1"/>
                <w:color w:val="000000"/>
                <w:sz w:val="30"/>
                <w:highlight w:val="white"/>
                <w:u w:val="single"/>
              </w:rPr>
              <w:t>,</w:t>
            </w:r>
            <w:r>
              <w:rPr>
                <w:rFonts w:ascii="Times New Roman" w:hAnsi="Times New Roman"/>
                <w:b w:val="1"/>
                <w:i w:val="1"/>
                <w:color w:val="000000"/>
                <w:sz w:val="30"/>
                <w:highlight w:val="white"/>
                <w:u w:val="single"/>
              </w:rPr>
              <w:t>7</w:t>
            </w:r>
            <w:r>
              <w:rPr>
                <w:rFonts w:ascii="Times New Roman" w:hAnsi="Times New Roman"/>
                <w:b w:val="1"/>
                <w:i w:val="1"/>
                <w:color w:val="000000"/>
                <w:sz w:val="30"/>
                <w:highlight w:val="white"/>
                <w:u w:val="single"/>
              </w:rPr>
              <w:t xml:space="preserve"> тыс. рублей при плане 202</w:t>
            </w:r>
            <w:r>
              <w:rPr>
                <w:rFonts w:ascii="Times New Roman" w:hAnsi="Times New Roman"/>
                <w:b w:val="1"/>
                <w:i w:val="1"/>
                <w:color w:val="000000"/>
                <w:sz w:val="30"/>
                <w:highlight w:val="white"/>
                <w:u w:val="single"/>
              </w:rPr>
              <w:t>3</w:t>
            </w:r>
            <w:r>
              <w:rPr>
                <w:rFonts w:ascii="Times New Roman" w:hAnsi="Times New Roman"/>
                <w:b w:val="1"/>
                <w:i w:val="1"/>
                <w:color w:val="000000"/>
                <w:sz w:val="30"/>
                <w:highlight w:val="white"/>
                <w:u w:val="single"/>
              </w:rPr>
              <w:t xml:space="preserve"> года 2</w:t>
            </w:r>
            <w:r>
              <w:rPr>
                <w:rFonts w:ascii="Times New Roman" w:hAnsi="Times New Roman"/>
                <w:b w:val="1"/>
                <w:i w:val="1"/>
                <w:color w:val="000000"/>
                <w:sz w:val="30"/>
                <w:highlight w:val="white"/>
                <w:u w:val="single"/>
              </w:rPr>
              <w:t>7</w:t>
            </w:r>
            <w:r>
              <w:rPr>
                <w:rFonts w:ascii="Times New Roman" w:hAnsi="Times New Roman"/>
                <w:b w:val="1"/>
                <w:i w:val="1"/>
                <w:color w:val="000000"/>
                <w:sz w:val="30"/>
                <w:highlight w:val="white"/>
                <w:u w:val="single"/>
              </w:rPr>
              <w:t xml:space="preserve"> </w:t>
            </w:r>
            <w:r>
              <w:rPr>
                <w:rFonts w:ascii="Times New Roman" w:hAnsi="Times New Roman"/>
                <w:b w:val="1"/>
                <w:i w:val="1"/>
                <w:color w:val="000000"/>
                <w:sz w:val="30"/>
                <w:highlight w:val="white"/>
                <w:u w:val="single"/>
              </w:rPr>
              <w:t>265</w:t>
            </w:r>
            <w:r>
              <w:rPr>
                <w:rFonts w:ascii="Times New Roman" w:hAnsi="Times New Roman"/>
                <w:b w:val="1"/>
                <w:i w:val="1"/>
                <w:color w:val="000000"/>
                <w:sz w:val="30"/>
                <w:highlight w:val="white"/>
                <w:u w:val="single"/>
              </w:rPr>
              <w:t>,</w:t>
            </w:r>
            <w:r>
              <w:rPr>
                <w:rFonts w:ascii="Times New Roman" w:hAnsi="Times New Roman"/>
                <w:b w:val="1"/>
                <w:i w:val="1"/>
                <w:color w:val="000000"/>
                <w:sz w:val="30"/>
                <w:highlight w:val="white"/>
                <w:u w:val="single"/>
              </w:rPr>
              <w:t>3</w:t>
            </w:r>
            <w:r>
              <w:rPr>
                <w:rFonts w:ascii="Times New Roman" w:hAnsi="Times New Roman"/>
                <w:b w:val="1"/>
                <w:i w:val="1"/>
                <w:color w:val="000000"/>
                <w:sz w:val="30"/>
                <w:highlight w:val="white"/>
                <w:u w:val="single"/>
              </w:rPr>
              <w:t xml:space="preserve"> тыс. рублей</w:t>
            </w:r>
            <w:r>
              <w:rPr>
                <w:rFonts w:ascii="Times New Roman" w:hAnsi="Times New Roman"/>
                <w:b w:val="1"/>
                <w:i w:val="1"/>
                <w:color w:val="000000"/>
                <w:sz w:val="30"/>
                <w:highlight w:val="white"/>
                <w:u w:val="single"/>
              </w:rPr>
              <w:t>, что составляет (</w:t>
            </w:r>
            <w:r>
              <w:rPr>
                <w:rFonts w:ascii="Times New Roman" w:hAnsi="Times New Roman"/>
                <w:b w:val="1"/>
                <w:i w:val="1"/>
                <w:color w:val="000000"/>
                <w:sz w:val="30"/>
                <w:highlight w:val="white"/>
                <w:u w:val="single"/>
              </w:rPr>
              <w:t>81</w:t>
            </w:r>
            <w:r>
              <w:rPr>
                <w:rFonts w:ascii="Times New Roman" w:hAnsi="Times New Roman"/>
                <w:b w:val="1"/>
                <w:i w:val="1"/>
                <w:color w:val="000000"/>
                <w:sz w:val="30"/>
                <w:highlight w:val="white"/>
                <w:u w:val="single"/>
              </w:rPr>
              <w:t>,</w:t>
            </w:r>
            <w:r>
              <w:rPr>
                <w:rFonts w:ascii="Times New Roman" w:hAnsi="Times New Roman"/>
                <w:b w:val="1"/>
                <w:i w:val="1"/>
                <w:color w:val="000000"/>
                <w:sz w:val="30"/>
                <w:highlight w:val="white"/>
                <w:u w:val="single"/>
              </w:rPr>
              <w:t>6</w:t>
            </w:r>
            <w:r>
              <w:rPr>
                <w:rFonts w:ascii="Times New Roman" w:hAnsi="Times New Roman"/>
                <w:b w:val="1"/>
                <w:i w:val="1"/>
                <w:color w:val="000000"/>
                <w:sz w:val="30"/>
                <w:highlight w:val="white"/>
                <w:u w:val="single"/>
              </w:rPr>
              <w:t>%).</w:t>
            </w:r>
          </w:p>
        </w:tc>
        <w:tc>
          <w:tcPr>
            <w:tcW w:type="dxa" w:w="3647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2B000000">
            <w:pPr>
              <w:ind/>
              <w:jc w:val="both"/>
              <w:rPr>
                <w:rFonts w:ascii="Times New Roman" w:hAnsi="Times New Roman"/>
                <w:b w:val="1"/>
                <w:i w:val="1"/>
                <w:color w:val="000000"/>
                <w:sz w:val="30"/>
                <w:highlight w:val="white"/>
              </w:rPr>
            </w:pPr>
          </w:p>
        </w:tc>
      </w:tr>
      <w:tr>
        <w:trPr>
          <w:trHeight w:hRule="atLeast" w:val="80"/>
        </w:trPr>
        <w:tc>
          <w:tcPr>
            <w:tcW w:type="dxa" w:w="10632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2C000000">
            <w:pPr>
              <w:ind/>
              <w:jc w:val="both"/>
              <w:rPr>
                <w:rFonts w:ascii="Times New Roman" w:hAnsi="Times New Roman"/>
                <w:b w:val="1"/>
                <w:i w:val="1"/>
                <w:color w:val="000000"/>
                <w:sz w:val="30"/>
                <w:highlight w:val="white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30"/>
                <w:highlight w:val="white"/>
              </w:rPr>
              <w:t>Проф</w:t>
            </w:r>
            <w:r>
              <w:rPr>
                <w:rFonts w:ascii="Times New Roman" w:hAnsi="Times New Roman"/>
                <w:b w:val="1"/>
                <w:i w:val="1"/>
                <w:color w:val="000000"/>
                <w:sz w:val="30"/>
                <w:highlight w:val="white"/>
              </w:rPr>
              <w:t xml:space="preserve">ицит бюджета Поляковского сельского поселения составил </w:t>
            </w:r>
            <w:r>
              <w:rPr>
                <w:rFonts w:ascii="Times New Roman" w:hAnsi="Times New Roman"/>
                <w:b w:val="1"/>
                <w:i w:val="1"/>
                <w:color w:val="000000"/>
                <w:sz w:val="30"/>
                <w:highlight w:val="white"/>
              </w:rPr>
              <w:t>4</w:t>
            </w:r>
            <w:r>
              <w:rPr>
                <w:rFonts w:ascii="Times New Roman" w:hAnsi="Times New Roman"/>
                <w:b w:val="1"/>
                <w:i w:val="1"/>
                <w:color w:val="000000"/>
                <w:sz w:val="30"/>
                <w:highlight w:val="white"/>
              </w:rPr>
              <w:t xml:space="preserve"> </w:t>
            </w:r>
            <w:r>
              <w:rPr>
                <w:rFonts w:ascii="Times New Roman" w:hAnsi="Times New Roman"/>
                <w:b w:val="1"/>
                <w:i w:val="1"/>
                <w:color w:val="000000"/>
                <w:sz w:val="30"/>
                <w:highlight w:val="white"/>
              </w:rPr>
              <w:t>172</w:t>
            </w:r>
            <w:r>
              <w:rPr>
                <w:rFonts w:ascii="Times New Roman" w:hAnsi="Times New Roman"/>
                <w:b w:val="1"/>
                <w:i w:val="1"/>
                <w:color w:val="000000"/>
                <w:sz w:val="30"/>
                <w:highlight w:val="white"/>
              </w:rPr>
              <w:t>,</w:t>
            </w:r>
            <w:r>
              <w:rPr>
                <w:rFonts w:ascii="Times New Roman" w:hAnsi="Times New Roman"/>
                <w:b w:val="1"/>
                <w:i w:val="1"/>
                <w:color w:val="000000"/>
                <w:sz w:val="30"/>
                <w:highlight w:val="white"/>
              </w:rPr>
              <w:t>9</w:t>
            </w:r>
            <w:r>
              <w:rPr>
                <w:rFonts w:ascii="Times New Roman" w:hAnsi="Times New Roman"/>
                <w:b w:val="1"/>
                <w:i w:val="1"/>
                <w:color w:val="000000"/>
                <w:sz w:val="30"/>
                <w:highlight w:val="white"/>
              </w:rPr>
              <w:t xml:space="preserve"> тыс. рублей.</w:t>
            </w:r>
          </w:p>
        </w:tc>
        <w:tc>
          <w:tcPr>
            <w:tcW w:type="dxa" w:w="3647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2D000000">
            <w:pPr>
              <w:ind/>
              <w:jc w:val="both"/>
              <w:rPr>
                <w:rFonts w:ascii="Times New Roman" w:hAnsi="Times New Roman"/>
                <w:b w:val="1"/>
                <w:i w:val="1"/>
                <w:color w:val="000000"/>
                <w:sz w:val="30"/>
                <w:highlight w:val="white"/>
              </w:rPr>
            </w:pPr>
          </w:p>
        </w:tc>
      </w:tr>
    </w:tbl>
    <w:p w14:paraId="2E000000">
      <w:pPr>
        <w:ind/>
        <w:jc w:val="both"/>
        <w:rPr>
          <w:rFonts w:ascii="Times New Roman" w:hAnsi="Times New Roman"/>
          <w:b w:val="1"/>
          <w:color w:val="000000"/>
          <w:sz w:val="30"/>
          <w:highlight w:val="white"/>
        </w:rPr>
      </w:pPr>
    </w:p>
    <w:p w14:paraId="2F000000">
      <w:pPr>
        <w:ind/>
        <w:jc w:val="both"/>
        <w:rPr>
          <w:rFonts w:ascii="Times New Roman" w:hAnsi="Times New Roman"/>
          <w:color w:val="000000"/>
          <w:sz w:val="30"/>
        </w:rPr>
      </w:pPr>
      <w:r>
        <w:rPr>
          <w:rFonts w:ascii="Times New Roman" w:hAnsi="Times New Roman"/>
          <w:b w:val="1"/>
          <w:color w:val="000000"/>
          <w:sz w:val="30"/>
          <w:highlight w:val="white"/>
        </w:rPr>
        <w:t>Из них:</w:t>
      </w:r>
    </w:p>
    <w:p w14:paraId="30000000">
      <w:pPr>
        <w:ind/>
        <w:jc w:val="both"/>
        <w:rPr>
          <w:rFonts w:ascii="Times New Roman" w:hAnsi="Times New Roman"/>
          <w:color w:val="000000"/>
          <w:sz w:val="30"/>
        </w:rPr>
      </w:pPr>
      <w:r>
        <w:rPr>
          <w:rFonts w:ascii="Times New Roman" w:hAnsi="Times New Roman"/>
          <w:color w:val="000000"/>
          <w:sz w:val="30"/>
          <w:highlight w:val="white"/>
        </w:rPr>
        <w:t xml:space="preserve">- общегосударственные вопросы – </w:t>
      </w:r>
      <w:r>
        <w:rPr>
          <w:rFonts w:ascii="Times New Roman" w:hAnsi="Times New Roman"/>
          <w:color w:val="000000"/>
          <w:sz w:val="30"/>
          <w:highlight w:val="white"/>
        </w:rPr>
        <w:t>8</w:t>
      </w:r>
      <w:r>
        <w:rPr>
          <w:rFonts w:ascii="Times New Roman" w:hAnsi="Times New Roman"/>
          <w:color w:val="000000"/>
          <w:sz w:val="30"/>
          <w:highlight w:val="white"/>
        </w:rPr>
        <w:t xml:space="preserve"> млн. </w:t>
      </w:r>
      <w:r>
        <w:rPr>
          <w:rFonts w:ascii="Times New Roman" w:hAnsi="Times New Roman"/>
          <w:color w:val="000000"/>
          <w:sz w:val="30"/>
          <w:highlight w:val="white"/>
        </w:rPr>
        <w:t>490</w:t>
      </w:r>
      <w:r>
        <w:rPr>
          <w:rFonts w:ascii="Times New Roman" w:hAnsi="Times New Roman"/>
          <w:color w:val="000000"/>
          <w:sz w:val="30"/>
          <w:highlight w:val="white"/>
        </w:rPr>
        <w:t xml:space="preserve"> тыс. </w:t>
      </w:r>
      <w:r>
        <w:rPr>
          <w:rFonts w:ascii="Times New Roman" w:hAnsi="Times New Roman"/>
          <w:color w:val="000000"/>
          <w:sz w:val="30"/>
          <w:highlight w:val="white"/>
        </w:rPr>
        <w:t>310</w:t>
      </w:r>
      <w:r>
        <w:rPr>
          <w:rFonts w:ascii="Times New Roman" w:hAnsi="Times New Roman"/>
          <w:color w:val="000000"/>
          <w:sz w:val="30"/>
          <w:highlight w:val="white"/>
        </w:rPr>
        <w:t xml:space="preserve"> руб. – </w:t>
      </w:r>
      <w:r>
        <w:rPr>
          <w:rFonts w:ascii="Times New Roman" w:hAnsi="Times New Roman"/>
          <w:color w:val="000000"/>
          <w:sz w:val="30"/>
          <w:highlight w:val="white"/>
        </w:rPr>
        <w:t>73</w:t>
      </w:r>
      <w:r>
        <w:rPr>
          <w:rFonts w:ascii="Times New Roman" w:hAnsi="Times New Roman"/>
          <w:color w:val="000000"/>
          <w:sz w:val="30"/>
          <w:highlight w:val="white"/>
        </w:rPr>
        <w:t>,</w:t>
      </w:r>
      <w:r>
        <w:rPr>
          <w:rFonts w:ascii="Times New Roman" w:hAnsi="Times New Roman"/>
          <w:color w:val="000000"/>
          <w:sz w:val="30"/>
          <w:highlight w:val="white"/>
        </w:rPr>
        <w:t>5</w:t>
      </w:r>
      <w:r>
        <w:rPr>
          <w:rFonts w:ascii="Times New Roman" w:hAnsi="Times New Roman"/>
          <w:color w:val="000000"/>
          <w:sz w:val="30"/>
          <w:highlight w:val="white"/>
        </w:rPr>
        <w:t>% исполнения годового плана данной статьи;</w:t>
      </w:r>
    </w:p>
    <w:p w14:paraId="31000000">
      <w:pPr>
        <w:ind/>
        <w:jc w:val="both"/>
        <w:rPr>
          <w:rFonts w:ascii="Times New Roman" w:hAnsi="Times New Roman"/>
          <w:color w:val="000000"/>
          <w:sz w:val="30"/>
        </w:rPr>
      </w:pPr>
      <w:r>
        <w:rPr>
          <w:rFonts w:ascii="Times New Roman" w:hAnsi="Times New Roman"/>
          <w:color w:val="000000"/>
          <w:sz w:val="30"/>
          <w:highlight w:val="white"/>
        </w:rPr>
        <w:t xml:space="preserve">- мобилизационная и вневойсковая подготовка – </w:t>
      </w:r>
      <w:r>
        <w:rPr>
          <w:rFonts w:ascii="Times New Roman" w:hAnsi="Times New Roman"/>
          <w:color w:val="000000"/>
          <w:sz w:val="30"/>
          <w:highlight w:val="white"/>
        </w:rPr>
        <w:t>299</w:t>
      </w:r>
      <w:r>
        <w:rPr>
          <w:rFonts w:ascii="Times New Roman" w:hAnsi="Times New Roman"/>
          <w:color w:val="000000"/>
          <w:sz w:val="30"/>
          <w:highlight w:val="white"/>
        </w:rPr>
        <w:t> </w:t>
      </w:r>
      <w:r>
        <w:rPr>
          <w:rFonts w:ascii="Times New Roman" w:hAnsi="Times New Roman"/>
          <w:color w:val="000000"/>
          <w:sz w:val="30"/>
          <w:highlight w:val="white"/>
        </w:rPr>
        <w:t xml:space="preserve">тыс. </w:t>
      </w:r>
      <w:r>
        <w:rPr>
          <w:rFonts w:ascii="Times New Roman" w:hAnsi="Times New Roman"/>
          <w:color w:val="000000"/>
          <w:sz w:val="30"/>
          <w:highlight w:val="white"/>
        </w:rPr>
        <w:t>200</w:t>
      </w:r>
      <w:r>
        <w:rPr>
          <w:rFonts w:ascii="Times New Roman" w:hAnsi="Times New Roman"/>
          <w:color w:val="000000"/>
          <w:sz w:val="30"/>
          <w:highlight w:val="white"/>
        </w:rPr>
        <w:t xml:space="preserve"> </w:t>
      </w:r>
      <w:r>
        <w:rPr>
          <w:rFonts w:ascii="Times New Roman" w:hAnsi="Times New Roman"/>
          <w:color w:val="000000"/>
          <w:sz w:val="30"/>
          <w:highlight w:val="white"/>
        </w:rPr>
        <w:t>руб.</w:t>
      </w:r>
      <w:r>
        <w:rPr>
          <w:rFonts w:ascii="Times New Roman" w:hAnsi="Times New Roman"/>
          <w:color w:val="000000"/>
          <w:sz w:val="30"/>
          <w:highlight w:val="white"/>
        </w:rPr>
        <w:t xml:space="preserve">- </w:t>
      </w:r>
      <w:r>
        <w:rPr>
          <w:rFonts w:ascii="Times New Roman" w:hAnsi="Times New Roman"/>
          <w:color w:val="000000"/>
          <w:sz w:val="30"/>
          <w:highlight w:val="white"/>
        </w:rPr>
        <w:t xml:space="preserve">100 </w:t>
      </w:r>
      <w:r>
        <w:rPr>
          <w:rFonts w:ascii="Times New Roman" w:hAnsi="Times New Roman"/>
          <w:color w:val="000000"/>
          <w:sz w:val="30"/>
          <w:highlight w:val="white"/>
        </w:rPr>
        <w:t>%;</w:t>
      </w:r>
    </w:p>
    <w:p w14:paraId="32000000">
      <w:pPr>
        <w:ind/>
        <w:jc w:val="both"/>
        <w:rPr>
          <w:rFonts w:ascii="Times New Roman" w:hAnsi="Times New Roman"/>
          <w:color w:val="000000"/>
          <w:sz w:val="30"/>
        </w:rPr>
      </w:pPr>
      <w:r>
        <w:rPr>
          <w:rFonts w:ascii="Times New Roman" w:hAnsi="Times New Roman"/>
          <w:color w:val="000000"/>
          <w:sz w:val="30"/>
          <w:highlight w:val="white"/>
        </w:rPr>
        <w:t>- национальная безопасность и правоохранительна</w:t>
      </w:r>
      <w:r>
        <w:rPr>
          <w:rFonts w:ascii="Times New Roman" w:hAnsi="Times New Roman"/>
          <w:color w:val="000000"/>
          <w:sz w:val="30"/>
          <w:highlight w:val="white"/>
        </w:rPr>
        <w:t xml:space="preserve">я деятельность — </w:t>
      </w:r>
      <w:r>
        <w:rPr>
          <w:rFonts w:ascii="Times New Roman" w:hAnsi="Times New Roman"/>
          <w:color w:val="000000"/>
          <w:sz w:val="30"/>
          <w:highlight w:val="white"/>
        </w:rPr>
        <w:t>3</w:t>
      </w:r>
      <w:r>
        <w:rPr>
          <w:rFonts w:ascii="Times New Roman" w:hAnsi="Times New Roman"/>
          <w:color w:val="000000"/>
          <w:sz w:val="30"/>
          <w:highlight w:val="white"/>
        </w:rPr>
        <w:t xml:space="preserve"> млн. </w:t>
      </w:r>
      <w:r>
        <w:rPr>
          <w:rFonts w:ascii="Times New Roman" w:hAnsi="Times New Roman"/>
          <w:color w:val="000000"/>
          <w:sz w:val="30"/>
          <w:highlight w:val="white"/>
        </w:rPr>
        <w:t>959</w:t>
      </w:r>
      <w:r>
        <w:rPr>
          <w:rFonts w:ascii="Times New Roman" w:hAnsi="Times New Roman"/>
          <w:color w:val="000000"/>
          <w:sz w:val="30"/>
          <w:highlight w:val="white"/>
        </w:rPr>
        <w:t xml:space="preserve"> тыс. </w:t>
      </w:r>
      <w:r>
        <w:rPr>
          <w:rFonts w:ascii="Times New Roman" w:hAnsi="Times New Roman"/>
          <w:color w:val="000000"/>
          <w:sz w:val="30"/>
          <w:highlight w:val="white"/>
        </w:rPr>
        <w:t>956</w:t>
      </w:r>
      <w:r>
        <w:rPr>
          <w:rFonts w:ascii="Times New Roman" w:hAnsi="Times New Roman"/>
          <w:color w:val="000000"/>
          <w:sz w:val="30"/>
          <w:highlight w:val="white"/>
        </w:rPr>
        <w:t xml:space="preserve"> руб. – </w:t>
      </w:r>
      <w:r>
        <w:rPr>
          <w:rFonts w:ascii="Times New Roman" w:hAnsi="Times New Roman"/>
          <w:color w:val="000000"/>
          <w:sz w:val="30"/>
          <w:highlight w:val="white"/>
        </w:rPr>
        <w:t>99</w:t>
      </w:r>
      <w:r>
        <w:rPr>
          <w:rFonts w:ascii="Times New Roman" w:hAnsi="Times New Roman"/>
          <w:color w:val="000000"/>
          <w:sz w:val="30"/>
          <w:highlight w:val="white"/>
        </w:rPr>
        <w:t>,</w:t>
      </w:r>
      <w:r>
        <w:rPr>
          <w:rFonts w:ascii="Times New Roman" w:hAnsi="Times New Roman"/>
          <w:color w:val="000000"/>
          <w:sz w:val="30"/>
          <w:highlight w:val="white"/>
        </w:rPr>
        <w:t>7</w:t>
      </w:r>
      <w:r>
        <w:rPr>
          <w:rFonts w:ascii="Times New Roman" w:hAnsi="Times New Roman"/>
          <w:color w:val="000000"/>
          <w:sz w:val="30"/>
          <w:highlight w:val="white"/>
        </w:rPr>
        <w:t>% исполнения годового плана данной статьи;</w:t>
      </w:r>
    </w:p>
    <w:p w14:paraId="33000000">
      <w:pPr>
        <w:ind/>
        <w:jc w:val="both"/>
        <w:rPr>
          <w:rFonts w:ascii="Times New Roman" w:hAnsi="Times New Roman"/>
          <w:color w:val="000000"/>
          <w:sz w:val="30"/>
        </w:rPr>
      </w:pPr>
      <w:r>
        <w:rPr>
          <w:rFonts w:ascii="Times New Roman" w:hAnsi="Times New Roman"/>
          <w:color w:val="000000"/>
          <w:sz w:val="30"/>
          <w:highlight w:val="white"/>
        </w:rPr>
        <w:t xml:space="preserve">- национальная экономика – </w:t>
      </w:r>
      <w:r>
        <w:rPr>
          <w:rFonts w:ascii="Times New Roman" w:hAnsi="Times New Roman"/>
          <w:color w:val="000000"/>
          <w:sz w:val="30"/>
          <w:highlight w:val="white"/>
        </w:rPr>
        <w:t xml:space="preserve">1 млн. </w:t>
      </w:r>
      <w:r>
        <w:rPr>
          <w:rFonts w:ascii="Times New Roman" w:hAnsi="Times New Roman"/>
          <w:color w:val="000000"/>
          <w:sz w:val="30"/>
          <w:highlight w:val="white"/>
        </w:rPr>
        <w:t>2</w:t>
      </w:r>
      <w:r>
        <w:rPr>
          <w:rFonts w:ascii="Times New Roman" w:hAnsi="Times New Roman"/>
          <w:color w:val="000000"/>
          <w:sz w:val="30"/>
          <w:highlight w:val="white"/>
        </w:rPr>
        <w:t>0</w:t>
      </w:r>
      <w:r>
        <w:rPr>
          <w:rFonts w:ascii="Times New Roman" w:hAnsi="Times New Roman"/>
          <w:color w:val="000000"/>
          <w:sz w:val="30"/>
          <w:highlight w:val="white"/>
        </w:rPr>
        <w:t>9</w:t>
      </w:r>
      <w:r>
        <w:rPr>
          <w:rFonts w:ascii="Times New Roman" w:hAnsi="Times New Roman"/>
          <w:color w:val="000000"/>
          <w:sz w:val="30"/>
          <w:highlight w:val="white"/>
        </w:rPr>
        <w:t xml:space="preserve"> тыс. </w:t>
      </w:r>
      <w:r>
        <w:rPr>
          <w:rFonts w:ascii="Times New Roman" w:hAnsi="Times New Roman"/>
          <w:color w:val="000000"/>
          <w:sz w:val="30"/>
          <w:highlight w:val="white"/>
        </w:rPr>
        <w:t>5</w:t>
      </w:r>
      <w:r>
        <w:rPr>
          <w:rFonts w:ascii="Times New Roman" w:hAnsi="Times New Roman"/>
          <w:color w:val="000000"/>
          <w:sz w:val="30"/>
          <w:highlight w:val="white"/>
        </w:rPr>
        <w:t>8</w:t>
      </w:r>
      <w:r>
        <w:rPr>
          <w:rFonts w:ascii="Times New Roman" w:hAnsi="Times New Roman"/>
          <w:color w:val="000000"/>
          <w:sz w:val="30"/>
          <w:highlight w:val="white"/>
        </w:rPr>
        <w:t>8</w:t>
      </w:r>
      <w:r>
        <w:rPr>
          <w:rFonts w:ascii="Times New Roman" w:hAnsi="Times New Roman"/>
          <w:color w:val="000000"/>
          <w:sz w:val="30"/>
          <w:highlight w:val="white"/>
        </w:rPr>
        <w:t xml:space="preserve"> </w:t>
      </w:r>
      <w:r>
        <w:rPr>
          <w:rFonts w:ascii="Times New Roman" w:hAnsi="Times New Roman"/>
          <w:color w:val="000000"/>
          <w:sz w:val="30"/>
          <w:highlight w:val="white"/>
        </w:rPr>
        <w:t xml:space="preserve">руб. – </w:t>
      </w:r>
      <w:r>
        <w:rPr>
          <w:rFonts w:ascii="Times New Roman" w:hAnsi="Times New Roman"/>
          <w:color w:val="000000"/>
          <w:sz w:val="30"/>
          <w:highlight w:val="white"/>
        </w:rPr>
        <w:t>9</w:t>
      </w:r>
      <w:r>
        <w:rPr>
          <w:rFonts w:ascii="Times New Roman" w:hAnsi="Times New Roman"/>
          <w:color w:val="000000"/>
          <w:sz w:val="30"/>
          <w:highlight w:val="white"/>
        </w:rPr>
        <w:t>9</w:t>
      </w:r>
      <w:r>
        <w:rPr>
          <w:rFonts w:ascii="Times New Roman" w:hAnsi="Times New Roman"/>
          <w:color w:val="000000"/>
          <w:sz w:val="30"/>
          <w:highlight w:val="white"/>
        </w:rPr>
        <w:t>,</w:t>
      </w:r>
      <w:r>
        <w:rPr>
          <w:rFonts w:ascii="Times New Roman" w:hAnsi="Times New Roman"/>
          <w:color w:val="000000"/>
          <w:sz w:val="30"/>
          <w:highlight w:val="white"/>
        </w:rPr>
        <w:t>2</w:t>
      </w:r>
      <w:r>
        <w:rPr>
          <w:rFonts w:ascii="Times New Roman" w:hAnsi="Times New Roman"/>
          <w:color w:val="000000"/>
          <w:sz w:val="30"/>
          <w:highlight w:val="white"/>
        </w:rPr>
        <w:t xml:space="preserve"> </w:t>
      </w:r>
      <w:r>
        <w:rPr>
          <w:rFonts w:ascii="Times New Roman" w:hAnsi="Times New Roman"/>
          <w:color w:val="000000"/>
          <w:sz w:val="30"/>
          <w:highlight w:val="white"/>
        </w:rPr>
        <w:t>% исполнения годового плана данной статьи;</w:t>
      </w:r>
    </w:p>
    <w:p w14:paraId="34000000">
      <w:pPr>
        <w:ind/>
        <w:jc w:val="both"/>
        <w:rPr>
          <w:rFonts w:ascii="Times New Roman" w:hAnsi="Times New Roman"/>
          <w:color w:val="000000"/>
          <w:sz w:val="30"/>
        </w:rPr>
      </w:pPr>
      <w:r>
        <w:rPr>
          <w:rFonts w:ascii="Times New Roman" w:hAnsi="Times New Roman"/>
          <w:color w:val="000000"/>
          <w:sz w:val="30"/>
          <w:highlight w:val="white"/>
        </w:rPr>
        <w:t>- благоуст</w:t>
      </w:r>
      <w:r>
        <w:rPr>
          <w:rFonts w:ascii="Times New Roman" w:hAnsi="Times New Roman"/>
          <w:color w:val="000000"/>
          <w:sz w:val="30"/>
          <w:highlight w:val="white"/>
        </w:rPr>
        <w:t xml:space="preserve">ройство – </w:t>
      </w:r>
      <w:r>
        <w:rPr>
          <w:rFonts w:ascii="Times New Roman" w:hAnsi="Times New Roman"/>
          <w:color w:val="000000"/>
          <w:sz w:val="30"/>
          <w:highlight w:val="white"/>
        </w:rPr>
        <w:t xml:space="preserve">1 млн. </w:t>
      </w:r>
      <w:r>
        <w:rPr>
          <w:rFonts w:ascii="Times New Roman" w:hAnsi="Times New Roman"/>
          <w:color w:val="000000"/>
          <w:sz w:val="30"/>
          <w:highlight w:val="white"/>
        </w:rPr>
        <w:t>396</w:t>
      </w:r>
      <w:r>
        <w:rPr>
          <w:rFonts w:ascii="Times New Roman" w:hAnsi="Times New Roman"/>
          <w:color w:val="000000"/>
          <w:sz w:val="30"/>
          <w:highlight w:val="white"/>
        </w:rPr>
        <w:t xml:space="preserve"> тыс. </w:t>
      </w:r>
      <w:r>
        <w:rPr>
          <w:rFonts w:ascii="Times New Roman" w:hAnsi="Times New Roman"/>
          <w:color w:val="000000"/>
          <w:sz w:val="30"/>
          <w:highlight w:val="white"/>
        </w:rPr>
        <w:t>827</w:t>
      </w:r>
      <w:r>
        <w:rPr>
          <w:rFonts w:ascii="Times New Roman" w:hAnsi="Times New Roman"/>
          <w:color w:val="000000"/>
          <w:sz w:val="30"/>
          <w:highlight w:val="white"/>
        </w:rPr>
        <w:t xml:space="preserve"> </w:t>
      </w:r>
      <w:r>
        <w:rPr>
          <w:rFonts w:ascii="Times New Roman" w:hAnsi="Times New Roman"/>
          <w:color w:val="000000"/>
          <w:sz w:val="30"/>
          <w:highlight w:val="white"/>
        </w:rPr>
        <w:t>руб.</w:t>
      </w:r>
      <w:r>
        <w:rPr>
          <w:rFonts w:ascii="Times New Roman" w:hAnsi="Times New Roman"/>
          <w:color w:val="000000"/>
          <w:sz w:val="30"/>
          <w:highlight w:val="white"/>
        </w:rPr>
        <w:t xml:space="preserve"> – </w:t>
      </w:r>
      <w:r>
        <w:rPr>
          <w:rFonts w:ascii="Times New Roman" w:hAnsi="Times New Roman"/>
          <w:color w:val="000000"/>
          <w:sz w:val="30"/>
          <w:highlight w:val="white"/>
        </w:rPr>
        <w:t>42</w:t>
      </w:r>
      <w:r>
        <w:rPr>
          <w:rFonts w:ascii="Times New Roman" w:hAnsi="Times New Roman"/>
          <w:color w:val="000000"/>
          <w:sz w:val="30"/>
          <w:highlight w:val="white"/>
        </w:rPr>
        <w:t>,</w:t>
      </w:r>
      <w:r>
        <w:rPr>
          <w:rFonts w:ascii="Times New Roman" w:hAnsi="Times New Roman"/>
          <w:color w:val="000000"/>
          <w:sz w:val="30"/>
          <w:highlight w:val="white"/>
        </w:rPr>
        <w:t>3</w:t>
      </w:r>
      <w:r>
        <w:rPr>
          <w:rFonts w:ascii="Times New Roman" w:hAnsi="Times New Roman"/>
          <w:color w:val="000000"/>
          <w:sz w:val="30"/>
          <w:highlight w:val="white"/>
        </w:rPr>
        <w:t>%;</w:t>
      </w:r>
    </w:p>
    <w:p w14:paraId="35000000">
      <w:pPr>
        <w:ind/>
        <w:jc w:val="both"/>
        <w:rPr>
          <w:rFonts w:ascii="Times New Roman" w:hAnsi="Times New Roman"/>
          <w:color w:val="000000"/>
          <w:sz w:val="30"/>
        </w:rPr>
      </w:pPr>
      <w:r>
        <w:rPr>
          <w:rFonts w:ascii="Times New Roman" w:hAnsi="Times New Roman"/>
          <w:color w:val="000000"/>
          <w:sz w:val="30"/>
          <w:highlight w:val="white"/>
        </w:rPr>
        <w:t>- образов</w:t>
      </w:r>
      <w:r>
        <w:rPr>
          <w:rFonts w:ascii="Times New Roman" w:hAnsi="Times New Roman"/>
          <w:color w:val="000000"/>
          <w:sz w:val="30"/>
          <w:highlight w:val="white"/>
        </w:rPr>
        <w:t>ание – 0,</w:t>
      </w:r>
      <w:r>
        <w:rPr>
          <w:rFonts w:ascii="Times New Roman" w:hAnsi="Times New Roman"/>
          <w:color w:val="000000"/>
          <w:sz w:val="30"/>
          <w:highlight w:val="white"/>
        </w:rPr>
        <w:t>0 тыс. руб.;</w:t>
      </w:r>
    </w:p>
    <w:p w14:paraId="36000000">
      <w:pPr>
        <w:ind/>
        <w:jc w:val="both"/>
        <w:rPr>
          <w:rFonts w:ascii="Times New Roman" w:hAnsi="Times New Roman"/>
          <w:color w:val="000000"/>
          <w:sz w:val="30"/>
        </w:rPr>
      </w:pPr>
      <w:r>
        <w:rPr>
          <w:rFonts w:ascii="Times New Roman" w:hAnsi="Times New Roman"/>
          <w:color w:val="000000"/>
          <w:sz w:val="30"/>
          <w:highlight w:val="white"/>
        </w:rPr>
        <w:t>- культура – </w:t>
      </w:r>
      <w:r>
        <w:rPr>
          <w:rFonts w:ascii="Times New Roman" w:hAnsi="Times New Roman"/>
          <w:color w:val="000000"/>
          <w:sz w:val="30"/>
          <w:highlight w:val="white"/>
        </w:rPr>
        <w:t>6</w:t>
      </w:r>
      <w:r>
        <w:rPr>
          <w:rFonts w:ascii="Times New Roman" w:hAnsi="Times New Roman"/>
          <w:color w:val="000000"/>
          <w:sz w:val="30"/>
          <w:highlight w:val="white"/>
        </w:rPr>
        <w:t xml:space="preserve"> млн. </w:t>
      </w:r>
      <w:r>
        <w:rPr>
          <w:rFonts w:ascii="Times New Roman" w:hAnsi="Times New Roman"/>
          <w:color w:val="000000"/>
          <w:sz w:val="30"/>
          <w:highlight w:val="white"/>
        </w:rPr>
        <w:t>572</w:t>
      </w:r>
      <w:r>
        <w:rPr>
          <w:rFonts w:ascii="Times New Roman" w:hAnsi="Times New Roman"/>
          <w:color w:val="000000"/>
          <w:sz w:val="30"/>
          <w:highlight w:val="white"/>
        </w:rPr>
        <w:t xml:space="preserve"> тыс. </w:t>
      </w:r>
      <w:r>
        <w:rPr>
          <w:rFonts w:ascii="Times New Roman" w:hAnsi="Times New Roman"/>
          <w:color w:val="000000"/>
          <w:sz w:val="30"/>
          <w:highlight w:val="white"/>
        </w:rPr>
        <w:t>43</w:t>
      </w:r>
      <w:r>
        <w:rPr>
          <w:rFonts w:ascii="Times New Roman" w:hAnsi="Times New Roman"/>
          <w:color w:val="000000"/>
          <w:sz w:val="30"/>
          <w:highlight w:val="white"/>
        </w:rPr>
        <w:t>4</w:t>
      </w:r>
      <w:r>
        <w:rPr>
          <w:rFonts w:ascii="Times New Roman" w:hAnsi="Times New Roman"/>
          <w:color w:val="000000"/>
          <w:sz w:val="30"/>
          <w:highlight w:val="white"/>
        </w:rPr>
        <w:t xml:space="preserve"> руб.- </w:t>
      </w:r>
      <w:r>
        <w:rPr>
          <w:rFonts w:ascii="Times New Roman" w:hAnsi="Times New Roman"/>
          <w:color w:val="000000"/>
          <w:sz w:val="30"/>
          <w:highlight w:val="white"/>
        </w:rPr>
        <w:t>100</w:t>
      </w:r>
      <w:r>
        <w:rPr>
          <w:rFonts w:ascii="Times New Roman" w:hAnsi="Times New Roman"/>
          <w:color w:val="000000"/>
          <w:sz w:val="30"/>
          <w:highlight w:val="white"/>
        </w:rPr>
        <w:t xml:space="preserve"> %;</w:t>
      </w:r>
    </w:p>
    <w:p w14:paraId="37000000">
      <w:pPr>
        <w:ind/>
        <w:jc w:val="both"/>
        <w:rPr>
          <w:rFonts w:ascii="Times New Roman" w:hAnsi="Times New Roman"/>
          <w:color w:val="000000"/>
          <w:sz w:val="30"/>
        </w:rPr>
      </w:pPr>
      <w:r>
        <w:rPr>
          <w:rFonts w:ascii="Times New Roman" w:hAnsi="Times New Roman"/>
          <w:color w:val="000000"/>
          <w:sz w:val="30"/>
          <w:highlight w:val="white"/>
        </w:rPr>
        <w:t>- пенсионн</w:t>
      </w:r>
      <w:r>
        <w:rPr>
          <w:rFonts w:ascii="Times New Roman" w:hAnsi="Times New Roman"/>
          <w:color w:val="000000"/>
          <w:sz w:val="30"/>
          <w:highlight w:val="white"/>
        </w:rPr>
        <w:t xml:space="preserve">ое обеспечение - </w:t>
      </w:r>
      <w:r>
        <w:rPr>
          <w:rFonts w:ascii="Times New Roman" w:hAnsi="Times New Roman"/>
          <w:color w:val="000000"/>
          <w:sz w:val="30"/>
          <w:highlight w:val="white"/>
        </w:rPr>
        <w:t>90</w:t>
      </w:r>
      <w:r>
        <w:rPr>
          <w:rFonts w:ascii="Times New Roman" w:hAnsi="Times New Roman"/>
          <w:color w:val="000000"/>
          <w:sz w:val="30"/>
          <w:highlight w:val="white"/>
        </w:rPr>
        <w:t xml:space="preserve"> тыс. </w:t>
      </w:r>
      <w:r>
        <w:rPr>
          <w:rFonts w:ascii="Times New Roman" w:hAnsi="Times New Roman"/>
          <w:color w:val="000000"/>
          <w:sz w:val="30"/>
          <w:highlight w:val="white"/>
        </w:rPr>
        <w:t>808</w:t>
      </w:r>
      <w:r>
        <w:rPr>
          <w:rFonts w:ascii="Times New Roman" w:hAnsi="Times New Roman"/>
          <w:color w:val="000000"/>
          <w:sz w:val="30"/>
          <w:highlight w:val="white"/>
        </w:rPr>
        <w:t xml:space="preserve"> руб.- </w:t>
      </w:r>
      <w:r>
        <w:rPr>
          <w:rFonts w:ascii="Times New Roman" w:hAnsi="Times New Roman"/>
          <w:color w:val="000000"/>
          <w:sz w:val="30"/>
          <w:highlight w:val="white"/>
        </w:rPr>
        <w:t>98,1</w:t>
      </w:r>
      <w:r>
        <w:rPr>
          <w:rFonts w:ascii="Times New Roman" w:hAnsi="Times New Roman"/>
          <w:color w:val="000000"/>
          <w:sz w:val="30"/>
          <w:highlight w:val="white"/>
        </w:rPr>
        <w:t xml:space="preserve"> %;</w:t>
      </w:r>
    </w:p>
    <w:p w14:paraId="38000000">
      <w:pPr>
        <w:ind/>
        <w:jc w:val="both"/>
        <w:rPr>
          <w:rFonts w:ascii="Times New Roman" w:hAnsi="Times New Roman"/>
          <w:color w:val="000000"/>
          <w:sz w:val="30"/>
        </w:rPr>
      </w:pPr>
      <w:r>
        <w:rPr>
          <w:rFonts w:ascii="Times New Roman" w:hAnsi="Times New Roman"/>
          <w:color w:val="000000"/>
          <w:sz w:val="30"/>
          <w:highlight w:val="white"/>
        </w:rPr>
        <w:t xml:space="preserve">- физическая культура и спорт — </w:t>
      </w:r>
      <w:r>
        <w:rPr>
          <w:rFonts w:ascii="Times New Roman" w:hAnsi="Times New Roman"/>
          <w:color w:val="000000"/>
          <w:sz w:val="30"/>
          <w:highlight w:val="white"/>
        </w:rPr>
        <w:t>10</w:t>
      </w:r>
      <w:r>
        <w:rPr>
          <w:rFonts w:ascii="Times New Roman" w:hAnsi="Times New Roman"/>
          <w:color w:val="000000"/>
          <w:sz w:val="30"/>
          <w:highlight w:val="white"/>
        </w:rPr>
        <w:t>0,0 тыс. руб.</w:t>
      </w:r>
      <w:r>
        <w:rPr>
          <w:rFonts w:ascii="Times New Roman" w:hAnsi="Times New Roman"/>
          <w:color w:val="000000"/>
          <w:sz w:val="30"/>
          <w:highlight w:val="white"/>
        </w:rPr>
        <w:t xml:space="preserve"> </w:t>
      </w:r>
      <w:r>
        <w:rPr>
          <w:rFonts w:ascii="Times New Roman" w:hAnsi="Times New Roman"/>
          <w:color w:val="000000"/>
          <w:sz w:val="30"/>
          <w:highlight w:val="white"/>
        </w:rPr>
        <w:t>–</w:t>
      </w:r>
      <w:r>
        <w:rPr>
          <w:rFonts w:ascii="Times New Roman" w:hAnsi="Times New Roman"/>
          <w:color w:val="000000"/>
          <w:sz w:val="30"/>
          <w:highlight w:val="white"/>
        </w:rPr>
        <w:t xml:space="preserve"> 85,</w:t>
      </w:r>
      <w:r>
        <w:rPr>
          <w:rFonts w:ascii="Times New Roman" w:hAnsi="Times New Roman"/>
          <w:color w:val="000000"/>
          <w:sz w:val="30"/>
          <w:highlight w:val="white"/>
        </w:rPr>
        <w:t>7 %</w:t>
      </w:r>
      <w:r>
        <w:rPr>
          <w:rFonts w:ascii="Times New Roman" w:hAnsi="Times New Roman"/>
          <w:color w:val="000000"/>
          <w:sz w:val="30"/>
          <w:highlight w:val="white"/>
        </w:rPr>
        <w:t>;</w:t>
      </w:r>
    </w:p>
    <w:p w14:paraId="39000000">
      <w:pPr>
        <w:ind/>
        <w:jc w:val="both"/>
        <w:rPr>
          <w:rFonts w:ascii="Times New Roman" w:hAnsi="Times New Roman"/>
          <w:color w:val="000000"/>
          <w:sz w:val="30"/>
        </w:rPr>
      </w:pPr>
      <w:r>
        <w:rPr>
          <w:rFonts w:ascii="Times New Roman" w:hAnsi="Times New Roman"/>
          <w:color w:val="000000"/>
          <w:sz w:val="30"/>
          <w:highlight w:val="white"/>
        </w:rPr>
        <w:t>- межбюджетные трансферты общего харак</w:t>
      </w:r>
      <w:r>
        <w:rPr>
          <w:rFonts w:ascii="Times New Roman" w:hAnsi="Times New Roman"/>
          <w:color w:val="000000"/>
          <w:sz w:val="30"/>
          <w:highlight w:val="white"/>
        </w:rPr>
        <w:t>тера – 11</w:t>
      </w:r>
      <w:r>
        <w:rPr>
          <w:rFonts w:ascii="Times New Roman" w:hAnsi="Times New Roman"/>
          <w:color w:val="000000"/>
          <w:sz w:val="30"/>
          <w:highlight w:val="white"/>
        </w:rPr>
        <w:t>9</w:t>
      </w:r>
      <w:r>
        <w:rPr>
          <w:rFonts w:ascii="Times New Roman" w:hAnsi="Times New Roman"/>
          <w:color w:val="000000"/>
          <w:sz w:val="30"/>
          <w:highlight w:val="white"/>
        </w:rPr>
        <w:t xml:space="preserve"> тыс. </w:t>
      </w:r>
      <w:r>
        <w:rPr>
          <w:rFonts w:ascii="Times New Roman" w:hAnsi="Times New Roman"/>
          <w:color w:val="000000"/>
          <w:sz w:val="30"/>
          <w:highlight w:val="white"/>
        </w:rPr>
        <w:t>6</w:t>
      </w:r>
      <w:r>
        <w:rPr>
          <w:rFonts w:ascii="Times New Roman" w:hAnsi="Times New Roman"/>
          <w:color w:val="000000"/>
          <w:sz w:val="30"/>
          <w:highlight w:val="white"/>
        </w:rPr>
        <w:t>00 руб.- 100,0 %</w:t>
      </w:r>
    </w:p>
    <w:p w14:paraId="3A000000">
      <w:pPr>
        <w:ind/>
        <w:jc w:val="both"/>
        <w:rPr>
          <w:rFonts w:ascii="Times New Roman" w:hAnsi="Times New Roman"/>
          <w:color w:val="000000"/>
          <w:sz w:val="30"/>
        </w:rPr>
      </w:pPr>
      <w:r>
        <w:rPr>
          <w:rFonts w:ascii="Times New Roman" w:hAnsi="Times New Roman"/>
          <w:color w:val="000000"/>
          <w:sz w:val="30"/>
          <w:highlight w:val="white"/>
        </w:rPr>
        <w:tab/>
      </w:r>
      <w:r>
        <w:rPr>
          <w:rFonts w:ascii="Times New Roman" w:hAnsi="Times New Roman"/>
          <w:color w:val="000000"/>
          <w:sz w:val="30"/>
          <w:highlight w:val="white"/>
        </w:rPr>
        <w:t>В целях обеспечени</w:t>
      </w:r>
      <w:r>
        <w:rPr>
          <w:rFonts w:ascii="Times New Roman" w:hAnsi="Times New Roman"/>
          <w:color w:val="000000"/>
          <w:sz w:val="30"/>
          <w:highlight w:val="white"/>
        </w:rPr>
        <w:t>я скоординированных</w:t>
      </w:r>
      <w:r>
        <w:rPr>
          <w:rFonts w:ascii="Times New Roman" w:hAnsi="Times New Roman"/>
          <w:color w:val="000000"/>
          <w:sz w:val="30"/>
          <w:highlight w:val="white"/>
        </w:rPr>
        <w:t xml:space="preserve"> усилий в выработке решений по увеличению собираемости н</w:t>
      </w:r>
      <w:r>
        <w:rPr>
          <w:rFonts w:ascii="Times New Roman" w:hAnsi="Times New Roman"/>
          <w:color w:val="000000"/>
          <w:sz w:val="30"/>
          <w:highlight w:val="white"/>
        </w:rPr>
        <w:t xml:space="preserve">алогов и других платежей, заседания координационных советов проводятся не реже </w:t>
      </w:r>
      <w:r>
        <w:rPr>
          <w:rFonts w:ascii="Times New Roman" w:hAnsi="Times New Roman"/>
          <w:color w:val="000000"/>
          <w:sz w:val="30"/>
          <w:highlight w:val="white"/>
        </w:rPr>
        <w:t>1</w:t>
      </w:r>
      <w:r>
        <w:rPr>
          <w:rFonts w:ascii="Times New Roman" w:hAnsi="Times New Roman"/>
          <w:color w:val="000000"/>
          <w:sz w:val="30"/>
          <w:highlight w:val="white"/>
        </w:rPr>
        <w:t xml:space="preserve"> раз</w:t>
      </w:r>
      <w:r>
        <w:rPr>
          <w:rFonts w:ascii="Times New Roman" w:hAnsi="Times New Roman"/>
          <w:color w:val="000000"/>
          <w:sz w:val="30"/>
          <w:highlight w:val="white"/>
        </w:rPr>
        <w:t>а</w:t>
      </w:r>
      <w:r>
        <w:rPr>
          <w:rFonts w:ascii="Times New Roman" w:hAnsi="Times New Roman"/>
          <w:color w:val="000000"/>
          <w:sz w:val="30"/>
          <w:highlight w:val="white"/>
        </w:rPr>
        <w:t xml:space="preserve"> в месяц. </w:t>
      </w:r>
    </w:p>
    <w:p w14:paraId="3B000000">
      <w:pPr>
        <w:ind/>
        <w:jc w:val="both"/>
        <w:rPr>
          <w:rFonts w:ascii="Times New Roman" w:hAnsi="Times New Roman"/>
          <w:color w:val="000000"/>
          <w:sz w:val="30"/>
        </w:rPr>
      </w:pPr>
      <w:r>
        <w:rPr>
          <w:rFonts w:ascii="Times New Roman" w:hAnsi="Times New Roman"/>
          <w:color w:val="000000"/>
          <w:sz w:val="30"/>
          <w:highlight w:val="white"/>
        </w:rPr>
        <w:t xml:space="preserve">      </w:t>
      </w:r>
      <w:r>
        <w:rPr>
          <w:rFonts w:ascii="Times New Roman" w:hAnsi="Times New Roman"/>
          <w:color w:val="000000"/>
          <w:sz w:val="30"/>
        </w:rPr>
        <w:t xml:space="preserve">Разработаны и </w:t>
      </w:r>
      <w:r>
        <w:rPr>
          <w:rFonts w:ascii="Times New Roman" w:hAnsi="Times New Roman"/>
          <w:color w:val="000000"/>
          <w:sz w:val="30"/>
        </w:rPr>
        <w:t>реализованы механизмы контроля за исполнением доходов бюджета Поля</w:t>
      </w:r>
      <w:r>
        <w:rPr>
          <w:rFonts w:ascii="Times New Roman" w:hAnsi="Times New Roman"/>
          <w:color w:val="000000"/>
          <w:sz w:val="30"/>
        </w:rPr>
        <w:t xml:space="preserve">ковского сельского поселения и снижением недоимки. За </w:t>
      </w:r>
      <w:r>
        <w:rPr>
          <w:rFonts w:ascii="Times New Roman" w:hAnsi="Times New Roman"/>
          <w:color w:val="000000"/>
          <w:sz w:val="30"/>
        </w:rPr>
        <w:t>2023 год</w:t>
      </w:r>
      <w:r>
        <w:rPr>
          <w:rFonts w:ascii="Times New Roman" w:hAnsi="Times New Roman"/>
          <w:color w:val="000000"/>
          <w:sz w:val="30"/>
        </w:rPr>
        <w:t xml:space="preserve"> Адми</w:t>
      </w:r>
      <w:r>
        <w:rPr>
          <w:rFonts w:ascii="Times New Roman" w:hAnsi="Times New Roman"/>
          <w:color w:val="000000"/>
          <w:sz w:val="30"/>
        </w:rPr>
        <w:t>нистрацией Поляковского сельского поселения пр</w:t>
      </w:r>
      <w:r>
        <w:rPr>
          <w:rFonts w:ascii="Times New Roman" w:hAnsi="Times New Roman"/>
          <w:color w:val="000000"/>
          <w:sz w:val="30"/>
        </w:rPr>
        <w:t xml:space="preserve">оведено </w:t>
      </w:r>
      <w:r>
        <w:rPr>
          <w:rFonts w:ascii="Times New Roman" w:hAnsi="Times New Roman"/>
          <w:color w:val="000000"/>
          <w:sz w:val="30"/>
        </w:rPr>
        <w:t>13</w:t>
      </w:r>
      <w:r>
        <w:rPr>
          <w:rFonts w:ascii="Times New Roman" w:hAnsi="Times New Roman"/>
          <w:color w:val="000000"/>
          <w:sz w:val="30"/>
        </w:rPr>
        <w:t xml:space="preserve"> заседаний Координационного совета по вопросам собираемости налогов и иных обязательных платежей, поступающих в бюджет П</w:t>
      </w:r>
      <w:r>
        <w:rPr>
          <w:rFonts w:ascii="Times New Roman" w:hAnsi="Times New Roman"/>
          <w:color w:val="000000"/>
          <w:sz w:val="30"/>
        </w:rPr>
        <w:t>о</w:t>
      </w:r>
      <w:r>
        <w:rPr>
          <w:rFonts w:ascii="Times New Roman" w:hAnsi="Times New Roman"/>
          <w:color w:val="000000"/>
          <w:sz w:val="30"/>
        </w:rPr>
        <w:t>ляковского сельского поселения, в результате чего физическими лицами (</w:t>
      </w:r>
      <w:r>
        <w:rPr>
          <w:rFonts w:ascii="Times New Roman" w:hAnsi="Times New Roman"/>
          <w:color w:val="000000"/>
          <w:sz w:val="30"/>
        </w:rPr>
        <w:t>25</w:t>
      </w:r>
      <w:r>
        <w:rPr>
          <w:rFonts w:ascii="Times New Roman" w:hAnsi="Times New Roman"/>
          <w:color w:val="000000"/>
          <w:sz w:val="30"/>
        </w:rPr>
        <w:t xml:space="preserve"> чел.) погашено </w:t>
      </w:r>
      <w:r>
        <w:rPr>
          <w:rFonts w:ascii="Times New Roman" w:hAnsi="Times New Roman"/>
          <w:color w:val="000000"/>
          <w:sz w:val="30"/>
        </w:rPr>
        <w:t>2</w:t>
      </w:r>
      <w:r>
        <w:rPr>
          <w:rFonts w:ascii="Times New Roman" w:hAnsi="Times New Roman"/>
          <w:color w:val="000000"/>
          <w:sz w:val="30"/>
        </w:rPr>
        <w:t>9,</w:t>
      </w:r>
      <w:r>
        <w:rPr>
          <w:rFonts w:ascii="Times New Roman" w:hAnsi="Times New Roman"/>
          <w:color w:val="000000"/>
          <w:sz w:val="30"/>
        </w:rPr>
        <w:t>6</w:t>
      </w:r>
      <w:r>
        <w:rPr>
          <w:rFonts w:ascii="Times New Roman" w:hAnsi="Times New Roman"/>
          <w:color w:val="000000"/>
          <w:sz w:val="30"/>
        </w:rPr>
        <w:t xml:space="preserve"> тыс. рублей недоимки по налоговым п</w:t>
      </w:r>
      <w:r>
        <w:rPr>
          <w:rFonts w:ascii="Times New Roman" w:hAnsi="Times New Roman"/>
          <w:color w:val="000000"/>
          <w:sz w:val="30"/>
        </w:rPr>
        <w:t>латежам.</w:t>
      </w:r>
      <w:r>
        <w:rPr>
          <w:rFonts w:ascii="Times New Roman" w:hAnsi="Times New Roman"/>
          <w:color w:val="000000"/>
          <w:sz w:val="30"/>
          <w:highlight w:val="white"/>
        </w:rPr>
        <w:tab/>
      </w:r>
    </w:p>
    <w:p w14:paraId="3C000000">
      <w:pPr>
        <w:ind w:firstLine="709" w:left="0"/>
        <w:jc w:val="both"/>
        <w:rPr>
          <w:rFonts w:ascii="Times New Roman" w:hAnsi="Times New Roman"/>
          <w:color w:val="000000"/>
          <w:sz w:val="30"/>
        </w:rPr>
      </w:pPr>
      <w:r>
        <w:rPr>
          <w:rFonts w:ascii="Times New Roman" w:hAnsi="Times New Roman"/>
          <w:color w:val="000000"/>
          <w:sz w:val="30"/>
          <w:highlight w:val="white"/>
        </w:rPr>
        <w:t>П</w:t>
      </w:r>
      <w:r>
        <w:rPr>
          <w:rFonts w:ascii="Times New Roman" w:hAnsi="Times New Roman"/>
          <w:color w:val="000000"/>
          <w:sz w:val="30"/>
          <w:highlight w:val="white"/>
        </w:rPr>
        <w:t>роводилась работа с недоимщиками, проводилась сверка по налогам с гражданами, с пенсионерами на дому. Выдавали</w:t>
      </w:r>
      <w:r>
        <w:rPr>
          <w:rFonts w:ascii="Times New Roman" w:hAnsi="Times New Roman"/>
          <w:color w:val="000000"/>
          <w:sz w:val="30"/>
          <w:highlight w:val="white"/>
        </w:rPr>
        <w:t>сь квита</w:t>
      </w:r>
      <w:r>
        <w:rPr>
          <w:rFonts w:ascii="Times New Roman" w:hAnsi="Times New Roman"/>
          <w:color w:val="000000"/>
          <w:sz w:val="30"/>
          <w:highlight w:val="white"/>
        </w:rPr>
        <w:t xml:space="preserve">нции на оплату задолженности. В настоящее время ведется работа по взаимодействию с налоговой инспекцией по подготовке исковых заявлений в судебные органы по погашению задолженности. Ежемесячно специалистами проводится выездная работа в налоговую инспекцию </w:t>
      </w:r>
      <w:r>
        <w:rPr>
          <w:rFonts w:ascii="Times New Roman" w:hAnsi="Times New Roman"/>
          <w:color w:val="000000"/>
          <w:sz w:val="30"/>
          <w:highlight w:val="white"/>
        </w:rPr>
        <w:t>п. Матвеев-Кургана с целью внесения изменений в налогооблагаемую базу и оформления платежных поручений физических лиц для уменьшения недоимки. Так же формируются пакеты документов льготной категории граждан для уточнения налогооблагаемой базы.</w:t>
      </w:r>
      <w:r>
        <w:rPr>
          <w:rFonts w:ascii="Times New Roman" w:hAnsi="Times New Roman"/>
          <w:color w:val="000000"/>
          <w:sz w:val="30"/>
        </w:rPr>
        <w:t xml:space="preserve">                                           </w:t>
      </w:r>
    </w:p>
    <w:p w14:paraId="3D000000">
      <w:pPr>
        <w:ind/>
        <w:jc w:val="both"/>
        <w:rPr>
          <w:rFonts w:ascii="Times New Roman" w:hAnsi="Times New Roman"/>
          <w:color w:val="000000"/>
          <w:sz w:val="30"/>
        </w:rPr>
      </w:pPr>
    </w:p>
    <w:p w14:paraId="3E000000">
      <w:pPr>
        <w:ind/>
        <w:jc w:val="center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 xml:space="preserve">  </w:t>
      </w:r>
      <w:r>
        <w:rPr>
          <w:rFonts w:ascii="Times New Roman" w:hAnsi="Times New Roman"/>
          <w:b w:val="1"/>
          <w:sz w:val="30"/>
        </w:rPr>
        <w:t>ИНФРАСТРУКТУРА</w:t>
      </w:r>
    </w:p>
    <w:p w14:paraId="3F000000">
      <w:pPr>
        <w:ind/>
        <w:jc w:val="both"/>
        <w:rPr>
          <w:rFonts w:ascii="Times New Roman" w:hAnsi="Times New Roman"/>
          <w:sz w:val="30"/>
        </w:rPr>
      </w:pPr>
    </w:p>
    <w:p w14:paraId="40000000">
      <w:pPr>
        <w:ind/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b w:val="1"/>
          <w:sz w:val="30"/>
        </w:rPr>
        <w:t xml:space="preserve">       </w:t>
      </w:r>
      <w:r>
        <w:rPr>
          <w:rFonts w:ascii="Times New Roman" w:hAnsi="Times New Roman"/>
          <w:b w:val="0"/>
          <w:sz w:val="30"/>
        </w:rPr>
        <w:t xml:space="preserve">    </w:t>
      </w:r>
      <w:r>
        <w:rPr>
          <w:rFonts w:ascii="Times New Roman" w:hAnsi="Times New Roman"/>
          <w:b w:val="0"/>
          <w:color w:val="000000"/>
          <w:sz w:val="30"/>
        </w:rPr>
        <w:t xml:space="preserve">Местное самоуправление – это самая близкая власть к людям, основа народовластия. Во многом от эффективности нашей работы   напрямую зависит то, как люди воспринимают власть в целом. </w:t>
      </w:r>
      <w:r>
        <w:rPr>
          <w:rFonts w:ascii="Times New Roman" w:hAnsi="Times New Roman"/>
          <w:sz w:val="30"/>
        </w:rPr>
        <w:t xml:space="preserve">Развитие инфраструктуры является приоритетной задачей и одной из главных составляющих развития поселения. </w:t>
      </w:r>
    </w:p>
    <w:p w14:paraId="41000000">
      <w:pPr>
        <w:ind/>
        <w:jc w:val="both"/>
        <w:rPr>
          <w:rFonts w:ascii="Times New Roman" w:hAnsi="Times New Roman"/>
          <w:sz w:val="30"/>
        </w:rPr>
      </w:pPr>
    </w:p>
    <w:p w14:paraId="42000000">
      <w:pPr>
        <w:ind/>
        <w:jc w:val="center"/>
        <w:rPr>
          <w:rFonts w:ascii="Times New Roman" w:hAnsi="Times New Roman"/>
          <w:sz w:val="30"/>
        </w:rPr>
      </w:pPr>
      <w:r>
        <w:rPr>
          <w:rFonts w:ascii="Times New Roman" w:hAnsi="Times New Roman"/>
          <w:b w:val="1"/>
          <w:sz w:val="30"/>
        </w:rPr>
        <w:t>Электроснабжение.</w:t>
      </w:r>
    </w:p>
    <w:p w14:paraId="43000000">
      <w:pPr>
        <w:ind/>
        <w:jc w:val="both"/>
        <w:rPr>
          <w:rFonts w:ascii="Times New Roman" w:hAnsi="Times New Roman"/>
          <w:sz w:val="30"/>
        </w:rPr>
      </w:pPr>
    </w:p>
    <w:p w14:paraId="44000000">
      <w:pPr>
        <w:ind w:firstLine="709" w:left="0"/>
        <w:jc w:val="both"/>
        <w:rPr>
          <w:rFonts w:ascii="Times New Roman" w:hAnsi="Times New Roman"/>
          <w:sz w:val="30"/>
          <w:shd w:fill="FFD821" w:val="clear"/>
        </w:rPr>
      </w:pPr>
      <w:r>
        <w:rPr>
          <w:rFonts w:ascii="Times New Roman" w:hAnsi="Times New Roman"/>
          <w:sz w:val="30"/>
        </w:rPr>
        <w:t xml:space="preserve">В адрес Администрации Поляковского сельского поселения поступают чаще всего жалобы от наших жителей по вопросу  качества подаваемой электроэнергии,  частых её отключений и перепадов напряжения. Администрацией сельского поселения проводится систематическая работа с  организациями, осуществляющими техническое обслуживание электролиний  поселения. Своевременно направляются письма начальнику по ЮЗЭС филиала ПАО «МРСК-Юга-«Ростовэнерго» для рассмотрения данных жалоб с целью устранения вышеуказанных  проблем </w:t>
      </w:r>
      <w:r>
        <w:rPr>
          <w:rFonts w:ascii="Times New Roman" w:hAnsi="Times New Roman"/>
          <w:sz w:val="30"/>
        </w:rPr>
        <w:t xml:space="preserve">и </w:t>
      </w:r>
      <w:r>
        <w:rPr>
          <w:rFonts w:ascii="Times New Roman" w:hAnsi="Times New Roman"/>
          <w:sz w:val="30"/>
        </w:rPr>
        <w:t>информирования населения, планируется пригласить начальника по ЮЗЭС филиала ПАО «МРСК-Юга-«Ростовэнерго» в Администрацию Поляковского сельского поселения для встречи с жителями п. Золотая Коса, х. Ключникова Балка, с. Боцманово, с. Христофоровка для решения проблем по обеспечению этих населённых пунктов электроэнергией, соответствующей нормам потребления.</w:t>
      </w:r>
    </w:p>
    <w:p w14:paraId="45000000">
      <w:pPr>
        <w:ind w:firstLine="709" w:left="0"/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>Администрация Поляковского сельского поселения регулярно проводит работу по реконструкции фонарей уличного освещения и установке энергосберегающих фонарей с целью эффективного энергосбережения.</w:t>
      </w:r>
      <w:r>
        <w:rPr>
          <w:rFonts w:ascii="Times New Roman" w:hAnsi="Times New Roman"/>
          <w:b w:val="1"/>
          <w:sz w:val="30"/>
          <w:u w:val="none"/>
        </w:rPr>
        <w:t xml:space="preserve"> </w:t>
      </w:r>
    </w:p>
    <w:p w14:paraId="46000000">
      <w:pPr>
        <w:widowControl w:val="0"/>
        <w:spacing w:after="0"/>
        <w:ind w:firstLine="709" w:left="0"/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>ЮЗЭС филиала ПАО «МРСК-Юга-«Ростовэнерго» был замен</w:t>
      </w:r>
      <w:r>
        <w:rPr>
          <w:rFonts w:ascii="Times New Roman" w:hAnsi="Times New Roman"/>
          <w:sz w:val="30"/>
        </w:rPr>
        <w:t>ён электрический трансформатор в х. Ключникова Балка с целью</w:t>
      </w:r>
      <w:r>
        <w:rPr>
          <w:rFonts w:ascii="Times New Roman" w:hAnsi="Times New Roman"/>
          <w:sz w:val="30"/>
        </w:rPr>
        <w:t xml:space="preserve"> решения проблем по обеспечению этого населённого пункта электроэнергией, соответствующей нормам потребления</w:t>
      </w:r>
      <w:r>
        <w:rPr>
          <w:rFonts w:ascii="Times New Roman" w:hAnsi="Times New Roman"/>
          <w:sz w:val="30"/>
        </w:rPr>
        <w:t>.</w:t>
      </w:r>
    </w:p>
    <w:p w14:paraId="47000000">
      <w:pPr>
        <w:ind/>
        <w:jc w:val="both"/>
        <w:rPr>
          <w:rFonts w:ascii="Times New Roman" w:hAnsi="Times New Roman"/>
          <w:sz w:val="30"/>
        </w:rPr>
      </w:pPr>
    </w:p>
    <w:p w14:paraId="48000000">
      <w:pPr>
        <w:ind/>
        <w:jc w:val="both"/>
        <w:rPr>
          <w:rFonts w:ascii="Times New Roman" w:hAnsi="Times New Roman"/>
          <w:b w:val="1"/>
          <w:sz w:val="30"/>
        </w:rPr>
      </w:pPr>
    </w:p>
    <w:p w14:paraId="49000000">
      <w:pPr>
        <w:ind/>
        <w:jc w:val="center"/>
        <w:rPr>
          <w:rFonts w:ascii="Times New Roman" w:hAnsi="Times New Roman"/>
          <w:sz w:val="30"/>
        </w:rPr>
      </w:pPr>
      <w:r>
        <w:rPr>
          <w:rFonts w:ascii="Times New Roman" w:hAnsi="Times New Roman"/>
          <w:b w:val="1"/>
          <w:sz w:val="30"/>
        </w:rPr>
        <w:t>Благоустройство</w:t>
      </w:r>
    </w:p>
    <w:p w14:paraId="4A000000">
      <w:pPr>
        <w:ind/>
        <w:jc w:val="both"/>
        <w:rPr>
          <w:rFonts w:ascii="Times New Roman" w:hAnsi="Times New Roman"/>
          <w:sz w:val="30"/>
        </w:rPr>
      </w:pPr>
    </w:p>
    <w:p w14:paraId="4B000000">
      <w:pPr>
        <w:ind/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ab/>
      </w:r>
      <w:r>
        <w:rPr>
          <w:rFonts w:ascii="Times New Roman" w:hAnsi="Times New Roman"/>
          <w:sz w:val="30"/>
        </w:rPr>
        <w:t>За отчетный период Администрацией Поляковского сельского поселения по благоустройству территории выполнены следующие мероприятия:</w:t>
      </w:r>
    </w:p>
    <w:p w14:paraId="4C000000">
      <w:pPr>
        <w:pStyle w:val="Style_3"/>
        <w:spacing w:line="276" w:lineRule="auto"/>
        <w:ind w:firstLine="0" w:left="0" w:right="0"/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>- проведено удаление сорной растительности  на стадионах в п. Золотая Коса, х. Русский Колодец и в общественных местах сельского поселения;</w:t>
      </w:r>
    </w:p>
    <w:p w14:paraId="4D000000">
      <w:pPr>
        <w:pStyle w:val="Style_3"/>
        <w:spacing w:line="276" w:lineRule="auto"/>
        <w:ind w:firstLine="0" w:left="0" w:right="0"/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>- регулярно проводятся субботники по уборке остановок, территории Администрации, парка Памяти, по ликвидации  свалочных очагов на территории Поляковского сельского поселения</w:t>
      </w:r>
      <w:r>
        <w:rPr>
          <w:rFonts w:ascii="Times New Roman" w:hAnsi="Times New Roman"/>
          <w:sz w:val="30"/>
        </w:rPr>
        <w:t>;</w:t>
      </w:r>
    </w:p>
    <w:p w14:paraId="4E000000">
      <w:pPr>
        <w:ind/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>- сотрудниками Администрации осуществляется побелка деревьев</w:t>
      </w:r>
      <w:r>
        <w:rPr>
          <w:rFonts w:ascii="Times New Roman" w:hAnsi="Times New Roman"/>
          <w:sz w:val="30"/>
        </w:rPr>
        <w:t>,</w:t>
      </w:r>
      <w:r>
        <w:rPr>
          <w:rFonts w:ascii="Times New Roman" w:hAnsi="Times New Roman"/>
          <w:sz w:val="30"/>
        </w:rPr>
        <w:t xml:space="preserve"> регулярно в парке  ведётся уборка, прополка клумб, полив цветов и молодых деревьев;</w:t>
      </w:r>
    </w:p>
    <w:p w14:paraId="4F000000">
      <w:pPr>
        <w:pStyle w:val="Style_3"/>
        <w:spacing w:line="276" w:lineRule="auto"/>
        <w:ind w:firstLine="0" w:left="0" w:right="0"/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>- региональный оператор по обращению с твердыми коммунальными отходами ООО «ЭКОТРАНС», по графику, каждый вторник и четверг осуществляет сбор  ТКО в 10 населенных пунктах;</w:t>
      </w:r>
    </w:p>
    <w:p w14:paraId="50000000">
      <w:pPr>
        <w:pStyle w:val="Style_3"/>
        <w:spacing w:line="276" w:lineRule="auto"/>
        <w:ind w:firstLine="0" w:left="0" w:right="0"/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>- проведён ямочный ремонт школьного маршрута в хуторе Ключникова Балка, по улице Октябрьской;</w:t>
      </w:r>
    </w:p>
    <w:p w14:paraId="51000000">
      <w:pPr>
        <w:pStyle w:val="Style_3"/>
        <w:spacing w:line="276" w:lineRule="auto"/>
        <w:ind w:firstLine="0" w:left="0" w:right="0"/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>–</w:t>
      </w:r>
      <w:r>
        <w:rPr>
          <w:rFonts w:ascii="Times New Roman" w:hAnsi="Times New Roman"/>
          <w:sz w:val="30"/>
        </w:rPr>
        <w:t xml:space="preserve"> </w:t>
      </w:r>
      <w:r>
        <w:rPr>
          <w:rFonts w:ascii="Times New Roman" w:hAnsi="Times New Roman"/>
          <w:sz w:val="30"/>
        </w:rPr>
        <w:t xml:space="preserve">произведены работы </w:t>
      </w:r>
      <w:r>
        <w:rPr>
          <w:rFonts w:ascii="Times New Roman" w:hAnsi="Times New Roman"/>
          <w:sz w:val="30"/>
        </w:rPr>
        <w:t xml:space="preserve">по </w:t>
      </w:r>
      <w:r>
        <w:rPr>
          <w:rFonts w:ascii="Times New Roman" w:hAnsi="Times New Roman"/>
          <w:sz w:val="30"/>
        </w:rPr>
        <w:t xml:space="preserve">ямочному </w:t>
      </w:r>
      <w:r>
        <w:rPr>
          <w:rFonts w:ascii="Times New Roman" w:hAnsi="Times New Roman"/>
          <w:sz w:val="30"/>
        </w:rPr>
        <w:t>ремонту автомобильных дорог общего пользования местного значения</w:t>
      </w:r>
      <w:r>
        <w:rPr>
          <w:rFonts w:ascii="Times New Roman" w:hAnsi="Times New Roman"/>
          <w:sz w:val="30"/>
        </w:rPr>
        <w:t xml:space="preserve"> </w:t>
      </w:r>
      <w:r>
        <w:rPr>
          <w:rFonts w:ascii="Times New Roman" w:hAnsi="Times New Roman"/>
          <w:sz w:val="30"/>
        </w:rPr>
        <w:t xml:space="preserve">в границах населенных пунктов </w:t>
      </w:r>
      <w:r>
        <w:rPr>
          <w:rFonts w:ascii="Times New Roman" w:hAnsi="Times New Roman"/>
          <w:sz w:val="30"/>
        </w:rPr>
        <w:t>Поляковского</w:t>
      </w:r>
      <w:r>
        <w:rPr>
          <w:rFonts w:ascii="Times New Roman" w:hAnsi="Times New Roman"/>
          <w:sz w:val="30"/>
        </w:rPr>
        <w:t xml:space="preserve"> сельского поселения </w:t>
      </w:r>
      <w:r>
        <w:rPr>
          <w:rFonts w:ascii="Times New Roman" w:hAnsi="Times New Roman"/>
          <w:sz w:val="30"/>
          <w:u w:val="single"/>
        </w:rPr>
        <w:t xml:space="preserve">всего </w:t>
      </w:r>
      <w:r>
        <w:rPr>
          <w:rFonts w:ascii="Times New Roman" w:hAnsi="Times New Roman"/>
          <w:sz w:val="30"/>
          <w:u w:val="single"/>
        </w:rPr>
        <w:t>на</w:t>
      </w:r>
      <w:r>
        <w:rPr>
          <w:rFonts w:ascii="Times New Roman" w:hAnsi="Times New Roman"/>
          <w:sz w:val="30"/>
          <w:u w:val="single"/>
        </w:rPr>
        <w:t xml:space="preserve"> сумму 1345176,94</w:t>
      </w:r>
      <w:r>
        <w:rPr>
          <w:rFonts w:ascii="Times New Roman" w:hAnsi="Times New Roman"/>
          <w:sz w:val="30"/>
          <w:u w:val="single"/>
        </w:rPr>
        <w:t xml:space="preserve"> рублей</w:t>
      </w:r>
      <w:r>
        <w:rPr>
          <w:rFonts w:ascii="Times New Roman" w:hAnsi="Times New Roman"/>
          <w:sz w:val="30"/>
        </w:rPr>
        <w:t xml:space="preserve"> </w:t>
      </w:r>
      <w:r>
        <w:rPr>
          <w:rFonts w:ascii="Times New Roman" w:hAnsi="Times New Roman"/>
          <w:sz w:val="30"/>
        </w:rPr>
        <w:t>:</w:t>
      </w:r>
    </w:p>
    <w:p w14:paraId="52000000">
      <w:pPr>
        <w:widowControl w:val="0"/>
        <w:spacing w:after="0"/>
        <w:ind w:firstLine="850" w:left="0"/>
        <w:rPr>
          <w:rFonts w:ascii="Times New Roman" w:hAnsi="Times New Roman"/>
          <w:sz w:val="30"/>
          <w:u w:val="single"/>
        </w:rPr>
      </w:pPr>
      <w:r>
        <w:rPr>
          <w:rFonts w:ascii="Times New Roman" w:hAnsi="Times New Roman"/>
          <w:sz w:val="30"/>
          <w:u w:val="single"/>
        </w:rPr>
        <w:t>1.</w:t>
      </w:r>
      <w:r>
        <w:rPr>
          <w:rFonts w:ascii="Times New Roman" w:hAnsi="Times New Roman"/>
          <w:sz w:val="30"/>
          <w:u w:val="single"/>
        </w:rPr>
        <w:t xml:space="preserve"> </w:t>
      </w:r>
      <w:r>
        <w:rPr>
          <w:rFonts w:ascii="Times New Roman" w:hAnsi="Times New Roman"/>
          <w:sz w:val="30"/>
          <w:u w:val="single"/>
        </w:rPr>
        <w:t xml:space="preserve">на сумму </w:t>
      </w:r>
      <w:r>
        <w:rPr>
          <w:rFonts w:ascii="Times New Roman" w:hAnsi="Times New Roman"/>
          <w:sz w:val="30"/>
          <w:u w:val="single"/>
        </w:rPr>
        <w:t xml:space="preserve">585 183,22 рублей: </w:t>
      </w:r>
    </w:p>
    <w:p w14:paraId="53000000">
      <w:pPr>
        <w:widowControl w:val="0"/>
        <w:numPr>
          <w:numId w:val="1"/>
        </w:numPr>
        <w:spacing w:after="0"/>
        <w:ind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>от х.Красный Десант, ул.Октябрьская № 9 до х.Красный Десант, ул.Чехова №14</w:t>
      </w:r>
    </w:p>
    <w:p w14:paraId="54000000">
      <w:pPr>
        <w:widowControl w:val="0"/>
        <w:numPr>
          <w:numId w:val="1"/>
        </w:numPr>
        <w:spacing w:after="0"/>
        <w:ind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>-от х.Красный Десант, ул.Чехова № 15 до с.Христофоровка, ул. Степная,88</w:t>
      </w:r>
    </w:p>
    <w:p w14:paraId="55000000">
      <w:pPr>
        <w:numPr>
          <w:numId w:val="1"/>
        </w:numPr>
        <w:spacing w:line="276" w:lineRule="auto"/>
        <w:ind/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>-от с.Долоковка, ул.Октябрьская № 20 до ул. Степной №43, х.Долоковка</w:t>
      </w:r>
    </w:p>
    <w:p w14:paraId="56000000">
      <w:pPr>
        <w:spacing w:line="276" w:lineRule="auto"/>
        <w:ind/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 xml:space="preserve">          </w:t>
      </w:r>
      <w:r>
        <w:rPr>
          <w:rFonts w:ascii="Times New Roman" w:hAnsi="Times New Roman"/>
          <w:sz w:val="30"/>
        </w:rPr>
        <w:t>2.</w:t>
      </w:r>
      <w:r>
        <w:rPr>
          <w:rFonts w:ascii="Times New Roman" w:hAnsi="Times New Roman"/>
          <w:sz w:val="30"/>
          <w:u w:val="single"/>
        </w:rPr>
        <w:t xml:space="preserve"> </w:t>
      </w:r>
      <w:r>
        <w:rPr>
          <w:rFonts w:ascii="Times New Roman" w:hAnsi="Times New Roman"/>
          <w:sz w:val="30"/>
          <w:u w:val="single"/>
        </w:rPr>
        <w:t xml:space="preserve">на сумму </w:t>
      </w:r>
      <w:r>
        <w:rPr>
          <w:rFonts w:ascii="Times New Roman" w:hAnsi="Times New Roman"/>
          <w:sz w:val="30"/>
          <w:u w:val="single"/>
        </w:rPr>
        <w:t>599 993,72 рублей:</w:t>
      </w:r>
    </w:p>
    <w:p w14:paraId="57000000">
      <w:pPr>
        <w:widowControl w:val="0"/>
        <w:numPr>
          <w:numId w:val="2"/>
        </w:numPr>
        <w:spacing w:after="0"/>
        <w:ind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 xml:space="preserve"> х.Русский Колодец: от ул.Садовой,2е по ул.Мирная,22а и до ул.Дзержинского,64</w:t>
      </w:r>
    </w:p>
    <w:p w14:paraId="58000000">
      <w:pPr>
        <w:widowControl w:val="0"/>
        <w:numPr>
          <w:numId w:val="2"/>
        </w:numPr>
        <w:spacing w:after="0"/>
        <w:ind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>– х.Русский Колодец: от ул.Дзержинского,2 до ул.Дзержинского,94</w:t>
      </w:r>
    </w:p>
    <w:p w14:paraId="59000000">
      <w:pPr>
        <w:widowControl w:val="0"/>
        <w:numPr>
          <w:numId w:val="2"/>
        </w:numPr>
        <w:spacing w:after="0"/>
        <w:ind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>-с.Русская Слободка:проезд от ул.Пушкина,82 доул.Октябрьской,84</w:t>
      </w:r>
    </w:p>
    <w:p w14:paraId="5A000000">
      <w:pPr>
        <w:widowControl w:val="0"/>
        <w:numPr>
          <w:numId w:val="2"/>
        </w:numPr>
        <w:spacing w:after="0"/>
        <w:ind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>-х.Красный Десант:ул.Октябрьская,1г и до ул.Пионерской,23</w:t>
      </w:r>
    </w:p>
    <w:p w14:paraId="5B000000">
      <w:pPr>
        <w:widowControl w:val="0"/>
        <w:numPr>
          <w:numId w:val="2"/>
        </w:numPr>
        <w:spacing w:after="0"/>
        <w:ind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>-х.Красный Десант: от ул.Октябрьской,2 и до ул.Фрунзе,26;</w:t>
      </w:r>
    </w:p>
    <w:p w14:paraId="5C000000">
      <w:pPr>
        <w:widowControl w:val="0"/>
        <w:spacing w:after="0"/>
        <w:ind w:firstLine="709" w:left="0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 xml:space="preserve"> 3</w:t>
      </w:r>
      <w:r>
        <w:rPr>
          <w:rFonts w:ascii="Times New Roman" w:hAnsi="Times New Roman"/>
          <w:sz w:val="30"/>
        </w:rPr>
        <w:t>.</w:t>
      </w:r>
      <w:r>
        <w:rPr>
          <w:rFonts w:ascii="Times New Roman" w:hAnsi="Times New Roman"/>
          <w:sz w:val="30"/>
          <w:u w:val="single"/>
        </w:rPr>
        <w:t xml:space="preserve"> </w:t>
      </w:r>
      <w:r>
        <w:rPr>
          <w:rFonts w:ascii="Times New Roman" w:hAnsi="Times New Roman"/>
          <w:sz w:val="30"/>
          <w:u w:val="single"/>
        </w:rPr>
        <w:t xml:space="preserve">на сумму </w:t>
      </w:r>
      <w:r>
        <w:rPr>
          <w:rFonts w:ascii="Times New Roman" w:hAnsi="Times New Roman"/>
          <w:sz w:val="30"/>
          <w:u w:val="single"/>
        </w:rPr>
        <w:t>160 000 рублей:</w:t>
      </w:r>
    </w:p>
    <w:p w14:paraId="5D000000">
      <w:pPr>
        <w:widowControl w:val="0"/>
        <w:spacing w:after="0"/>
        <w:ind w:firstLine="709" w:left="0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>х. Красный Десант от ул. Октябрьская до ул. Гагарина, 8.</w:t>
      </w:r>
    </w:p>
    <w:p w14:paraId="5E000000">
      <w:pPr>
        <w:spacing w:line="276" w:lineRule="auto"/>
        <w:ind w:firstLine="709" w:left="0"/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 xml:space="preserve"> </w:t>
      </w:r>
      <w:r>
        <w:rPr>
          <w:rFonts w:ascii="Times New Roman" w:hAnsi="Times New Roman"/>
          <w:sz w:val="30"/>
        </w:rPr>
        <w:t>За 2023 год на территории Поляковского сельского поселения проведено: 21 экологических субботников, 13 рейдов по благоустройству. Проведена санитарная вырубка поросли сирени и других кустарников вокруг 7 гражданских кладбищ, регулярно убирается территория памятников участникам ВОВ, детских площадок, Домов культуры, библиотек.</w:t>
      </w:r>
    </w:p>
    <w:p w14:paraId="5F000000">
      <w:pPr>
        <w:spacing w:line="276" w:lineRule="auto"/>
        <w:ind/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color w:val="000000"/>
          <w:sz w:val="30"/>
        </w:rPr>
        <w:tab/>
      </w:r>
      <w:r>
        <w:rPr>
          <w:rFonts w:ascii="Times New Roman" w:hAnsi="Times New Roman"/>
          <w:sz w:val="30"/>
        </w:rPr>
        <w:t xml:space="preserve"> </w:t>
      </w:r>
      <w:r>
        <w:rPr>
          <w:rFonts w:ascii="Times New Roman" w:hAnsi="Times New Roman"/>
          <w:sz w:val="30"/>
        </w:rPr>
        <w:t xml:space="preserve">Главным источником водоснабжения </w:t>
      </w:r>
      <w:r>
        <w:rPr>
          <w:rFonts w:ascii="Times New Roman" w:hAnsi="Times New Roman"/>
          <w:sz w:val="30"/>
        </w:rPr>
        <w:t xml:space="preserve">на территории Поляковского сельского поселения остаётся водопровод, который  с ноября 2017 года принадлежит МУП «Водоканал Неклиновского района». </w:t>
      </w:r>
    </w:p>
    <w:p w14:paraId="60000000">
      <w:pPr>
        <w:spacing w:line="276" w:lineRule="auto"/>
        <w:ind/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 xml:space="preserve">      </w:t>
      </w:r>
      <w:r>
        <w:rPr>
          <w:rFonts w:ascii="Times New Roman" w:hAnsi="Times New Roman"/>
          <w:sz w:val="30"/>
        </w:rPr>
        <w:t>В 2023 г., по информации  МУП «Водоканал Неклиновского района», была произведена замена  водопроводной трубы по улице Степной, в хуторе Красный Десант.</w:t>
      </w:r>
    </w:p>
    <w:p w14:paraId="61000000">
      <w:pPr>
        <w:spacing w:line="276" w:lineRule="auto"/>
        <w:ind/>
        <w:jc w:val="both"/>
        <w:rPr>
          <w:rFonts w:ascii="Times New Roman" w:hAnsi="Times New Roman"/>
          <w:sz w:val="30"/>
        </w:rPr>
      </w:pPr>
    </w:p>
    <w:p w14:paraId="62000000">
      <w:pPr>
        <w:spacing w:line="276" w:lineRule="auto"/>
        <w:ind/>
        <w:jc w:val="center"/>
        <w:rPr>
          <w:rFonts w:ascii="Times New Roman" w:hAnsi="Times New Roman"/>
          <w:sz w:val="30"/>
        </w:rPr>
      </w:pPr>
      <w:r>
        <w:rPr>
          <w:rFonts w:ascii="Times New Roman" w:hAnsi="Times New Roman"/>
          <w:b w:val="1"/>
          <w:sz w:val="30"/>
        </w:rPr>
        <w:t>Обеспечение безопасности населения.</w:t>
      </w:r>
    </w:p>
    <w:p w14:paraId="63000000">
      <w:pPr>
        <w:ind/>
        <w:jc w:val="both"/>
        <w:rPr>
          <w:rFonts w:ascii="Times New Roman" w:hAnsi="Times New Roman"/>
          <w:sz w:val="30"/>
        </w:rPr>
      </w:pPr>
    </w:p>
    <w:p w14:paraId="64000000">
      <w:pPr>
        <w:ind/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 xml:space="preserve">         </w:t>
      </w:r>
      <w:r>
        <w:rPr>
          <w:rFonts w:ascii="Times New Roman" w:hAnsi="Times New Roman"/>
          <w:sz w:val="30"/>
        </w:rPr>
        <w:t>В Поляковском сельском поселении, в</w:t>
      </w:r>
      <w:r>
        <w:rPr>
          <w:rFonts w:ascii="Times New Roman" w:hAnsi="Times New Roman"/>
          <w:sz w:val="30"/>
        </w:rPr>
        <w:t xml:space="preserve"> целях стабилизации обстановки с возгораниями и с учётом складывающейся чрезвычайной пожароопасности, создана комиссия по ГО ЧС. </w:t>
      </w:r>
      <w:r>
        <w:rPr>
          <w:rFonts w:ascii="Times New Roman" w:hAnsi="Times New Roman"/>
          <w:color w:val="000000"/>
          <w:sz w:val="30"/>
        </w:rPr>
        <w:t>Из числа</w:t>
      </w:r>
      <w:r>
        <w:rPr>
          <w:rFonts w:ascii="Times New Roman" w:hAnsi="Times New Roman"/>
          <w:sz w:val="30"/>
        </w:rPr>
        <w:t xml:space="preserve"> жителей Поляковского сельского поселения  созданы Добровольная пожарная дружина, состоящая из 10 человек,  и Добровольная народная дружина  в количестве  10 человек. Это, в основном, депутаты и активисты всех наших населённых пунктов. </w:t>
      </w:r>
    </w:p>
    <w:p w14:paraId="65000000">
      <w:pPr>
        <w:ind/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ab/>
      </w:r>
      <w:r>
        <w:rPr>
          <w:rFonts w:ascii="Times New Roman" w:hAnsi="Times New Roman"/>
          <w:sz w:val="30"/>
        </w:rPr>
        <w:t>На территории П</w:t>
      </w:r>
      <w:r>
        <w:rPr>
          <w:rFonts w:ascii="Times New Roman" w:hAnsi="Times New Roman"/>
          <w:sz w:val="30"/>
        </w:rPr>
        <w:t xml:space="preserve">оляковского сельского поселения осуществляется ежедневное патрулирование в местах уборки урожая зерновых культур, регулярно проводится профилактическая работа с руководителями сельскохозяйственных организаций, крестьянских фермерских хозяйств, направленная на недопущение использования открытого огня, неисправной техники, проведения палов стерни и пожнивных остатков на землях сельскохозяйственного назначения, а также наличия первичных средств пожаротушения. </w:t>
      </w:r>
      <w:r>
        <w:rPr>
          <w:rFonts w:ascii="Times New Roman" w:hAnsi="Times New Roman"/>
          <w:sz w:val="30"/>
        </w:rPr>
        <w:t xml:space="preserve"> За отчетный период жителям Поляковского сельского поселения было вручено около тысячи памяток по соблюдению правил пожарной безопасности</w:t>
      </w:r>
      <w:r>
        <w:rPr>
          <w:rFonts w:ascii="Times New Roman" w:hAnsi="Times New Roman"/>
          <w:b w:val="0"/>
          <w:color w:val="000000"/>
          <w:sz w:val="30"/>
        </w:rPr>
        <w:t xml:space="preserve"> в жилом секторе в ходе отопительного сезона </w:t>
      </w:r>
      <w:r>
        <w:rPr>
          <w:rFonts w:ascii="Times New Roman" w:hAnsi="Times New Roman"/>
          <w:sz w:val="30"/>
        </w:rPr>
        <w:t xml:space="preserve"> во время посещения на дому многодетных семей, на сходах граждан и во время рейдов. </w:t>
      </w:r>
    </w:p>
    <w:p w14:paraId="66000000">
      <w:pPr>
        <w:ind w:firstLine="709" w:left="0"/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 xml:space="preserve"> Для проведения профилактических работ и ликвидации чрезвычайных ситуаций на территории Поляковского поселения (чистка дорог, скашивание сорной растительности, тушения огня) Администрацией Полякоского сельского поселения был заключен договор с ООО «Ленкомитех» на поставку трактора Белорус, полуприцепа-цистерны тракторной</w:t>
      </w:r>
      <w:r>
        <w:rPr>
          <w:rFonts w:ascii="Times New Roman" w:hAnsi="Times New Roman"/>
          <w:sz w:val="30"/>
        </w:rPr>
        <w:t>,</w:t>
      </w:r>
      <w:r>
        <w:rPr>
          <w:rFonts w:ascii="Times New Roman" w:hAnsi="Times New Roman"/>
          <w:sz w:val="30"/>
        </w:rPr>
        <w:t xml:space="preserve"> плуга, косилки роторной навесной, погрузчика, ковша усиленного </w:t>
      </w:r>
      <w:r>
        <w:rPr>
          <w:rFonts w:ascii="Times New Roman" w:hAnsi="Times New Roman"/>
          <w:sz w:val="30"/>
        </w:rPr>
        <w:t>на с</w:t>
      </w:r>
      <w:r>
        <w:rPr>
          <w:rFonts w:ascii="Times New Roman" w:hAnsi="Times New Roman"/>
          <w:sz w:val="30"/>
        </w:rPr>
        <w:t>умму 3 953 290,00 руб.</w:t>
      </w:r>
    </w:p>
    <w:p w14:paraId="67000000">
      <w:pPr>
        <w:ind/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ab/>
      </w:r>
      <w:r>
        <w:rPr>
          <w:rFonts w:ascii="Times New Roman" w:hAnsi="Times New Roman"/>
          <w:sz w:val="30"/>
        </w:rPr>
        <w:t>На территории П</w:t>
      </w:r>
      <w:r>
        <w:rPr>
          <w:rFonts w:ascii="Times New Roman" w:hAnsi="Times New Roman"/>
          <w:sz w:val="30"/>
        </w:rPr>
        <w:t xml:space="preserve">оляковского сельского поселения осуществляется ежедневное патрулирование в местах уборки урожая зерновых культур, регулярно проводится профилактическая работа с руководителями сельскохозяйственных организаций, крестьянских фермерских хозяйств, направленная на недопущение использования открытого огня, неисправной техники. </w:t>
      </w:r>
      <w:r>
        <w:rPr>
          <w:rFonts w:ascii="Times New Roman" w:hAnsi="Times New Roman"/>
          <w:b w:val="0"/>
          <w:color w:val="000000"/>
          <w:sz w:val="30"/>
        </w:rPr>
        <w:t>Особое внимание уделяется местам проживания неблагополучных и многодетных семей, а также гражданам, отнесённым к повышенной «группе риска»: инвалидам, одиноко проживающим пожилым гражданам, безработным, семьям с несовершеннолетними детьми</w:t>
      </w:r>
      <w:r>
        <w:rPr>
          <w:rFonts w:ascii="Times New Roman" w:hAnsi="Times New Roman"/>
          <w:sz w:val="30"/>
        </w:rPr>
        <w:t xml:space="preserve"> За отчетный период жителям Поляковского сельского поселения было вручено около тысячи памяток по соблюдению правил пожарной безопасности</w:t>
      </w:r>
      <w:r>
        <w:rPr>
          <w:rFonts w:ascii="Times New Roman" w:hAnsi="Times New Roman"/>
          <w:b w:val="0"/>
          <w:color w:val="000000"/>
          <w:sz w:val="30"/>
        </w:rPr>
        <w:t xml:space="preserve"> в жилом секторе в ходе отопительного сезона </w:t>
      </w:r>
      <w:r>
        <w:rPr>
          <w:rFonts w:ascii="Times New Roman" w:hAnsi="Times New Roman"/>
          <w:sz w:val="30"/>
        </w:rPr>
        <w:t xml:space="preserve"> во время посещения на дому многодетных семей, на сходах граждан и во время рейдов.  </w:t>
      </w:r>
    </w:p>
    <w:p w14:paraId="68000000">
      <w:pPr>
        <w:ind/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ab/>
      </w:r>
      <w:r>
        <w:rPr>
          <w:rFonts w:ascii="Times New Roman" w:hAnsi="Times New Roman"/>
          <w:sz w:val="30"/>
        </w:rPr>
        <w:t>Во всех населенных пунктах Поляковского сельского поселения  организовано систематическое и</w:t>
      </w:r>
      <w:r>
        <w:rPr>
          <w:rFonts w:ascii="Times New Roman" w:hAnsi="Times New Roman"/>
          <w:sz w:val="30"/>
        </w:rPr>
        <w:t xml:space="preserve">нформирование жителей по вопросам обеспечения безопасности, предупреждению и недопущению несчастных случаев на водных объектах. </w:t>
      </w:r>
    </w:p>
    <w:p w14:paraId="69000000">
      <w:pPr>
        <w:ind w:firstLine="709" w:left="0"/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color w:val="000000"/>
          <w:sz w:val="30"/>
        </w:rPr>
        <w:t xml:space="preserve">В рамках этой работы составлено 7 административных протоколов, 11 предписаний. </w:t>
      </w:r>
    </w:p>
    <w:p w14:paraId="6A000000">
      <w:pPr>
        <w:ind/>
        <w:jc w:val="both"/>
        <w:rPr>
          <w:rFonts w:ascii="Times New Roman" w:hAnsi="Times New Roman"/>
          <w:b w:val="1"/>
          <w:sz w:val="30"/>
        </w:rPr>
      </w:pPr>
    </w:p>
    <w:p w14:paraId="6B000000">
      <w:pPr>
        <w:ind/>
        <w:jc w:val="center"/>
        <w:rPr>
          <w:rFonts w:ascii="Times New Roman" w:hAnsi="Times New Roman"/>
          <w:sz w:val="30"/>
        </w:rPr>
      </w:pPr>
      <w:r>
        <w:rPr>
          <w:rFonts w:ascii="Times New Roman" w:hAnsi="Times New Roman"/>
          <w:b w:val="1"/>
          <w:sz w:val="30"/>
        </w:rPr>
        <w:t xml:space="preserve">  </w:t>
      </w:r>
      <w:r>
        <w:rPr>
          <w:rFonts w:ascii="Times New Roman" w:hAnsi="Times New Roman"/>
          <w:b w:val="1"/>
          <w:sz w:val="30"/>
        </w:rPr>
        <w:t>О других направлениях нашей работы.</w:t>
      </w:r>
      <w:r>
        <w:rPr>
          <w:rFonts w:ascii="Times New Roman" w:hAnsi="Times New Roman"/>
          <w:b w:val="1"/>
          <w:color w:val="FF0000"/>
          <w:sz w:val="30"/>
        </w:rPr>
        <w:t xml:space="preserve">   </w:t>
      </w:r>
      <w:r>
        <w:rPr>
          <w:rFonts w:ascii="Times New Roman" w:hAnsi="Times New Roman"/>
          <w:b w:val="1"/>
          <w:sz w:val="30"/>
        </w:rPr>
        <w:t xml:space="preserve">       </w:t>
      </w:r>
    </w:p>
    <w:p w14:paraId="6C000000">
      <w:pPr>
        <w:spacing w:after="0" w:before="0" w:line="276" w:lineRule="auto"/>
        <w:ind/>
        <w:contextualSpacing w:val="1"/>
        <w:jc w:val="both"/>
        <w:rPr>
          <w:rFonts w:ascii="Times New Roman" w:hAnsi="Times New Roman"/>
          <w:sz w:val="30"/>
        </w:rPr>
      </w:pPr>
    </w:p>
    <w:p w14:paraId="6D000000">
      <w:pPr>
        <w:ind/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color w:val="000000"/>
          <w:sz w:val="30"/>
        </w:rPr>
        <w:tab/>
      </w:r>
      <w:r>
        <w:rPr>
          <w:rFonts w:ascii="Times New Roman" w:hAnsi="Times New Roman"/>
          <w:color w:val="000000"/>
          <w:sz w:val="30"/>
        </w:rPr>
        <w:t>За 2023 год в Поляковском сельском поселении оформлено всего: справок –</w:t>
      </w:r>
      <w:r>
        <w:rPr>
          <w:rFonts w:ascii="Times New Roman" w:hAnsi="Times New Roman"/>
          <w:color w:val="000000"/>
          <w:sz w:val="30"/>
          <w:u w:val="none"/>
        </w:rPr>
        <w:t xml:space="preserve"> 305</w:t>
      </w:r>
      <w:r>
        <w:rPr>
          <w:rFonts w:ascii="Times New Roman" w:hAnsi="Times New Roman"/>
          <w:color w:val="000000"/>
          <w:sz w:val="30"/>
        </w:rPr>
        <w:t>, совершено нотариальных действий -96</w:t>
      </w:r>
      <w:r>
        <w:rPr>
          <w:rFonts w:ascii="Times New Roman" w:hAnsi="Times New Roman"/>
          <w:color w:val="000000"/>
          <w:sz w:val="30"/>
          <w:u w:val="single"/>
        </w:rPr>
        <w:t>,</w:t>
      </w:r>
      <w:r>
        <w:rPr>
          <w:rFonts w:ascii="Times New Roman" w:hAnsi="Times New Roman"/>
          <w:color w:val="000000"/>
          <w:sz w:val="30"/>
        </w:rPr>
        <w:t xml:space="preserve"> принято постановлений – </w:t>
      </w:r>
      <w:r>
        <w:rPr>
          <w:rFonts w:ascii="Times New Roman" w:hAnsi="Times New Roman"/>
          <w:color w:val="000000"/>
          <w:sz w:val="30"/>
          <w:u w:val="none"/>
        </w:rPr>
        <w:t xml:space="preserve">100,  </w:t>
      </w:r>
      <w:r>
        <w:rPr>
          <w:rFonts w:ascii="Times New Roman" w:hAnsi="Times New Roman"/>
          <w:color w:val="000000"/>
          <w:sz w:val="30"/>
        </w:rPr>
        <w:t>распоряжений -</w:t>
      </w:r>
      <w:r>
        <w:rPr>
          <w:rFonts w:ascii="Times New Roman" w:hAnsi="Times New Roman"/>
          <w:color w:val="000000"/>
          <w:sz w:val="30"/>
          <w:u w:val="none"/>
        </w:rPr>
        <w:t xml:space="preserve"> 75. </w:t>
      </w:r>
    </w:p>
    <w:p w14:paraId="6E000000">
      <w:pPr>
        <w:ind/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color w:val="000000"/>
          <w:sz w:val="30"/>
        </w:rPr>
        <w:t xml:space="preserve">Подготовлено распоряжений об уточнении адресов объектов недвижимости - 81. </w:t>
      </w:r>
    </w:p>
    <w:p w14:paraId="6F000000">
      <w:pPr>
        <w:ind/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color w:val="000000"/>
          <w:sz w:val="30"/>
        </w:rPr>
        <w:t>Согласовано схем расположения границы земельного участка на кадастровом плане территории с присвоением адресов на 21 земельных участках.</w:t>
      </w:r>
    </w:p>
    <w:p w14:paraId="70000000">
      <w:pPr>
        <w:ind/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color w:val="000000"/>
          <w:sz w:val="30"/>
        </w:rPr>
        <w:t>Выдано уведомлений о планируемом строительстве объекта ИЖС - 16, уведомлений о соответствии построенного объекта ИЖС, с одновременной регистрацией права –1.</w:t>
      </w:r>
    </w:p>
    <w:p w14:paraId="71000000">
      <w:pPr>
        <w:ind/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color w:val="000000"/>
          <w:sz w:val="30"/>
        </w:rPr>
        <w:t xml:space="preserve">Предоставлено: </w:t>
      </w:r>
    </w:p>
    <w:p w14:paraId="72000000">
      <w:pPr>
        <w:ind w:firstLine="709" w:left="0" w:right="0"/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color w:val="000000"/>
          <w:sz w:val="30"/>
        </w:rPr>
        <w:t>-32 ответа на запросы Пенсионного Фонда России по предоставлению материнского (семейного) капитала;</w:t>
      </w:r>
    </w:p>
    <w:p w14:paraId="73000000">
      <w:pPr>
        <w:ind w:firstLine="709" w:left="0" w:right="0"/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color w:val="000000"/>
          <w:sz w:val="30"/>
        </w:rPr>
        <w:t>-29 уведомлений об отказе покупки земель сельхозназначения;</w:t>
      </w:r>
    </w:p>
    <w:p w14:paraId="74000000">
      <w:pPr>
        <w:ind w:firstLine="709" w:left="0" w:right="0"/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color w:val="000000"/>
          <w:sz w:val="30"/>
        </w:rPr>
        <w:t>-31 ответа в РОСРЕЕСТР с предоставлением информации для регистрации права граждан на объекты недвижимости.</w:t>
      </w:r>
    </w:p>
    <w:p w14:paraId="75000000">
      <w:pPr>
        <w:ind w:firstLine="709" w:left="0" w:right="0"/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color w:val="000000"/>
          <w:sz w:val="30"/>
        </w:rPr>
        <w:t>Проведено 34 судебных заседаний в Неклиновском районном суде с представителями от Администрации Поляковского сельского поселения.</w:t>
      </w:r>
    </w:p>
    <w:p w14:paraId="76000000">
      <w:pPr>
        <w:ind/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color w:val="000000"/>
          <w:sz w:val="30"/>
        </w:rPr>
        <w:t xml:space="preserve">       </w:t>
      </w:r>
      <w:r>
        <w:rPr>
          <w:rFonts w:ascii="Times New Roman" w:hAnsi="Times New Roman"/>
          <w:color w:val="000000"/>
          <w:sz w:val="30"/>
        </w:rPr>
        <w:t>Одним из важных направлений в нашей деятельности является работа с обращениями граждан. Проведено 28 сходов граждан, 13 заседаний депутатов Собрания депутатов  сельского поселения. Депутатами принято 37  решений, осуществлена процедура 3-х публичных слушания.</w:t>
      </w:r>
    </w:p>
    <w:p w14:paraId="77000000">
      <w:pPr>
        <w:ind/>
        <w:jc w:val="left"/>
        <w:rPr>
          <w:rFonts w:ascii="Times New Roman" w:hAnsi="Times New Roman"/>
          <w:b w:val="1"/>
          <w:color w:val="000000"/>
          <w:sz w:val="30"/>
          <w:u w:val="single"/>
        </w:rPr>
      </w:pPr>
    </w:p>
    <w:p w14:paraId="78000000">
      <w:pPr>
        <w:ind/>
        <w:jc w:val="center"/>
        <w:rPr>
          <w:rFonts w:ascii="Times New Roman" w:hAnsi="Times New Roman"/>
          <w:sz w:val="30"/>
        </w:rPr>
      </w:pPr>
      <w:r>
        <w:rPr>
          <w:rFonts w:ascii="Times New Roman" w:hAnsi="Times New Roman"/>
          <w:b w:val="1"/>
          <w:sz w:val="30"/>
        </w:rPr>
        <w:t>О развитии спорта и молодёжном парламенте.</w:t>
      </w:r>
    </w:p>
    <w:p w14:paraId="79000000">
      <w:pPr>
        <w:ind/>
        <w:jc w:val="left"/>
        <w:rPr>
          <w:rFonts w:ascii="Times New Roman" w:hAnsi="Times New Roman"/>
          <w:b w:val="1"/>
          <w:sz w:val="30"/>
        </w:rPr>
      </w:pPr>
    </w:p>
    <w:p w14:paraId="7A000000">
      <w:pPr>
        <w:ind w:firstLine="0" w:left="-283" w:right="0"/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b w:val="1"/>
          <w:sz w:val="30"/>
        </w:rPr>
        <w:tab/>
      </w:r>
      <w:r>
        <w:rPr>
          <w:rFonts w:ascii="Times New Roman" w:hAnsi="Times New Roman"/>
          <w:b w:val="1"/>
          <w:sz w:val="30"/>
        </w:rPr>
        <w:t xml:space="preserve">  </w:t>
      </w:r>
      <w:r>
        <w:rPr>
          <w:rFonts w:ascii="Times New Roman" w:hAnsi="Times New Roman"/>
          <w:sz w:val="30"/>
        </w:rPr>
        <w:t>Молодежь Поляковского сельского поселения, пропагандирует здоровый образ жизни, принимает участие в спортивных мероприятиях Неклиновского района и города Таганрога.</w:t>
      </w:r>
    </w:p>
    <w:p w14:paraId="7B000000">
      <w:pPr>
        <w:ind w:firstLine="0" w:left="-283" w:right="0"/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 xml:space="preserve">   </w:t>
      </w:r>
      <w:r>
        <w:rPr>
          <w:rFonts w:ascii="Times New Roman" w:hAnsi="Times New Roman"/>
          <w:sz w:val="30"/>
        </w:rPr>
        <w:t>Члены молодёжного парламента Поляковского сельского поселения проводили субботники по покосу травы на детских площадках в посёлке Золотая Коса, хуторе Русский Колодец и в Парке Памяти хутора Красный Десант. Участвовали в Дне древонасаждений, убирали снег и косили траву на территории домостроения ветерана Великой Отечественной войны а также принимали участие в праздновании 100 лет Логинову Валентину Яковлевичу и открытию «Парты героя» в МБОУ Новолакедемоновской СОШ.</w:t>
      </w:r>
    </w:p>
    <w:p w14:paraId="7C000000">
      <w:pPr>
        <w:ind w:firstLine="0" w:left="-283" w:right="0"/>
        <w:jc w:val="both"/>
        <w:rPr>
          <w:rFonts w:ascii="Times New Roman" w:hAnsi="Times New Roman"/>
          <w:b w:val="1"/>
          <w:sz w:val="30"/>
        </w:rPr>
      </w:pPr>
    </w:p>
    <w:p w14:paraId="7D000000">
      <w:pPr>
        <w:ind w:firstLine="0" w:left="-283" w:right="0"/>
        <w:jc w:val="center"/>
        <w:rPr>
          <w:rFonts w:ascii="Times New Roman" w:hAnsi="Times New Roman"/>
          <w:sz w:val="30"/>
        </w:rPr>
      </w:pPr>
      <w:r>
        <w:rPr>
          <w:rFonts w:ascii="Times New Roman" w:hAnsi="Times New Roman"/>
          <w:b w:val="1"/>
          <w:sz w:val="30"/>
        </w:rPr>
        <w:t>О работе с неблагополучными семьями.</w:t>
      </w:r>
    </w:p>
    <w:p w14:paraId="7E000000">
      <w:pPr>
        <w:ind w:firstLine="0" w:left="-283" w:right="0"/>
        <w:jc w:val="left"/>
        <w:rPr>
          <w:rFonts w:ascii="Times New Roman" w:hAnsi="Times New Roman"/>
          <w:b w:val="1"/>
          <w:sz w:val="30"/>
        </w:rPr>
      </w:pPr>
    </w:p>
    <w:p w14:paraId="7F000000">
      <w:pPr>
        <w:ind w:firstLine="708" w:left="0" w:right="0"/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 xml:space="preserve">На территории сельского поселения функционирует  общественная комиссия  по    делам несовершеннолетних. На учете состоят 1 семья многодетная. Эта семья находятся на особом контроле. В домовладении неблагополучной семей установлен автономный пожарный извещатель. Ежемесячно семья посещается на  дому, в ходе посещений проводятся обследования жилищно-бытовых условий, выявляются проблемы, проводится разъяснительная работа с вручением памяток  о необходимости  соблюдения  правил пожарной безопасности, правил поведения на водных объектах в зимний и летний периоды и т.д. </w:t>
      </w:r>
    </w:p>
    <w:p w14:paraId="80000000">
      <w:pPr>
        <w:ind w:firstLine="708" w:left="0" w:right="0"/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>Администрацией поселения постоянно проводится работа по информированию граждан о существующих жилищных программах. В качестве нуждающихся в обеспечении жилыми помещениями по Поляковскому сельскому поселению признаны 2 семьй.</w:t>
      </w:r>
    </w:p>
    <w:p w14:paraId="81000000">
      <w:pPr>
        <w:ind w:firstLine="708" w:left="0" w:right="0"/>
        <w:jc w:val="left"/>
        <w:rPr>
          <w:rFonts w:ascii="Times New Roman" w:hAnsi="Times New Roman"/>
          <w:b w:val="1"/>
          <w:sz w:val="30"/>
        </w:rPr>
      </w:pPr>
    </w:p>
    <w:p w14:paraId="82000000">
      <w:pPr>
        <w:ind w:firstLine="708" w:left="0" w:right="0"/>
        <w:jc w:val="center"/>
        <w:rPr>
          <w:rFonts w:ascii="Times New Roman" w:hAnsi="Times New Roman"/>
          <w:sz w:val="30"/>
        </w:rPr>
      </w:pPr>
      <w:r>
        <w:rPr>
          <w:rFonts w:ascii="Times New Roman" w:hAnsi="Times New Roman"/>
          <w:b w:val="1"/>
          <w:sz w:val="30"/>
        </w:rPr>
        <w:t>О работе учреждений культуры.</w:t>
      </w:r>
    </w:p>
    <w:p w14:paraId="83000000">
      <w:pPr>
        <w:ind w:firstLine="708" w:left="0" w:right="0"/>
        <w:jc w:val="center"/>
        <w:rPr>
          <w:rFonts w:ascii="Times New Roman" w:hAnsi="Times New Roman"/>
          <w:b w:val="1"/>
          <w:sz w:val="30"/>
        </w:rPr>
      </w:pPr>
    </w:p>
    <w:p w14:paraId="84000000">
      <w:pPr>
        <w:ind w:firstLine="567" w:left="0"/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>В Поляковском сельском поселении находится Муниципальное бюджетное учреждение «Поляковский дом культуры»</w:t>
      </w:r>
      <w:r>
        <w:rPr>
          <w:rFonts w:ascii="Times New Roman" w:hAnsi="Times New Roman"/>
          <w:sz w:val="30"/>
        </w:rPr>
        <w:tab/>
      </w:r>
      <w:r>
        <w:rPr>
          <w:rFonts w:ascii="Times New Roman" w:hAnsi="Times New Roman"/>
          <w:sz w:val="30"/>
        </w:rPr>
        <w:t>в котором</w:t>
      </w:r>
      <w:r>
        <w:rPr>
          <w:rFonts w:ascii="Times New Roman" w:hAnsi="Times New Roman"/>
          <w:sz w:val="30"/>
        </w:rPr>
        <w:t xml:space="preserve"> работает 3 дома культуры: в хуторе Ключникова Балка,  хуторе Русский Колодец и в селе  Христофоровка.</w:t>
      </w:r>
    </w:p>
    <w:p w14:paraId="85000000">
      <w:pPr>
        <w:ind w:firstLine="567" w:left="0"/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 xml:space="preserve">Численность аппарата Дома культура: 1 директор; 2 единицы заведующих, </w:t>
      </w:r>
      <w:r>
        <w:rPr>
          <w:rFonts w:ascii="Times New Roman" w:hAnsi="Times New Roman"/>
          <w:b w:val="0"/>
          <w:sz w:val="30"/>
        </w:rPr>
        <w:t xml:space="preserve"> 4 единиц </w:t>
      </w:r>
      <w:r>
        <w:rPr>
          <w:rFonts w:ascii="Times New Roman" w:hAnsi="Times New Roman"/>
          <w:sz w:val="30"/>
        </w:rPr>
        <w:t xml:space="preserve"> художественных руководителя.</w:t>
      </w:r>
    </w:p>
    <w:p w14:paraId="86000000">
      <w:pPr>
        <w:spacing w:after="160" w:before="0" w:line="252" w:lineRule="auto"/>
        <w:ind w:firstLine="567" w:left="0" w:right="0"/>
        <w:contextualSpacing w:val="1"/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b w:val="0"/>
          <w:sz w:val="30"/>
        </w:rPr>
        <w:t xml:space="preserve">Важным событием для наших жителей стало открытие после ремонта </w:t>
      </w:r>
      <w:r>
        <w:rPr>
          <w:rFonts w:ascii="Times New Roman" w:hAnsi="Times New Roman"/>
          <w:b w:val="0"/>
          <w:sz w:val="30"/>
        </w:rPr>
        <w:t xml:space="preserve">самого красивого и любимого  ещё с советских времён </w:t>
      </w:r>
      <w:r>
        <w:rPr>
          <w:rFonts w:ascii="Times New Roman" w:hAnsi="Times New Roman"/>
          <w:b w:val="0"/>
          <w:sz w:val="30"/>
        </w:rPr>
        <w:t xml:space="preserve">Дома культуры в </w:t>
      </w:r>
      <w:r>
        <w:rPr>
          <w:rFonts w:ascii="Times New Roman" w:hAnsi="Times New Roman"/>
          <w:b w:val="0"/>
          <w:sz w:val="30"/>
        </w:rPr>
        <w:t>селе Христофоровка</w:t>
      </w:r>
      <w:r>
        <w:rPr>
          <w:rFonts w:ascii="Times New Roman" w:hAnsi="Times New Roman"/>
          <w:b w:val="0"/>
          <w:sz w:val="30"/>
        </w:rPr>
        <w:t>: новая крыша, фасад, отопление, электрооборудование, новая сцена, одежда для сцены, бархатные кресла, акустическая система, тротуарная плитка перед входом, ограждение - всё радует, жизнь там возрождается, и условия для сотрудников и артистов теперь такие, как мечтали.</w:t>
      </w:r>
    </w:p>
    <w:p w14:paraId="87000000">
      <w:pPr>
        <w:spacing w:after="160" w:before="0" w:line="252" w:lineRule="auto"/>
        <w:ind w:firstLine="567" w:left="0" w:right="0"/>
        <w:contextualSpacing w:val="1"/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>Данный Дом Культуры посещают граждане Поляковского сельского поселения и проживающие ПВР находящиеся на территории Поляковского сельского поселения, всего посещает 160 человек.</w:t>
      </w:r>
    </w:p>
    <w:p w14:paraId="88000000">
      <w:pPr>
        <w:spacing w:after="160" w:before="0" w:line="252" w:lineRule="auto"/>
        <w:ind w:firstLine="567" w:left="0" w:right="0"/>
        <w:contextualSpacing w:val="1"/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>Также здесь работают различные разновозрастные кружки:</w:t>
      </w:r>
    </w:p>
    <w:p w14:paraId="89000000">
      <w:pPr>
        <w:numPr>
          <w:numId w:val="3"/>
        </w:numPr>
        <w:spacing w:after="160" w:before="0" w:line="252" w:lineRule="auto"/>
        <w:ind w:right="0"/>
        <w:contextualSpacing w:val="1"/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>вокальные коллективы;</w:t>
      </w:r>
    </w:p>
    <w:p w14:paraId="8A000000">
      <w:pPr>
        <w:numPr>
          <w:numId w:val="3"/>
        </w:numPr>
        <w:spacing w:after="160" w:before="0" w:line="252" w:lineRule="auto"/>
        <w:ind w:right="0"/>
        <w:contextualSpacing w:val="1"/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>танцевальные коллективы;</w:t>
      </w:r>
    </w:p>
    <w:p w14:paraId="8B000000">
      <w:pPr>
        <w:numPr>
          <w:numId w:val="3"/>
        </w:numPr>
        <w:spacing w:after="160" w:before="0" w:line="252" w:lineRule="auto"/>
        <w:ind w:right="0"/>
        <w:contextualSpacing w:val="1"/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>вокально-инструментальные коллективы;</w:t>
      </w:r>
    </w:p>
    <w:p w14:paraId="8C000000">
      <w:pPr>
        <w:numPr>
          <w:numId w:val="3"/>
        </w:numPr>
        <w:spacing w:after="160" w:before="0" w:line="252" w:lineRule="auto"/>
        <w:ind w:right="0"/>
        <w:contextualSpacing w:val="1"/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>обучение игры на гитаре и ударных инструментов;</w:t>
      </w:r>
    </w:p>
    <w:p w14:paraId="8D000000">
      <w:pPr>
        <w:numPr>
          <w:numId w:val="3"/>
        </w:numPr>
        <w:spacing w:after="160" w:before="0" w:line="252" w:lineRule="auto"/>
        <w:ind w:right="0"/>
        <w:contextualSpacing w:val="1"/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>для пропаганды здорового образа жизни работают два кружка (фитнес и табата).</w:t>
      </w:r>
    </w:p>
    <w:p w14:paraId="8E000000">
      <w:pPr>
        <w:spacing w:after="160" w:before="0" w:line="252" w:lineRule="auto"/>
        <w:ind w:firstLine="567" w:left="0" w:right="0"/>
        <w:contextualSpacing w:val="1"/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>В каждом доме культуры за 2023 год были проведены мероприятия:</w:t>
      </w:r>
    </w:p>
    <w:p w14:paraId="8F000000">
      <w:pPr>
        <w:spacing w:after="160" w:before="0" w:line="252" w:lineRule="auto"/>
        <w:ind w:firstLine="567" w:left="0" w:right="0"/>
        <w:contextualSpacing w:val="1"/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 xml:space="preserve">-рождественские встречи, </w:t>
      </w:r>
    </w:p>
    <w:p w14:paraId="90000000">
      <w:pPr>
        <w:spacing w:after="160" w:before="0" w:line="252" w:lineRule="auto"/>
        <w:ind w:firstLine="567" w:left="0" w:right="0"/>
        <w:contextualSpacing w:val="1"/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 xml:space="preserve">-празднования 8 марта , 23 февраля, </w:t>
      </w:r>
    </w:p>
    <w:p w14:paraId="91000000">
      <w:pPr>
        <w:spacing w:after="160" w:before="0" w:line="252" w:lineRule="auto"/>
        <w:ind w:firstLine="567" w:left="0" w:right="0"/>
        <w:contextualSpacing w:val="1"/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 xml:space="preserve">-праздничная программа посвященная к Дню Победы, </w:t>
      </w:r>
    </w:p>
    <w:p w14:paraId="92000000">
      <w:pPr>
        <w:spacing w:after="160" w:before="0" w:line="252" w:lineRule="auto"/>
        <w:ind w:firstLine="567" w:left="0" w:right="0"/>
        <w:contextualSpacing w:val="1"/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>-народное гуляние Масленицы в ДК Христофоровка;</w:t>
      </w:r>
    </w:p>
    <w:p w14:paraId="93000000">
      <w:pPr>
        <w:spacing w:after="160" w:before="0" w:line="252" w:lineRule="auto"/>
        <w:ind w:right="0"/>
        <w:contextualSpacing w:val="1"/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 xml:space="preserve">        -день села;</w:t>
      </w:r>
    </w:p>
    <w:p w14:paraId="94000000">
      <w:pPr>
        <w:spacing w:after="160" w:before="0" w:line="252" w:lineRule="auto"/>
        <w:ind w:right="0"/>
        <w:contextualSpacing w:val="1"/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 xml:space="preserve">        -день учителя;</w:t>
      </w:r>
    </w:p>
    <w:p w14:paraId="95000000">
      <w:pPr>
        <w:spacing w:after="160" w:before="0" w:line="252" w:lineRule="auto"/>
        <w:ind w:right="0"/>
        <w:contextualSpacing w:val="1"/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 xml:space="preserve">         -день пожилого человека;</w:t>
      </w:r>
    </w:p>
    <w:p w14:paraId="96000000">
      <w:pPr>
        <w:spacing w:after="160" w:before="0" w:line="252" w:lineRule="auto"/>
        <w:ind w:right="0"/>
        <w:contextualSpacing w:val="1"/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 xml:space="preserve">         -день народного единства</w:t>
      </w:r>
    </w:p>
    <w:p w14:paraId="97000000">
      <w:pPr>
        <w:spacing w:after="160" w:before="0" w:line="252" w:lineRule="auto"/>
        <w:ind w:right="0"/>
        <w:contextualSpacing w:val="1"/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 xml:space="preserve">         -день матери</w:t>
      </w:r>
    </w:p>
    <w:p w14:paraId="98000000">
      <w:pPr>
        <w:spacing w:after="160" w:before="0" w:line="252" w:lineRule="auto"/>
        <w:ind w:right="0"/>
        <w:contextualSpacing w:val="1"/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 xml:space="preserve">         -день инвалидов</w:t>
      </w:r>
    </w:p>
    <w:p w14:paraId="99000000">
      <w:pPr>
        <w:spacing w:after="160" w:before="0" w:line="252" w:lineRule="auto"/>
        <w:ind w:right="0"/>
        <w:contextualSpacing w:val="1"/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 xml:space="preserve">         -новогодние праздничные мероприятия.</w:t>
      </w:r>
    </w:p>
    <w:p w14:paraId="9A000000">
      <w:pPr>
        <w:spacing w:after="160" w:before="0" w:line="252" w:lineRule="auto"/>
        <w:ind w:firstLine="567" w:left="0" w:right="0"/>
        <w:contextualSpacing w:val="1"/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>Сотрудниками культуры ведут шефство над территорией «Усадьбы Лакиера», ежемесячно проводятся субботники по наведению порядка.</w:t>
      </w:r>
    </w:p>
    <w:p w14:paraId="9B000000">
      <w:pPr>
        <w:spacing w:after="160" w:before="0" w:line="252" w:lineRule="auto"/>
        <w:ind w:firstLine="567" w:left="0" w:right="0"/>
        <w:contextualSpacing w:val="1"/>
        <w:jc w:val="both"/>
        <w:rPr>
          <w:rFonts w:ascii="Times New Roman" w:hAnsi="Times New Roman"/>
          <w:sz w:val="30"/>
        </w:rPr>
      </w:pPr>
    </w:p>
    <w:p w14:paraId="9C000000">
      <w:pPr>
        <w:spacing w:after="160" w:before="0" w:line="252" w:lineRule="auto"/>
        <w:ind w:firstLine="567" w:left="0" w:right="0"/>
        <w:contextualSpacing w:val="1"/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 xml:space="preserve">И еще несколько слов. Безусловно, в нашей  работе есть как много примеров эффективного решения вопросов, так и нерешённые проблемы. Каждый из этих моментов анализируется детально, делаются выводы и вносятся коррективы в работу. Ваши предложения, высказанные в прошлом году на различного рода встречах, сходах или в письменных обращениях, легли в основу бюджета и планов деятельности на текущий год, которые поддержали депутаты сельского поселения. </w:t>
      </w:r>
    </w:p>
    <w:p w14:paraId="9D000000">
      <w:pPr>
        <w:ind/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ab/>
      </w:r>
      <w:r>
        <w:rPr>
          <w:rFonts w:ascii="Times New Roman" w:hAnsi="Times New Roman"/>
          <w:sz w:val="30"/>
        </w:rPr>
        <w:t>Сегодня мы стремимся так организовать свою работу, чтобы деятельность администрации была открытой и понятной для населения, чтобы  жители стали нашими партнерами. Только так, все вместе, при поддержке района, мы сможем двигаться вперед,  а значит, с каждым годом видеть новые положительные результаты в интересах нашего края.</w:t>
      </w:r>
    </w:p>
    <w:sectPr>
      <w:footerReference r:id="rId1" w:type="default"/>
      <w:pgSz w:h="16838" w:orient="portrait" w:w="11906"/>
      <w:pgMar w:bottom="254" w:footer="708" w:header="708" w:left="1260" w:right="725" w:top="568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lef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 w:firstLine="0" w:left="0" w:right="360"/>
    </w:pPr>
    <w: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false" distB="0" distL="0" distR="0" distT="0" layoutInCell="true" locked="false" relativeHeight="251658240" simplePos="false">
              <wp:simplePos x="0" y="0"/>
              <wp:positionH relativeFrom="page">
                <wp:posOffset>7111365</wp:posOffset>
              </wp:positionH>
              <wp:positionV relativeFrom="paragraph">
                <wp:posOffset>635</wp:posOffset>
              </wp:positionV>
              <wp:extent cx="105410" cy="127635"/>
              <wp:wrapSquare distB="0" distL="0" distR="0" distT="0" wrapText="bothSides"/>
              <wp:docPr hidden="false" id="1" name="Picture 1"/>
              <a:graphic>
                <a:graphicData uri="http://schemas.microsoft.com/office/word/2010/wordprocessingShape">
                  <wps:wsp>
                    <wps:cNvSpPr txBox="false"/>
                    <wps:spPr>
                      <a:xfrm flipH="false" flipV="false" rot="0">
                        <a:off x="0" y="0"/>
                        <a:ext cx="105410" cy="127635"/>
                      </a:xfrm>
                      <a:custGeom>
                        <a:avLst/>
                        <a:gdLst>
                          <a:gd fmla="val 0" name="COTextRectL"/>
                          <a:gd fmla="val 0" name="COTextRectT"/>
                          <a:gd fmla="val 1" name="COTextRectR"/>
                          <a:gd fmla="val 1" name="COTextRectB"/>
                          <a:gd fmla="val 0" name="ODFLeft"/>
                          <a:gd fmla="val 0" name="ODFTop"/>
                          <a:gd fmla="val 21600" name="ODFRight"/>
                          <a:gd fmla="val 21600" name="ODFBottom"/>
                          <a:gd fmla="val 21600" name="ODFWidth"/>
                          <a:gd fmla="val 21600" name="ODFHeight"/>
                          <a:gd fmla="*/ COTextRectL w 1" name="OXMLTextRectL"/>
                          <a:gd fmla="*/ COTextRectT h 1" name="OXMLTextRectT"/>
                          <a:gd fmla="*/ COTextRectR w 1" name="OXMLTextRectR"/>
                          <a:gd fmla="*/ COTextRectB h 1" name="OXMLTextRectB"/>
                        </a:gdLst>
                        <a:rect b="OXMLTextRectB" l="OXMLTextRectL" r="OXMLTextRectR" t="OXMLTextRectT"/>
                        <a:pathLst>
                          <a:path fill="norm" h="21600" stroke="true" w="21600">
                            <a:moveTo>
                              <a:pt x="0" y="0"/>
                            </a:moveTo>
                            <a:lnTo>
                              <a:pt x="0" y="21600"/>
                            </a:lnTo>
                            <a:lnTo>
                              <a:pt x="21600" y="21600"/>
                            </a:lnTo>
                            <a:lnTo>
                              <a:pt x="2160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02000000">
                          <w:pPr>
                            <w:pStyle w:val="Style_1"/>
                            <w:rPr>
                              <w:spacing w:val="0"/>
                            </w:rPr>
                          </w:pPr>
                        </w:p>
                      </w:txbxContent>
                    </wps:txbx>
                    <wps:bodyPr anchor="t" bIns="27940" lIns="27940" rIns="27940" tIns="27940">
                      <a:no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</w:ft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numFmt w:val="bullet"/>
      <w:lvlText w:val=""/>
      <w:pPr>
        <w:ind w:hanging="360" w:left="720"/>
      </w:pPr>
      <w:rPr>
        <w:rFonts w:ascii="Symbol" w:hAnsi="Symbol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"/>
      <w:pPr>
        <w:ind w:hanging="360" w:left="2880"/>
      </w:pPr>
      <w:rPr>
        <w:rFonts w:ascii="Symbol" w:hAnsi="Symbol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"/>
      <w:pPr>
        <w:ind w:hanging="360" w:left="5040"/>
      </w:pPr>
      <w:rPr>
        <w:rFonts w:ascii="Symbol" w:hAnsi="Symbol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1">
    <w:lvl w:ilvl="0">
      <w:numFmt w:val="bullet"/>
      <w:lvlText w:val=""/>
      <w:pPr>
        <w:ind w:hanging="360" w:left="720"/>
      </w:pPr>
      <w:rPr>
        <w:rFonts w:ascii="Symbol" w:hAnsi="Symbol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"/>
      <w:pPr>
        <w:ind w:hanging="360" w:left="2880"/>
      </w:pPr>
      <w:rPr>
        <w:rFonts w:ascii="Symbol" w:hAnsi="Symbol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"/>
      <w:pPr>
        <w:ind w:hanging="360" w:left="5040"/>
      </w:pPr>
      <w:rPr>
        <w:rFonts w:ascii="Symbol" w:hAnsi="Symbol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2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3">
    <w:lvl w:ilvl="0">
      <w:start w:val="1"/>
      <w:numFmt w:val="decimal"/>
      <w:pStyle w:val="Style_96"/>
      <w:lvlJc w:val="left"/>
      <w:pPr>
        <w:tabs>
          <w:tab w:leader="none" w:pos="0" w:val="left"/>
        </w:tabs>
        <w:ind w:hanging="432" w:left="432"/>
      </w:pPr>
    </w:lvl>
    <w:lvl w:ilvl="1">
      <w:start w:val="1"/>
      <w:numFmt w:val="decimal"/>
      <w:pStyle w:val="Style_152"/>
      <w:lvlJc w:val="left"/>
      <w:pPr>
        <w:tabs>
          <w:tab w:leader="none" w:pos="0" w:val="left"/>
        </w:tabs>
        <w:ind w:hanging="576" w:left="576"/>
      </w:pPr>
    </w:lvl>
    <w:lvl w:ilvl="2">
      <w:start w:val="1"/>
      <w:numFmt w:val="decimal"/>
      <w:pStyle w:val="Style_37"/>
      <w:lvlJc w:val="left"/>
      <w:pPr>
        <w:tabs>
          <w:tab w:leader="none" w:pos="0" w:val="left"/>
        </w:tabs>
        <w:ind w:hanging="720" w:left="720"/>
      </w:pPr>
    </w:lvl>
    <w:lvl w:ilvl="3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4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5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6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7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8">
      <w:start w:val="1"/>
      <w:numFmt w:val="decimal"/>
      <w:lvlJc w:val="left"/>
      <w:pPr>
        <w:tabs>
          <w:tab w:leader="none" w:pos="0" w:val="left"/>
        </w:tabs>
        <w:ind w:firstLine="0" w:left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pPr>
      <w:widowControl w:val="1"/>
      <w:ind/>
    </w:pPr>
    <w:rPr>
      <w:rFonts w:ascii="Times New Roman" w:hAnsi="Times New Roman"/>
      <w:color w:val="000000"/>
      <w:sz w:val="24"/>
    </w:rPr>
  </w:style>
  <w:style w:default="1" w:styleId="Style_4_ch" w:type="character">
    <w:name w:val="Normal"/>
    <w:link w:val="Style_4"/>
    <w:rPr>
      <w:rFonts w:ascii="Times New Roman" w:hAnsi="Times New Roman"/>
      <w:color w:val="000000"/>
      <w:sz w:val="24"/>
    </w:rPr>
  </w:style>
  <w:style w:styleId="Style_5" w:type="paragraph">
    <w:name w:val="WW8Num11z0"/>
    <w:link w:val="Style_5_ch"/>
    <w:rPr>
      <w:rFonts w:ascii="Symbol" w:hAnsi="Symbol"/>
    </w:rPr>
  </w:style>
  <w:style w:styleId="Style_5_ch" w:type="character">
    <w:name w:val="WW8Num11z0"/>
    <w:link w:val="Style_5"/>
    <w:rPr>
      <w:rFonts w:ascii="Symbol" w:hAnsi="Symbol"/>
    </w:rPr>
  </w:style>
  <w:style w:styleId="Style_6" w:type="paragraph">
    <w:name w:val="WW8Num2z7"/>
    <w:link w:val="Style_6_ch"/>
  </w:style>
  <w:style w:styleId="Style_6_ch" w:type="character">
    <w:name w:val="WW8Num2z7"/>
    <w:link w:val="Style_6"/>
  </w:style>
  <w:style w:styleId="Style_7" w:type="paragraph">
    <w:name w:val="WW8Num3z6"/>
    <w:link w:val="Style_7_ch"/>
  </w:style>
  <w:style w:styleId="Style_7_ch" w:type="character">
    <w:name w:val="WW8Num3z6"/>
    <w:link w:val="Style_7"/>
  </w:style>
  <w:style w:styleId="Style_8" w:type="paragraph">
    <w:name w:val="WW8Num13z8"/>
    <w:link w:val="Style_8_ch"/>
  </w:style>
  <w:style w:styleId="Style_8_ch" w:type="character">
    <w:name w:val="WW8Num13z8"/>
    <w:link w:val="Style_8"/>
  </w:style>
  <w:style w:styleId="Style_9" w:type="paragraph">
    <w:name w:val="toc 2"/>
    <w:next w:val="Style_4"/>
    <w:link w:val="Style_9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9_ch" w:type="character">
    <w:name w:val="toc 2"/>
    <w:link w:val="Style_9"/>
    <w:rPr>
      <w:rFonts w:ascii="XO Thames" w:hAnsi="XO Thames"/>
      <w:sz w:val="28"/>
    </w:rPr>
  </w:style>
  <w:style w:styleId="Style_10" w:type="paragraph">
    <w:name w:val="WW8Num2z3"/>
    <w:link w:val="Style_10_ch"/>
  </w:style>
  <w:style w:styleId="Style_10_ch" w:type="character">
    <w:name w:val="WW8Num2z3"/>
    <w:link w:val="Style_10"/>
  </w:style>
  <w:style w:styleId="Style_11" w:type="paragraph">
    <w:name w:val="WW8Num4z5"/>
    <w:link w:val="Style_11_ch"/>
  </w:style>
  <w:style w:styleId="Style_11_ch" w:type="character">
    <w:name w:val="WW8Num4z5"/>
    <w:link w:val="Style_11"/>
  </w:style>
  <w:style w:styleId="Style_12" w:type="paragraph">
    <w:name w:val="WW8Num5z4"/>
    <w:link w:val="Style_12_ch"/>
  </w:style>
  <w:style w:styleId="Style_12_ch" w:type="character">
    <w:name w:val="WW8Num5z4"/>
    <w:link w:val="Style_12"/>
  </w:style>
  <w:style w:styleId="Style_13" w:type="paragraph">
    <w:name w:val="Указатель1"/>
    <w:basedOn w:val="Style_4"/>
    <w:link w:val="Style_13_ch"/>
  </w:style>
  <w:style w:styleId="Style_13_ch" w:type="character">
    <w:name w:val="Указатель1"/>
    <w:basedOn w:val="Style_4_ch"/>
    <w:link w:val="Style_13"/>
  </w:style>
  <w:style w:styleId="Style_14" w:type="paragraph">
    <w:name w:val="WW8Num13z1"/>
    <w:link w:val="Style_14_ch"/>
  </w:style>
  <w:style w:styleId="Style_14_ch" w:type="character">
    <w:name w:val="WW8Num13z1"/>
    <w:link w:val="Style_14"/>
  </w:style>
  <w:style w:styleId="Style_15" w:type="paragraph">
    <w:name w:val="WW8Num6z6"/>
    <w:link w:val="Style_15_ch"/>
  </w:style>
  <w:style w:styleId="Style_15_ch" w:type="character">
    <w:name w:val="WW8Num6z6"/>
    <w:link w:val="Style_15"/>
  </w:style>
  <w:style w:styleId="Style_16" w:type="paragraph">
    <w:name w:val="toc 4"/>
    <w:next w:val="Style_4"/>
    <w:link w:val="Style_1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6_ch" w:type="character">
    <w:name w:val="toc 4"/>
    <w:link w:val="Style_16"/>
    <w:rPr>
      <w:rFonts w:ascii="XO Thames" w:hAnsi="XO Thames"/>
      <w:sz w:val="28"/>
    </w:rPr>
  </w:style>
  <w:style w:styleId="Style_17" w:type="paragraph">
    <w:name w:val="WW8Num1z5"/>
    <w:link w:val="Style_17_ch"/>
  </w:style>
  <w:style w:styleId="Style_17_ch" w:type="character">
    <w:name w:val="WW8Num1z5"/>
    <w:link w:val="Style_17"/>
  </w:style>
  <w:style w:styleId="Style_18" w:type="paragraph">
    <w:name w:val="WW8Num4z1"/>
    <w:link w:val="Style_18_ch"/>
  </w:style>
  <w:style w:styleId="Style_18_ch" w:type="character">
    <w:name w:val="WW8Num4z1"/>
    <w:link w:val="Style_18"/>
  </w:style>
  <w:style w:styleId="Style_1" w:type="paragraph">
    <w:name w:val="footer"/>
    <w:basedOn w:val="Style_4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footer"/>
    <w:basedOn w:val="Style_4_ch"/>
    <w:link w:val="Style_1"/>
  </w:style>
  <w:style w:styleId="Style_19" w:type="paragraph">
    <w:name w:val="Указатель3"/>
    <w:basedOn w:val="Style_4"/>
    <w:link w:val="Style_19_ch"/>
  </w:style>
  <w:style w:styleId="Style_19_ch" w:type="character">
    <w:name w:val="Указатель3"/>
    <w:basedOn w:val="Style_4_ch"/>
    <w:link w:val="Style_19"/>
  </w:style>
  <w:style w:styleId="Style_20" w:type="paragraph">
    <w:name w:val="Текст выноски"/>
    <w:basedOn w:val="Style_4"/>
    <w:link w:val="Style_20_ch"/>
    <w:rPr>
      <w:rFonts w:ascii="Tahoma" w:hAnsi="Tahoma"/>
      <w:sz w:val="16"/>
    </w:rPr>
  </w:style>
  <w:style w:styleId="Style_20_ch" w:type="character">
    <w:name w:val="Текст выноски"/>
    <w:basedOn w:val="Style_4_ch"/>
    <w:link w:val="Style_20"/>
    <w:rPr>
      <w:rFonts w:ascii="Tahoma" w:hAnsi="Tahoma"/>
      <w:sz w:val="16"/>
    </w:rPr>
  </w:style>
  <w:style w:styleId="Style_21" w:type="paragraph">
    <w:name w:val="toc 6"/>
    <w:next w:val="Style_4"/>
    <w:link w:val="Style_21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21_ch" w:type="character">
    <w:name w:val="toc 6"/>
    <w:link w:val="Style_21"/>
    <w:rPr>
      <w:rFonts w:ascii="XO Thames" w:hAnsi="XO Thames"/>
      <w:sz w:val="28"/>
    </w:rPr>
  </w:style>
  <w:style w:styleId="Style_22" w:type="paragraph">
    <w:name w:val="WW8Num6z2"/>
    <w:link w:val="Style_22_ch"/>
  </w:style>
  <w:style w:styleId="Style_22_ch" w:type="character">
    <w:name w:val="WW8Num6z2"/>
    <w:link w:val="Style_22"/>
  </w:style>
  <w:style w:styleId="Style_23" w:type="paragraph">
    <w:name w:val="Основной текст (2)"/>
    <w:link w:val="Style_23_ch"/>
    <w:rPr>
      <w:rFonts w:ascii="Times New Roman" w:hAnsi="Times New Roman"/>
      <w:color w:val="000000"/>
      <w:spacing w:val="0"/>
      <w:sz w:val="28"/>
      <w:u w:val="none"/>
    </w:rPr>
  </w:style>
  <w:style w:styleId="Style_23_ch" w:type="character">
    <w:name w:val="Основной текст (2)"/>
    <w:link w:val="Style_23"/>
    <w:rPr>
      <w:rFonts w:ascii="Times New Roman" w:hAnsi="Times New Roman"/>
      <w:color w:val="000000"/>
      <w:spacing w:val="0"/>
      <w:sz w:val="28"/>
      <w:u w:val="none"/>
    </w:rPr>
  </w:style>
  <w:style w:styleId="Style_24" w:type="paragraph">
    <w:name w:val="toc 7"/>
    <w:next w:val="Style_4"/>
    <w:link w:val="Style_24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24_ch" w:type="character">
    <w:name w:val="toc 7"/>
    <w:link w:val="Style_24"/>
    <w:rPr>
      <w:rFonts w:ascii="XO Thames" w:hAnsi="XO Thames"/>
      <w:sz w:val="28"/>
    </w:rPr>
  </w:style>
  <w:style w:styleId="Style_25" w:type="paragraph">
    <w:name w:val="WW8Num9z4"/>
    <w:link w:val="Style_25_ch"/>
  </w:style>
  <w:style w:styleId="Style_25_ch" w:type="character">
    <w:name w:val="WW8Num9z4"/>
    <w:link w:val="Style_25"/>
  </w:style>
  <w:style w:styleId="Style_26" w:type="paragraph">
    <w:name w:val="WW8Num13z0"/>
    <w:link w:val="Style_26_ch"/>
  </w:style>
  <w:style w:styleId="Style_26_ch" w:type="character">
    <w:name w:val="WW8Num13z0"/>
    <w:link w:val="Style_26"/>
  </w:style>
  <w:style w:styleId="Style_27" w:type="paragraph">
    <w:name w:val="Основной шрифт абзаца"/>
    <w:link w:val="Style_27_ch"/>
  </w:style>
  <w:style w:styleId="Style_27_ch" w:type="character">
    <w:name w:val="Основной шрифт абзаца"/>
    <w:link w:val="Style_27"/>
  </w:style>
  <w:style w:styleId="Style_28" w:type="paragraph">
    <w:name w:val="WW8Num14z8"/>
    <w:link w:val="Style_28_ch"/>
  </w:style>
  <w:style w:styleId="Style_28_ch" w:type="character">
    <w:name w:val="WW8Num14z8"/>
    <w:link w:val="Style_28"/>
  </w:style>
  <w:style w:styleId="Style_29" w:type="paragraph">
    <w:name w:val="WW8Num10z0"/>
    <w:link w:val="Style_29_ch"/>
    <w:rPr>
      <w:rFonts w:ascii="Symbol" w:hAnsi="Symbol"/>
    </w:rPr>
  </w:style>
  <w:style w:styleId="Style_29_ch" w:type="character">
    <w:name w:val="WW8Num10z0"/>
    <w:link w:val="Style_29"/>
    <w:rPr>
      <w:rFonts w:ascii="Symbol" w:hAnsi="Symbol"/>
    </w:rPr>
  </w:style>
  <w:style w:styleId="Style_30" w:type="paragraph">
    <w:name w:val="WW8Num2z2"/>
    <w:link w:val="Style_30_ch"/>
  </w:style>
  <w:style w:styleId="Style_30_ch" w:type="character">
    <w:name w:val="WW8Num2z2"/>
    <w:link w:val="Style_30"/>
  </w:style>
  <w:style w:styleId="Style_31" w:type="paragraph">
    <w:name w:val="Название объекта3"/>
    <w:basedOn w:val="Style_33"/>
    <w:next w:val="Style_32"/>
    <w:link w:val="Style_31_ch"/>
    <w:pPr>
      <w:ind/>
      <w:jc w:val="center"/>
    </w:pPr>
    <w:rPr>
      <w:b w:val="1"/>
      <w:sz w:val="56"/>
    </w:rPr>
  </w:style>
  <w:style w:styleId="Style_31_ch" w:type="character">
    <w:name w:val="Название объекта3"/>
    <w:basedOn w:val="Style_33_ch"/>
    <w:link w:val="Style_31"/>
    <w:rPr>
      <w:b w:val="1"/>
      <w:sz w:val="56"/>
    </w:rPr>
  </w:style>
  <w:style w:styleId="Style_34" w:type="paragraph">
    <w:name w:val="WW8Num6z3"/>
    <w:link w:val="Style_34_ch"/>
  </w:style>
  <w:style w:styleId="Style_34_ch" w:type="character">
    <w:name w:val="WW8Num6z3"/>
    <w:link w:val="Style_34"/>
  </w:style>
  <w:style w:styleId="Style_35" w:type="paragraph">
    <w:name w:val="WW8Num5z8"/>
    <w:link w:val="Style_35_ch"/>
  </w:style>
  <w:style w:styleId="Style_35_ch" w:type="character">
    <w:name w:val="WW8Num5z8"/>
    <w:link w:val="Style_35"/>
  </w:style>
  <w:style w:styleId="Style_36" w:type="paragraph">
    <w:name w:val="WW8Num13z3"/>
    <w:link w:val="Style_36_ch"/>
  </w:style>
  <w:style w:styleId="Style_36_ch" w:type="character">
    <w:name w:val="WW8Num13z3"/>
    <w:link w:val="Style_36"/>
  </w:style>
  <w:style w:styleId="Style_37" w:type="paragraph">
    <w:name w:val="heading 3"/>
    <w:basedOn w:val="Style_33"/>
    <w:next w:val="Style_32"/>
    <w:link w:val="Style_37_ch"/>
    <w:uiPriority w:val="9"/>
    <w:qFormat/>
    <w:pPr>
      <w:numPr>
        <w:ilvl w:val="2"/>
        <w:numId w:val="4"/>
      </w:numPr>
      <w:spacing w:after="120" w:before="140"/>
      <w:ind/>
      <w:outlineLvl w:val="2"/>
    </w:pPr>
    <w:rPr>
      <w:b w:val="1"/>
      <w:sz w:val="28"/>
    </w:rPr>
  </w:style>
  <w:style w:styleId="Style_37_ch" w:type="character">
    <w:name w:val="heading 3"/>
    <w:basedOn w:val="Style_33_ch"/>
    <w:link w:val="Style_37"/>
    <w:rPr>
      <w:b w:val="1"/>
      <w:sz w:val="28"/>
    </w:rPr>
  </w:style>
  <w:style w:styleId="Style_38" w:type="paragraph">
    <w:name w:val="Указатель2"/>
    <w:basedOn w:val="Style_4"/>
    <w:link w:val="Style_38_ch"/>
  </w:style>
  <w:style w:styleId="Style_38_ch" w:type="character">
    <w:name w:val="Указатель2"/>
    <w:basedOn w:val="Style_4_ch"/>
    <w:link w:val="Style_38"/>
  </w:style>
  <w:style w:styleId="Style_39" w:type="paragraph">
    <w:name w:val="WW8Num3z7"/>
    <w:link w:val="Style_39_ch"/>
  </w:style>
  <w:style w:styleId="Style_39_ch" w:type="character">
    <w:name w:val="WW8Num3z7"/>
    <w:link w:val="Style_39"/>
  </w:style>
  <w:style w:styleId="Style_40" w:type="paragraph">
    <w:name w:val="WW8Num4z8"/>
    <w:link w:val="Style_40_ch"/>
  </w:style>
  <w:style w:styleId="Style_40_ch" w:type="character">
    <w:name w:val="WW8Num4z8"/>
    <w:link w:val="Style_40"/>
  </w:style>
  <w:style w:styleId="Style_41" w:type="paragraph">
    <w:name w:val="WW8Num9z8"/>
    <w:link w:val="Style_41_ch"/>
  </w:style>
  <w:style w:styleId="Style_41_ch" w:type="character">
    <w:name w:val="WW8Num9z8"/>
    <w:link w:val="Style_41"/>
  </w:style>
  <w:style w:styleId="Style_42" w:type="paragraph">
    <w:name w:val="Указатель"/>
    <w:basedOn w:val="Style_4"/>
    <w:link w:val="Style_42_ch"/>
  </w:style>
  <w:style w:styleId="Style_42_ch" w:type="character">
    <w:name w:val="Указатель"/>
    <w:basedOn w:val="Style_4_ch"/>
    <w:link w:val="Style_42"/>
  </w:style>
  <w:style w:styleId="Style_43" w:type="paragraph">
    <w:name w:val="WW8Num8z1"/>
    <w:link w:val="Style_43_ch"/>
    <w:rPr>
      <w:rFonts w:ascii="Courier New" w:hAnsi="Courier New"/>
    </w:rPr>
  </w:style>
  <w:style w:styleId="Style_43_ch" w:type="character">
    <w:name w:val="WW8Num8z1"/>
    <w:link w:val="Style_43"/>
    <w:rPr>
      <w:rFonts w:ascii="Courier New" w:hAnsi="Courier New"/>
    </w:rPr>
  </w:style>
  <w:style w:styleId="Style_44" w:type="paragraph">
    <w:name w:val="page number"/>
    <w:basedOn w:val="Style_45"/>
    <w:link w:val="Style_44_ch"/>
  </w:style>
  <w:style w:styleId="Style_44_ch" w:type="character">
    <w:name w:val="page number"/>
    <w:basedOn w:val="Style_45_ch"/>
    <w:link w:val="Style_44"/>
  </w:style>
  <w:style w:styleId="Style_46" w:type="paragraph">
    <w:name w:val="WW8Num5z0"/>
    <w:link w:val="Style_46_ch"/>
    <w:rPr>
      <w:rFonts w:ascii="OpenSymbol" w:hAnsi="OpenSymbol"/>
    </w:rPr>
  </w:style>
  <w:style w:styleId="Style_46_ch" w:type="character">
    <w:name w:val="WW8Num5z0"/>
    <w:link w:val="Style_46"/>
    <w:rPr>
      <w:rFonts w:ascii="OpenSymbol" w:hAnsi="OpenSymbol"/>
    </w:rPr>
  </w:style>
  <w:style w:styleId="Style_47" w:type="paragraph">
    <w:name w:val="WW8Num8z0"/>
    <w:link w:val="Style_47_ch"/>
    <w:rPr>
      <w:rFonts w:ascii="Symbol" w:hAnsi="Symbol"/>
    </w:rPr>
  </w:style>
  <w:style w:styleId="Style_47_ch" w:type="character">
    <w:name w:val="WW8Num8z0"/>
    <w:link w:val="Style_47"/>
    <w:rPr>
      <w:rFonts w:ascii="Symbol" w:hAnsi="Symbol"/>
    </w:rPr>
  </w:style>
  <w:style w:styleId="Style_48" w:type="paragraph">
    <w:name w:val="WW8Num8z2"/>
    <w:link w:val="Style_48_ch"/>
    <w:rPr>
      <w:rFonts w:ascii="Wingdings" w:hAnsi="Wingdings"/>
    </w:rPr>
  </w:style>
  <w:style w:styleId="Style_48_ch" w:type="character">
    <w:name w:val="WW8Num8z2"/>
    <w:link w:val="Style_48"/>
    <w:rPr>
      <w:rFonts w:ascii="Wingdings" w:hAnsi="Wingdings"/>
    </w:rPr>
  </w:style>
  <w:style w:styleId="Style_49" w:type="paragraph">
    <w:name w:val="WW8Num14z3"/>
    <w:link w:val="Style_49_ch"/>
  </w:style>
  <w:style w:styleId="Style_49_ch" w:type="character">
    <w:name w:val="WW8Num14z3"/>
    <w:link w:val="Style_49"/>
  </w:style>
  <w:style w:styleId="Style_50" w:type="paragraph">
    <w:name w:val="Текст выноски Знак"/>
    <w:link w:val="Style_50_ch"/>
    <w:rPr>
      <w:rFonts w:ascii="Tahoma" w:hAnsi="Tahoma"/>
      <w:sz w:val="16"/>
    </w:rPr>
  </w:style>
  <w:style w:styleId="Style_50_ch" w:type="character">
    <w:name w:val="Текст выноски Знак"/>
    <w:link w:val="Style_50"/>
    <w:rPr>
      <w:rFonts w:ascii="Tahoma" w:hAnsi="Tahoma"/>
      <w:sz w:val="16"/>
    </w:rPr>
  </w:style>
  <w:style w:styleId="Style_51" w:type="paragraph">
    <w:name w:val="WW8Num9z7"/>
    <w:link w:val="Style_51_ch"/>
  </w:style>
  <w:style w:styleId="Style_51_ch" w:type="character">
    <w:name w:val="WW8Num9z7"/>
    <w:link w:val="Style_51"/>
  </w:style>
  <w:style w:styleId="Style_52" w:type="paragraph">
    <w:name w:val="WW8Num6z8"/>
    <w:link w:val="Style_52_ch"/>
  </w:style>
  <w:style w:styleId="Style_52_ch" w:type="character">
    <w:name w:val="WW8Num6z8"/>
    <w:link w:val="Style_52"/>
  </w:style>
  <w:style w:styleId="Style_53" w:type="paragraph">
    <w:name w:val="List"/>
    <w:basedOn w:val="Style_32"/>
    <w:link w:val="Style_53_ch"/>
  </w:style>
  <w:style w:styleId="Style_53_ch" w:type="character">
    <w:name w:val="List"/>
    <w:basedOn w:val="Style_32_ch"/>
    <w:link w:val="Style_53"/>
  </w:style>
  <w:style w:styleId="Style_54" w:type="paragraph">
    <w:name w:val="WW8Num12z0"/>
    <w:link w:val="Style_54_ch"/>
    <w:rPr>
      <w:rFonts w:ascii="Times New Roman" w:hAnsi="Times New Roman"/>
    </w:rPr>
  </w:style>
  <w:style w:styleId="Style_54_ch" w:type="character">
    <w:name w:val="WW8Num12z0"/>
    <w:link w:val="Style_54"/>
    <w:rPr>
      <w:rFonts w:ascii="Times New Roman" w:hAnsi="Times New Roman"/>
    </w:rPr>
  </w:style>
  <w:style w:styleId="Style_55" w:type="paragraph">
    <w:name w:val="WW8Num6z7"/>
    <w:link w:val="Style_55_ch"/>
  </w:style>
  <w:style w:styleId="Style_55_ch" w:type="character">
    <w:name w:val="WW8Num6z7"/>
    <w:link w:val="Style_55"/>
  </w:style>
  <w:style w:styleId="Style_56" w:type="paragraph">
    <w:name w:val="WW8Num1z4"/>
    <w:link w:val="Style_56_ch"/>
  </w:style>
  <w:style w:styleId="Style_56_ch" w:type="character">
    <w:name w:val="WW8Num1z4"/>
    <w:link w:val="Style_56"/>
  </w:style>
  <w:style w:styleId="Style_57" w:type="paragraph">
    <w:name w:val="WW8Num4z7"/>
    <w:link w:val="Style_57_ch"/>
  </w:style>
  <w:style w:styleId="Style_57_ch" w:type="character">
    <w:name w:val="WW8Num4z7"/>
    <w:link w:val="Style_57"/>
  </w:style>
  <w:style w:styleId="Style_58" w:type="paragraph">
    <w:name w:val="WW8Num1z7"/>
    <w:link w:val="Style_58_ch"/>
  </w:style>
  <w:style w:styleId="Style_58_ch" w:type="character">
    <w:name w:val="WW8Num1z7"/>
    <w:link w:val="Style_58"/>
  </w:style>
  <w:style w:styleId="Style_59" w:type="paragraph">
    <w:name w:val="WW8Num14z6"/>
    <w:link w:val="Style_59_ch"/>
  </w:style>
  <w:style w:styleId="Style_59_ch" w:type="character">
    <w:name w:val="WW8Num14z6"/>
    <w:link w:val="Style_59"/>
  </w:style>
  <w:style w:styleId="Style_60" w:type="paragraph">
    <w:name w:val="WW8Num6z4"/>
    <w:link w:val="Style_60_ch"/>
  </w:style>
  <w:style w:styleId="Style_60_ch" w:type="character">
    <w:name w:val="WW8Num6z4"/>
    <w:link w:val="Style_60"/>
  </w:style>
  <w:style w:styleId="Style_61" w:type="paragraph">
    <w:name w:val="WW8Num1z6"/>
    <w:link w:val="Style_61_ch"/>
  </w:style>
  <w:style w:styleId="Style_61_ch" w:type="character">
    <w:name w:val="WW8Num1z6"/>
    <w:link w:val="Style_61"/>
  </w:style>
  <w:style w:styleId="Style_62" w:type="paragraph">
    <w:name w:val="western"/>
    <w:basedOn w:val="Style_4"/>
    <w:link w:val="Style_62_ch"/>
    <w:pPr>
      <w:spacing w:after="280" w:before="280"/>
      <w:ind/>
    </w:pPr>
  </w:style>
  <w:style w:styleId="Style_62_ch" w:type="character">
    <w:name w:val="western"/>
    <w:basedOn w:val="Style_4_ch"/>
    <w:link w:val="Style_62"/>
  </w:style>
  <w:style w:styleId="Style_63" w:type="paragraph">
    <w:name w:val="WW8Num14z7"/>
    <w:link w:val="Style_63_ch"/>
  </w:style>
  <w:style w:styleId="Style_63_ch" w:type="character">
    <w:name w:val="WW8Num14z7"/>
    <w:link w:val="Style_63"/>
  </w:style>
  <w:style w:styleId="Style_64" w:type="paragraph">
    <w:name w:val="WW8Num9z2"/>
    <w:link w:val="Style_64_ch"/>
  </w:style>
  <w:style w:styleId="Style_64_ch" w:type="character">
    <w:name w:val="WW8Num9z2"/>
    <w:link w:val="Style_64"/>
  </w:style>
  <w:style w:styleId="Style_65" w:type="paragraph">
    <w:name w:val="WW8Num2z1"/>
    <w:link w:val="Style_65_ch"/>
  </w:style>
  <w:style w:styleId="Style_65_ch" w:type="character">
    <w:name w:val="WW8Num2z1"/>
    <w:link w:val="Style_65"/>
  </w:style>
  <w:style w:styleId="Style_66" w:type="paragraph">
    <w:name w:val="Заголовок"/>
    <w:basedOn w:val="Style_33"/>
    <w:next w:val="Style_32"/>
    <w:link w:val="Style_66_ch"/>
    <w:pPr>
      <w:ind/>
      <w:jc w:val="center"/>
    </w:pPr>
    <w:rPr>
      <w:b w:val="1"/>
      <w:sz w:val="56"/>
    </w:rPr>
  </w:style>
  <w:style w:styleId="Style_66_ch" w:type="character">
    <w:name w:val="Заголовок"/>
    <w:basedOn w:val="Style_33_ch"/>
    <w:link w:val="Style_66"/>
    <w:rPr>
      <w:b w:val="1"/>
      <w:sz w:val="56"/>
    </w:rPr>
  </w:style>
  <w:style w:styleId="Style_67" w:type="paragraph">
    <w:name w:val="WW8Num9z6"/>
    <w:link w:val="Style_67_ch"/>
  </w:style>
  <w:style w:styleId="Style_67_ch" w:type="character">
    <w:name w:val="WW8Num9z6"/>
    <w:link w:val="Style_67"/>
  </w:style>
  <w:style w:styleId="Style_68" w:type="paragraph">
    <w:name w:val="WW8Num5z3"/>
    <w:link w:val="Style_68_ch"/>
  </w:style>
  <w:style w:styleId="Style_68_ch" w:type="character">
    <w:name w:val="WW8Num5z3"/>
    <w:link w:val="Style_68"/>
  </w:style>
  <w:style w:styleId="Style_69" w:type="paragraph">
    <w:name w:val="WW8Num6z1"/>
    <w:link w:val="Style_69_ch"/>
  </w:style>
  <w:style w:styleId="Style_69_ch" w:type="character">
    <w:name w:val="WW8Num6z1"/>
    <w:link w:val="Style_69"/>
  </w:style>
  <w:style w:styleId="Style_70" w:type="paragraph">
    <w:name w:val="WW8Num4z0"/>
    <w:link w:val="Style_70_ch"/>
  </w:style>
  <w:style w:styleId="Style_70_ch" w:type="character">
    <w:name w:val="WW8Num4z0"/>
    <w:link w:val="Style_70"/>
  </w:style>
  <w:style w:styleId="Style_71" w:type="paragraph">
    <w:name w:val="WW8Num1z3"/>
    <w:link w:val="Style_71_ch"/>
  </w:style>
  <w:style w:styleId="Style_71_ch" w:type="character">
    <w:name w:val="WW8Num1z3"/>
    <w:link w:val="Style_71"/>
  </w:style>
  <w:style w:styleId="Style_72" w:type="paragraph">
    <w:name w:val="Основной шрифт абзаца4"/>
    <w:link w:val="Style_72_ch"/>
  </w:style>
  <w:style w:styleId="Style_72_ch" w:type="character">
    <w:name w:val="Основной шрифт абзаца4"/>
    <w:link w:val="Style_72"/>
  </w:style>
  <w:style w:styleId="Style_73" w:type="paragraph">
    <w:name w:val="WW8Num3z5"/>
    <w:link w:val="Style_73_ch"/>
  </w:style>
  <w:style w:styleId="Style_73_ch" w:type="character">
    <w:name w:val="WW8Num3z5"/>
    <w:link w:val="Style_73"/>
  </w:style>
  <w:style w:styleId="Style_74" w:type="paragraph">
    <w:name w:val="Обычный (веб)"/>
    <w:basedOn w:val="Style_4"/>
    <w:link w:val="Style_74_ch"/>
    <w:pPr>
      <w:spacing w:after="280" w:before="280"/>
      <w:ind/>
    </w:pPr>
  </w:style>
  <w:style w:styleId="Style_74_ch" w:type="character">
    <w:name w:val="Обычный (веб)"/>
    <w:basedOn w:val="Style_4_ch"/>
    <w:link w:val="Style_74"/>
  </w:style>
  <w:style w:styleId="Style_75" w:type="paragraph">
    <w:name w:val="WW8Num5z6"/>
    <w:link w:val="Style_75_ch"/>
  </w:style>
  <w:style w:styleId="Style_75_ch" w:type="character">
    <w:name w:val="WW8Num5z6"/>
    <w:link w:val="Style_75"/>
  </w:style>
  <w:style w:styleId="Style_76" w:type="paragraph">
    <w:name w:val="toc 3"/>
    <w:next w:val="Style_4"/>
    <w:link w:val="Style_76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76_ch" w:type="character">
    <w:name w:val="toc 3"/>
    <w:link w:val="Style_76"/>
    <w:rPr>
      <w:rFonts w:ascii="XO Thames" w:hAnsi="XO Thames"/>
      <w:sz w:val="28"/>
    </w:rPr>
  </w:style>
  <w:style w:styleId="Style_77" w:type="paragraph">
    <w:name w:val="WW8Num14z4"/>
    <w:link w:val="Style_77_ch"/>
  </w:style>
  <w:style w:styleId="Style_77_ch" w:type="character">
    <w:name w:val="WW8Num14z4"/>
    <w:link w:val="Style_77"/>
  </w:style>
  <w:style w:styleId="Style_78" w:type="paragraph">
    <w:name w:val="WW8Num4z4"/>
    <w:link w:val="Style_78_ch"/>
  </w:style>
  <w:style w:styleId="Style_78_ch" w:type="character">
    <w:name w:val="WW8Num4z4"/>
    <w:link w:val="Style_78"/>
  </w:style>
  <w:style w:styleId="Style_79" w:type="paragraph">
    <w:name w:val="WW8Num2z5"/>
    <w:link w:val="Style_79_ch"/>
  </w:style>
  <w:style w:styleId="Style_79_ch" w:type="character">
    <w:name w:val="WW8Num2z5"/>
    <w:link w:val="Style_79"/>
  </w:style>
  <w:style w:styleId="Style_33" w:type="paragraph">
    <w:name w:val="Заголовок1"/>
    <w:basedOn w:val="Style_4"/>
    <w:next w:val="Style_32"/>
    <w:link w:val="Style_33_ch"/>
    <w:pPr>
      <w:keepNext w:val="1"/>
      <w:spacing w:after="120" w:before="240"/>
      <w:ind/>
    </w:pPr>
    <w:rPr>
      <w:rFonts w:ascii="Liberation Sans" w:hAnsi="Liberation Sans"/>
      <w:sz w:val="28"/>
    </w:rPr>
  </w:style>
  <w:style w:styleId="Style_33_ch" w:type="character">
    <w:name w:val="Заголовок1"/>
    <w:basedOn w:val="Style_4_ch"/>
    <w:link w:val="Style_33"/>
    <w:rPr>
      <w:rFonts w:ascii="Liberation Sans" w:hAnsi="Liberation Sans"/>
      <w:sz w:val="28"/>
    </w:rPr>
  </w:style>
  <w:style w:styleId="Style_80" w:type="paragraph">
    <w:name w:val="ConsPlusNormal"/>
    <w:link w:val="Style_80_ch"/>
    <w:pPr>
      <w:widowControl w:val="0"/>
      <w:ind w:firstLine="720" w:left="0" w:right="0"/>
    </w:pPr>
    <w:rPr>
      <w:rFonts w:ascii="Arial" w:hAnsi="Arial"/>
      <w:color w:val="000000"/>
      <w:sz w:val="20"/>
    </w:rPr>
  </w:style>
  <w:style w:styleId="Style_80_ch" w:type="character">
    <w:name w:val="ConsPlusNormal"/>
    <w:link w:val="Style_80"/>
    <w:rPr>
      <w:rFonts w:ascii="Arial" w:hAnsi="Arial"/>
      <w:color w:val="000000"/>
      <w:sz w:val="20"/>
    </w:rPr>
  </w:style>
  <w:style w:styleId="Style_81" w:type="paragraph">
    <w:name w:val="header"/>
    <w:basedOn w:val="Style_4"/>
    <w:link w:val="Style_81_ch"/>
    <w:pPr>
      <w:tabs>
        <w:tab w:leader="none" w:pos="4677" w:val="center"/>
        <w:tab w:leader="none" w:pos="9355" w:val="right"/>
      </w:tabs>
      <w:ind/>
    </w:pPr>
  </w:style>
  <w:style w:styleId="Style_81_ch" w:type="character">
    <w:name w:val="header"/>
    <w:basedOn w:val="Style_4_ch"/>
    <w:link w:val="Style_81"/>
  </w:style>
  <w:style w:styleId="Style_82" w:type="paragraph">
    <w:name w:val="WW8Num2z4"/>
    <w:link w:val="Style_82_ch"/>
  </w:style>
  <w:style w:styleId="Style_82_ch" w:type="character">
    <w:name w:val="WW8Num2z4"/>
    <w:link w:val="Style_82"/>
  </w:style>
  <w:style w:styleId="Style_83" w:type="paragraph">
    <w:name w:val="Основной шрифт абзаца3"/>
    <w:link w:val="Style_83_ch"/>
  </w:style>
  <w:style w:styleId="Style_83_ch" w:type="character">
    <w:name w:val="Основной шрифт абзаца3"/>
    <w:link w:val="Style_83"/>
  </w:style>
  <w:style w:styleId="Style_84" w:type="paragraph">
    <w:name w:val="WW8Num2z6"/>
    <w:link w:val="Style_84_ch"/>
  </w:style>
  <w:style w:styleId="Style_84_ch" w:type="character">
    <w:name w:val="WW8Num2z6"/>
    <w:link w:val="Style_84"/>
  </w:style>
  <w:style w:styleId="Style_85" w:type="paragraph">
    <w:name w:val="WW8Num7z0"/>
    <w:link w:val="Style_85_ch"/>
    <w:rPr>
      <w:rFonts w:ascii="Symbol" w:hAnsi="Symbol"/>
    </w:rPr>
  </w:style>
  <w:style w:styleId="Style_85_ch" w:type="character">
    <w:name w:val="WW8Num7z0"/>
    <w:link w:val="Style_85"/>
    <w:rPr>
      <w:rFonts w:ascii="Symbol" w:hAnsi="Symbol"/>
    </w:rPr>
  </w:style>
  <w:style w:styleId="Style_86" w:type="paragraph">
    <w:name w:val="WW8Num10z1"/>
    <w:link w:val="Style_86_ch"/>
    <w:rPr>
      <w:rFonts w:ascii="Courier New" w:hAnsi="Courier New"/>
    </w:rPr>
  </w:style>
  <w:style w:styleId="Style_86_ch" w:type="character">
    <w:name w:val="WW8Num10z1"/>
    <w:link w:val="Style_86"/>
    <w:rPr>
      <w:rFonts w:ascii="Courier New" w:hAnsi="Courier New"/>
    </w:rPr>
  </w:style>
  <w:style w:styleId="Style_87" w:type="paragraph">
    <w:name w:val="WW8Num2z8"/>
    <w:link w:val="Style_87_ch"/>
  </w:style>
  <w:style w:styleId="Style_87_ch" w:type="character">
    <w:name w:val="WW8Num2z8"/>
    <w:link w:val="Style_87"/>
  </w:style>
  <w:style w:styleId="Style_88" w:type="paragraph">
    <w:name w:val="WW8Num4z6"/>
    <w:link w:val="Style_88_ch"/>
  </w:style>
  <w:style w:styleId="Style_88_ch" w:type="character">
    <w:name w:val="WW8Num4z6"/>
    <w:link w:val="Style_88"/>
  </w:style>
  <w:style w:styleId="Style_89" w:type="paragraph">
    <w:name w:val="Блочная цитата"/>
    <w:basedOn w:val="Style_4"/>
    <w:link w:val="Style_89_ch"/>
    <w:pPr>
      <w:spacing w:after="283" w:before="0"/>
      <w:ind w:firstLine="0" w:left="567" w:right="567"/>
    </w:pPr>
  </w:style>
  <w:style w:styleId="Style_89_ch" w:type="character">
    <w:name w:val="Блочная цитата"/>
    <w:basedOn w:val="Style_4_ch"/>
    <w:link w:val="Style_89"/>
  </w:style>
  <w:style w:styleId="Style_90" w:type="paragraph">
    <w:name w:val="WW8Num13z4"/>
    <w:link w:val="Style_90_ch"/>
  </w:style>
  <w:style w:styleId="Style_90_ch" w:type="character">
    <w:name w:val="WW8Num13z4"/>
    <w:link w:val="Style_90"/>
  </w:style>
  <w:style w:styleId="Style_91" w:type="paragraph">
    <w:name w:val="Верхний колонтитул Знак"/>
    <w:link w:val="Style_91_ch"/>
    <w:rPr>
      <w:sz w:val="24"/>
    </w:rPr>
  </w:style>
  <w:style w:styleId="Style_91_ch" w:type="character">
    <w:name w:val="Верхний колонтитул Знак"/>
    <w:link w:val="Style_91"/>
    <w:rPr>
      <w:sz w:val="24"/>
    </w:rPr>
  </w:style>
  <w:style w:styleId="Style_92" w:type="paragraph">
    <w:name w:val="heading 5"/>
    <w:next w:val="Style_4"/>
    <w:link w:val="Style_92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92_ch" w:type="character">
    <w:name w:val="heading 5"/>
    <w:link w:val="Style_92"/>
    <w:rPr>
      <w:rFonts w:ascii="XO Thames" w:hAnsi="XO Thames"/>
      <w:b w:val="1"/>
      <w:sz w:val="22"/>
    </w:rPr>
  </w:style>
  <w:style w:styleId="Style_93" w:type="paragraph">
    <w:name w:val="WW8Num3z3"/>
    <w:link w:val="Style_93_ch"/>
  </w:style>
  <w:style w:styleId="Style_93_ch" w:type="character">
    <w:name w:val="WW8Num3z3"/>
    <w:link w:val="Style_93"/>
  </w:style>
  <w:style w:styleId="Style_94" w:type="paragraph">
    <w:name w:val="Основной текст Знак"/>
    <w:link w:val="Style_94_ch"/>
    <w:rPr>
      <w:sz w:val="28"/>
    </w:rPr>
  </w:style>
  <w:style w:styleId="Style_94_ch" w:type="character">
    <w:name w:val="Основной текст Знак"/>
    <w:link w:val="Style_94"/>
    <w:rPr>
      <w:sz w:val="28"/>
    </w:rPr>
  </w:style>
  <w:style w:styleId="Style_95" w:type="paragraph">
    <w:name w:val="WW8Num9z1"/>
    <w:link w:val="Style_95_ch"/>
  </w:style>
  <w:style w:styleId="Style_95_ch" w:type="character">
    <w:name w:val="WW8Num9z1"/>
    <w:link w:val="Style_95"/>
  </w:style>
  <w:style w:styleId="Style_96" w:type="paragraph">
    <w:name w:val="heading 1"/>
    <w:basedOn w:val="Style_33"/>
    <w:next w:val="Style_32"/>
    <w:link w:val="Style_96_ch"/>
    <w:uiPriority w:val="9"/>
    <w:qFormat/>
    <w:pPr>
      <w:numPr>
        <w:ilvl w:val="0"/>
        <w:numId w:val="4"/>
      </w:numPr>
      <w:spacing w:after="120" w:before="240"/>
      <w:ind/>
      <w:outlineLvl w:val="0"/>
    </w:pPr>
    <w:rPr>
      <w:b w:val="1"/>
      <w:sz w:val="36"/>
    </w:rPr>
  </w:style>
  <w:style w:styleId="Style_96_ch" w:type="character">
    <w:name w:val="heading 1"/>
    <w:basedOn w:val="Style_33_ch"/>
    <w:link w:val="Style_96"/>
    <w:rPr>
      <w:b w:val="1"/>
      <w:sz w:val="36"/>
    </w:rPr>
  </w:style>
  <w:style w:styleId="Style_97" w:type="paragraph">
    <w:name w:val="WW8Num1z8"/>
    <w:link w:val="Style_97_ch"/>
  </w:style>
  <w:style w:styleId="Style_97_ch" w:type="character">
    <w:name w:val="WW8Num1z8"/>
    <w:link w:val="Style_97"/>
  </w:style>
  <w:style w:styleId="Style_45" w:type="paragraph">
    <w:name w:val="Основной шрифт абзаца1"/>
    <w:link w:val="Style_45_ch"/>
  </w:style>
  <w:style w:styleId="Style_45_ch" w:type="character">
    <w:name w:val="Основной шрифт абзаца1"/>
    <w:link w:val="Style_45"/>
  </w:style>
  <w:style w:styleId="Style_98" w:type="paragraph">
    <w:name w:val="Default Paragraph Font"/>
    <w:link w:val="Style_98_ch"/>
  </w:style>
  <w:style w:styleId="Style_98_ch" w:type="character">
    <w:name w:val="Default Paragraph Font"/>
    <w:link w:val="Style_98"/>
  </w:style>
  <w:style w:styleId="Style_99" w:type="paragraph">
    <w:name w:val="WW8Num11z2"/>
    <w:link w:val="Style_99_ch"/>
    <w:rPr>
      <w:rFonts w:ascii="Wingdings" w:hAnsi="Wingdings"/>
    </w:rPr>
  </w:style>
  <w:style w:styleId="Style_99_ch" w:type="character">
    <w:name w:val="WW8Num11z2"/>
    <w:link w:val="Style_99"/>
    <w:rPr>
      <w:rFonts w:ascii="Wingdings" w:hAnsi="Wingdings"/>
    </w:rPr>
  </w:style>
  <w:style w:styleId="Style_100" w:type="paragraph">
    <w:name w:val="Символ нумерации"/>
    <w:link w:val="Style_100_ch"/>
  </w:style>
  <w:style w:styleId="Style_100_ch" w:type="character">
    <w:name w:val="Символ нумерации"/>
    <w:link w:val="Style_100"/>
  </w:style>
  <w:style w:styleId="Style_32" w:type="paragraph">
    <w:name w:val="Body Text"/>
    <w:basedOn w:val="Style_4"/>
    <w:link w:val="Style_32_ch"/>
    <w:pPr>
      <w:ind/>
      <w:jc w:val="both"/>
    </w:pPr>
    <w:rPr>
      <w:sz w:val="28"/>
    </w:rPr>
  </w:style>
  <w:style w:styleId="Style_32_ch" w:type="character">
    <w:name w:val="Body Text"/>
    <w:basedOn w:val="Style_4_ch"/>
    <w:link w:val="Style_32"/>
    <w:rPr>
      <w:sz w:val="28"/>
    </w:rPr>
  </w:style>
  <w:style w:styleId="Style_101" w:type="paragraph">
    <w:name w:val="Hyperlink"/>
    <w:link w:val="Style_101_ch"/>
    <w:rPr>
      <w:color w:val="0000FF"/>
      <w:u w:val="single"/>
    </w:rPr>
  </w:style>
  <w:style w:styleId="Style_101_ch" w:type="character">
    <w:name w:val="Hyperlink"/>
    <w:link w:val="Style_101"/>
    <w:rPr>
      <w:color w:val="0000FF"/>
      <w:u w:val="single"/>
    </w:rPr>
  </w:style>
  <w:style w:styleId="Style_102" w:type="paragraph">
    <w:name w:val="Footnote"/>
    <w:link w:val="Style_102_ch"/>
    <w:pPr>
      <w:ind w:firstLine="851" w:left="0"/>
      <w:jc w:val="both"/>
    </w:pPr>
    <w:rPr>
      <w:rFonts w:ascii="XO Thames" w:hAnsi="XO Thames"/>
      <w:sz w:val="22"/>
    </w:rPr>
  </w:style>
  <w:style w:styleId="Style_102_ch" w:type="character">
    <w:name w:val="Footnote"/>
    <w:link w:val="Style_102"/>
    <w:rPr>
      <w:rFonts w:ascii="XO Thames" w:hAnsi="XO Thames"/>
      <w:sz w:val="22"/>
    </w:rPr>
  </w:style>
  <w:style w:styleId="Style_103" w:type="paragraph">
    <w:name w:val="toc 1"/>
    <w:next w:val="Style_4"/>
    <w:link w:val="Style_103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03_ch" w:type="character">
    <w:name w:val="toc 1"/>
    <w:link w:val="Style_103"/>
    <w:rPr>
      <w:rFonts w:ascii="XO Thames" w:hAnsi="XO Thames"/>
      <w:b w:val="1"/>
      <w:sz w:val="28"/>
    </w:rPr>
  </w:style>
  <w:style w:styleId="Style_104" w:type="paragraph">
    <w:name w:val="Основной шрифт абзаца2"/>
    <w:link w:val="Style_104_ch"/>
  </w:style>
  <w:style w:styleId="Style_104_ch" w:type="character">
    <w:name w:val="Основной шрифт абзаца2"/>
    <w:link w:val="Style_104"/>
  </w:style>
  <w:style w:styleId="Style_105" w:type="paragraph">
    <w:name w:val="WW8Num13z2"/>
    <w:link w:val="Style_105_ch"/>
  </w:style>
  <w:style w:styleId="Style_105_ch" w:type="character">
    <w:name w:val="WW8Num13z2"/>
    <w:link w:val="Style_105"/>
  </w:style>
  <w:style w:styleId="Style_106" w:type="paragraph">
    <w:name w:val="WW8Num6z5"/>
    <w:link w:val="Style_106_ch"/>
  </w:style>
  <w:style w:styleId="Style_106_ch" w:type="character">
    <w:name w:val="WW8Num6z5"/>
    <w:link w:val="Style_106"/>
  </w:style>
  <w:style w:styleId="Style_107" w:type="paragraph">
    <w:name w:val="WW8Num11z1"/>
    <w:link w:val="Style_107_ch"/>
    <w:rPr>
      <w:rFonts w:ascii="Courier New" w:hAnsi="Courier New"/>
    </w:rPr>
  </w:style>
  <w:style w:styleId="Style_107_ch" w:type="character">
    <w:name w:val="WW8Num11z1"/>
    <w:link w:val="Style_107"/>
    <w:rPr>
      <w:rFonts w:ascii="Courier New" w:hAnsi="Courier New"/>
    </w:rPr>
  </w:style>
  <w:style w:styleId="Style_108" w:type="paragraph">
    <w:name w:val="Header and Footer"/>
    <w:link w:val="Style_108_ch"/>
    <w:pPr>
      <w:spacing w:line="240" w:lineRule="auto"/>
      <w:ind/>
      <w:jc w:val="both"/>
    </w:pPr>
    <w:rPr>
      <w:rFonts w:ascii="XO Thames" w:hAnsi="XO Thames"/>
      <w:sz w:val="20"/>
    </w:rPr>
  </w:style>
  <w:style w:styleId="Style_108_ch" w:type="character">
    <w:name w:val="Header and Footer"/>
    <w:link w:val="Style_108"/>
    <w:rPr>
      <w:rFonts w:ascii="XO Thames" w:hAnsi="XO Thames"/>
      <w:sz w:val="20"/>
    </w:rPr>
  </w:style>
  <w:style w:styleId="Style_109" w:type="paragraph">
    <w:name w:val="WW8Num4z2"/>
    <w:link w:val="Style_109_ch"/>
  </w:style>
  <w:style w:styleId="Style_109_ch" w:type="character">
    <w:name w:val="WW8Num4z2"/>
    <w:link w:val="Style_109"/>
  </w:style>
  <w:style w:styleId="Style_110" w:type="paragraph">
    <w:name w:val="WW8Num3z0"/>
    <w:link w:val="Style_110_ch"/>
    <w:rPr>
      <w:rFonts w:ascii="OpenSymbol" w:hAnsi="OpenSymbol"/>
    </w:rPr>
  </w:style>
  <w:style w:styleId="Style_110_ch" w:type="character">
    <w:name w:val="WW8Num3z0"/>
    <w:link w:val="Style_110"/>
    <w:rPr>
      <w:rFonts w:ascii="OpenSymbol" w:hAnsi="OpenSymbol"/>
    </w:rPr>
  </w:style>
  <w:style w:styleId="Style_111" w:type="paragraph">
    <w:name w:val="WW8Num5z5"/>
    <w:link w:val="Style_111_ch"/>
  </w:style>
  <w:style w:styleId="Style_111_ch" w:type="character">
    <w:name w:val="WW8Num5z5"/>
    <w:link w:val="Style_111"/>
  </w:style>
  <w:style w:styleId="Style_112" w:type="paragraph">
    <w:name w:val="Название объекта"/>
    <w:basedOn w:val="Style_4"/>
    <w:link w:val="Style_112_ch"/>
    <w:pPr>
      <w:spacing w:after="120" w:before="120"/>
      <w:ind/>
    </w:pPr>
    <w:rPr>
      <w:i w:val="1"/>
      <w:sz w:val="24"/>
    </w:rPr>
  </w:style>
  <w:style w:styleId="Style_112_ch" w:type="character">
    <w:name w:val="Название объекта"/>
    <w:basedOn w:val="Style_4_ch"/>
    <w:link w:val="Style_112"/>
    <w:rPr>
      <w:i w:val="1"/>
      <w:sz w:val="24"/>
    </w:rPr>
  </w:style>
  <w:style w:styleId="Style_113" w:type="paragraph">
    <w:name w:val="WW8Num5z2"/>
    <w:link w:val="Style_113_ch"/>
  </w:style>
  <w:style w:styleId="Style_113_ch" w:type="character">
    <w:name w:val="WW8Num5z2"/>
    <w:link w:val="Style_113"/>
  </w:style>
  <w:style w:styleId="Style_114" w:type="paragraph">
    <w:name w:val="WW8Num7z1"/>
    <w:link w:val="Style_114_ch"/>
    <w:rPr>
      <w:rFonts w:ascii="Courier New" w:hAnsi="Courier New"/>
    </w:rPr>
  </w:style>
  <w:style w:styleId="Style_114_ch" w:type="character">
    <w:name w:val="WW8Num7z1"/>
    <w:link w:val="Style_114"/>
    <w:rPr>
      <w:rFonts w:ascii="Courier New" w:hAnsi="Courier New"/>
    </w:rPr>
  </w:style>
  <w:style w:styleId="Style_115" w:type="paragraph">
    <w:name w:val="toc 9"/>
    <w:next w:val="Style_4"/>
    <w:link w:val="Style_115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15_ch" w:type="character">
    <w:name w:val="toc 9"/>
    <w:link w:val="Style_115"/>
    <w:rPr>
      <w:rFonts w:ascii="XO Thames" w:hAnsi="XO Thames"/>
      <w:sz w:val="28"/>
    </w:rPr>
  </w:style>
  <w:style w:styleId="Style_116" w:type="paragraph">
    <w:name w:val="WW8Num3z8"/>
    <w:link w:val="Style_116_ch"/>
  </w:style>
  <w:style w:styleId="Style_116_ch" w:type="character">
    <w:name w:val="WW8Num3z8"/>
    <w:link w:val="Style_116"/>
  </w:style>
  <w:style w:styleId="Style_117" w:type="paragraph">
    <w:name w:val="WW8Num3z1"/>
    <w:link w:val="Style_117_ch"/>
  </w:style>
  <w:style w:styleId="Style_117_ch" w:type="character">
    <w:name w:val="WW8Num3z1"/>
    <w:link w:val="Style_117"/>
  </w:style>
  <w:style w:styleId="Style_118" w:type="paragraph">
    <w:name w:val="caption"/>
    <w:basedOn w:val="Style_66"/>
    <w:next w:val="Style_32"/>
    <w:link w:val="Style_118_ch"/>
    <w:pPr>
      <w:ind/>
      <w:jc w:val="center"/>
    </w:pPr>
    <w:rPr>
      <w:b w:val="1"/>
      <w:sz w:val="56"/>
    </w:rPr>
  </w:style>
  <w:style w:styleId="Style_118_ch" w:type="character">
    <w:name w:val="caption"/>
    <w:basedOn w:val="Style_66_ch"/>
    <w:link w:val="Style_118"/>
    <w:rPr>
      <w:b w:val="1"/>
      <w:sz w:val="56"/>
    </w:rPr>
  </w:style>
  <w:style w:styleId="Style_119" w:type="paragraph">
    <w:name w:val="WW8Num6z0"/>
    <w:link w:val="Style_119_ch"/>
    <w:rPr>
      <w:i w:val="1"/>
    </w:rPr>
  </w:style>
  <w:style w:styleId="Style_119_ch" w:type="character">
    <w:name w:val="WW8Num6z0"/>
    <w:link w:val="Style_119"/>
    <w:rPr>
      <w:i w:val="1"/>
    </w:rPr>
  </w:style>
  <w:style w:styleId="Style_120" w:type="paragraph">
    <w:name w:val="WW8Num14z1"/>
    <w:link w:val="Style_120_ch"/>
  </w:style>
  <w:style w:styleId="Style_120_ch" w:type="character">
    <w:name w:val="WW8Num14z1"/>
    <w:link w:val="Style_120"/>
  </w:style>
  <w:style w:styleId="Style_121" w:type="paragraph">
    <w:name w:val="WW8Num9z0"/>
    <w:link w:val="Style_121_ch"/>
  </w:style>
  <w:style w:styleId="Style_121_ch" w:type="character">
    <w:name w:val="WW8Num9z0"/>
    <w:link w:val="Style_121"/>
  </w:style>
  <w:style w:styleId="Style_122" w:type="paragraph">
    <w:name w:val="Содержимое врезки"/>
    <w:basedOn w:val="Style_4"/>
    <w:link w:val="Style_122_ch"/>
  </w:style>
  <w:style w:styleId="Style_122_ch" w:type="character">
    <w:name w:val="Содержимое врезки"/>
    <w:basedOn w:val="Style_4_ch"/>
    <w:link w:val="Style_122"/>
  </w:style>
  <w:style w:styleId="Style_123" w:type="paragraph">
    <w:name w:val="toc 8"/>
    <w:next w:val="Style_4"/>
    <w:link w:val="Style_123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23_ch" w:type="character">
    <w:name w:val="toc 8"/>
    <w:link w:val="Style_123"/>
    <w:rPr>
      <w:rFonts w:ascii="XO Thames" w:hAnsi="XO Thames"/>
      <w:sz w:val="28"/>
    </w:rPr>
  </w:style>
  <w:style w:styleId="Style_124" w:type="paragraph">
    <w:name w:val="WW8Num14z2"/>
    <w:link w:val="Style_124_ch"/>
  </w:style>
  <w:style w:styleId="Style_124_ch" w:type="character">
    <w:name w:val="WW8Num14z2"/>
    <w:link w:val="Style_124"/>
  </w:style>
  <w:style w:styleId="Style_125" w:type="paragraph">
    <w:name w:val="Название объекта2"/>
    <w:basedOn w:val="Style_4"/>
    <w:link w:val="Style_125_ch"/>
    <w:pPr>
      <w:spacing w:after="120" w:before="120"/>
      <w:ind/>
    </w:pPr>
    <w:rPr>
      <w:i w:val="1"/>
      <w:sz w:val="24"/>
    </w:rPr>
  </w:style>
  <w:style w:styleId="Style_125_ch" w:type="character">
    <w:name w:val="Название объекта2"/>
    <w:basedOn w:val="Style_4_ch"/>
    <w:link w:val="Style_125"/>
    <w:rPr>
      <w:i w:val="1"/>
      <w:sz w:val="24"/>
    </w:rPr>
  </w:style>
  <w:style w:styleId="Style_126" w:type="paragraph">
    <w:name w:val="WW8Num3z4"/>
    <w:link w:val="Style_126_ch"/>
  </w:style>
  <w:style w:styleId="Style_126_ch" w:type="character">
    <w:name w:val="WW8Num3z4"/>
    <w:link w:val="Style_126"/>
  </w:style>
  <w:style w:styleId="Style_127" w:type="paragraph">
    <w:name w:val="WW8Num5z7"/>
    <w:link w:val="Style_127_ch"/>
  </w:style>
  <w:style w:styleId="Style_127_ch" w:type="character">
    <w:name w:val="WW8Num5z7"/>
    <w:link w:val="Style_127"/>
  </w:style>
  <w:style w:styleId="Style_128" w:type="paragraph">
    <w:name w:val="WW8Num13z7"/>
    <w:link w:val="Style_128_ch"/>
  </w:style>
  <w:style w:styleId="Style_128_ch" w:type="character">
    <w:name w:val="WW8Num13z7"/>
    <w:link w:val="Style_128"/>
  </w:style>
  <w:style w:styleId="Style_3" w:type="paragraph">
    <w:name w:val="Абзац списка"/>
    <w:basedOn w:val="Style_4"/>
    <w:link w:val="Style_3_ch"/>
    <w:pPr>
      <w:spacing w:after="0" w:before="0"/>
      <w:ind w:firstLine="0" w:left="720" w:right="0"/>
      <w:contextualSpacing w:val="1"/>
    </w:pPr>
    <w:rPr>
      <w:sz w:val="20"/>
    </w:rPr>
  </w:style>
  <w:style w:styleId="Style_3_ch" w:type="character">
    <w:name w:val="Абзац списка"/>
    <w:basedOn w:val="Style_4_ch"/>
    <w:link w:val="Style_3"/>
    <w:rPr>
      <w:sz w:val="20"/>
    </w:rPr>
  </w:style>
  <w:style w:styleId="Style_129" w:type="paragraph">
    <w:name w:val="WW8Num3z2"/>
    <w:link w:val="Style_129_ch"/>
  </w:style>
  <w:style w:styleId="Style_129_ch" w:type="character">
    <w:name w:val="WW8Num3z2"/>
    <w:link w:val="Style_129"/>
  </w:style>
  <w:style w:styleId="Style_130" w:type="paragraph">
    <w:name w:val="WW8Num13z6"/>
    <w:link w:val="Style_130_ch"/>
  </w:style>
  <w:style w:styleId="Style_130_ch" w:type="character">
    <w:name w:val="WW8Num13z6"/>
    <w:link w:val="Style_130"/>
  </w:style>
  <w:style w:styleId="Style_131" w:type="paragraph">
    <w:name w:val="toc 5"/>
    <w:next w:val="Style_4"/>
    <w:link w:val="Style_131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31_ch" w:type="character">
    <w:name w:val="toc 5"/>
    <w:link w:val="Style_131"/>
    <w:rPr>
      <w:rFonts w:ascii="XO Thames" w:hAnsi="XO Thames"/>
      <w:sz w:val="28"/>
    </w:rPr>
  </w:style>
  <w:style w:styleId="Style_132" w:type="paragraph">
    <w:name w:val="List Paragraph"/>
    <w:basedOn w:val="Style_4"/>
    <w:link w:val="Style_132_ch"/>
    <w:pPr>
      <w:spacing w:after="160" w:before="0"/>
      <w:ind w:firstLine="0" w:left="720" w:right="0"/>
      <w:contextualSpacing w:val="1"/>
    </w:pPr>
  </w:style>
  <w:style w:styleId="Style_132_ch" w:type="character">
    <w:name w:val="List Paragraph"/>
    <w:basedOn w:val="Style_4_ch"/>
    <w:link w:val="Style_132"/>
  </w:style>
  <w:style w:styleId="Style_133" w:type="paragraph">
    <w:name w:val="Strong"/>
    <w:link w:val="Style_133_ch"/>
    <w:rPr>
      <w:b w:val="1"/>
    </w:rPr>
  </w:style>
  <w:style w:styleId="Style_133_ch" w:type="character">
    <w:name w:val="Strong"/>
    <w:link w:val="Style_133"/>
    <w:rPr>
      <w:b w:val="1"/>
    </w:rPr>
  </w:style>
  <w:style w:styleId="Style_134" w:type="paragraph">
    <w:name w:val="WW8Num4z3"/>
    <w:link w:val="Style_134_ch"/>
  </w:style>
  <w:style w:styleId="Style_134_ch" w:type="character">
    <w:name w:val="WW8Num4z3"/>
    <w:link w:val="Style_134"/>
  </w:style>
  <w:style w:styleId="Style_135" w:type="paragraph">
    <w:name w:val="WW8Num9z3"/>
    <w:link w:val="Style_135_ch"/>
  </w:style>
  <w:style w:styleId="Style_135_ch" w:type="character">
    <w:name w:val="WW8Num9z3"/>
    <w:link w:val="Style_135"/>
  </w:style>
  <w:style w:styleId="Style_136" w:type="paragraph">
    <w:name w:val="Указатель4"/>
    <w:basedOn w:val="Style_4"/>
    <w:link w:val="Style_136_ch"/>
  </w:style>
  <w:style w:styleId="Style_136_ch" w:type="character">
    <w:name w:val="Указатель4"/>
    <w:basedOn w:val="Style_4_ch"/>
    <w:link w:val="Style_136"/>
  </w:style>
  <w:style w:styleId="Style_137" w:type="paragraph">
    <w:name w:val="WW8Num1z2"/>
    <w:link w:val="Style_137_ch"/>
  </w:style>
  <w:style w:styleId="Style_137_ch" w:type="character">
    <w:name w:val="WW8Num1z2"/>
    <w:link w:val="Style_137"/>
  </w:style>
  <w:style w:styleId="Style_138" w:type="paragraph">
    <w:name w:val="WW8Num1z1"/>
    <w:link w:val="Style_138_ch"/>
  </w:style>
  <w:style w:styleId="Style_138_ch" w:type="character">
    <w:name w:val="WW8Num1z1"/>
    <w:link w:val="Style_138"/>
  </w:style>
  <w:style w:styleId="Style_139" w:type="paragraph">
    <w:name w:val="Subtitle"/>
    <w:basedOn w:val="Style_33"/>
    <w:next w:val="Style_32"/>
    <w:link w:val="Style_139_ch"/>
    <w:uiPriority w:val="11"/>
    <w:qFormat/>
    <w:pPr>
      <w:spacing w:after="120" w:before="60"/>
      <w:ind/>
      <w:jc w:val="center"/>
    </w:pPr>
    <w:rPr>
      <w:sz w:val="36"/>
    </w:rPr>
  </w:style>
  <w:style w:styleId="Style_139_ch" w:type="character">
    <w:name w:val="Subtitle"/>
    <w:basedOn w:val="Style_33_ch"/>
    <w:link w:val="Style_139"/>
    <w:rPr>
      <w:sz w:val="36"/>
    </w:rPr>
  </w:style>
  <w:style w:styleId="Style_140" w:type="paragraph">
    <w:name w:val="WW8Num14z5"/>
    <w:link w:val="Style_140_ch"/>
  </w:style>
  <w:style w:styleId="Style_140_ch" w:type="character">
    <w:name w:val="WW8Num14z5"/>
    <w:link w:val="Style_140"/>
  </w:style>
  <w:style w:styleId="Style_141" w:type="paragraph">
    <w:name w:val="WW8Num9z5"/>
    <w:link w:val="Style_141_ch"/>
  </w:style>
  <w:style w:styleId="Style_141_ch" w:type="character">
    <w:name w:val="WW8Num9z5"/>
    <w:link w:val="Style_141"/>
  </w:style>
  <w:style w:styleId="Style_142" w:type="paragraph">
    <w:name w:val="WW8Num1z0"/>
    <w:link w:val="Style_142_ch"/>
  </w:style>
  <w:style w:styleId="Style_142_ch" w:type="character">
    <w:name w:val="WW8Num1z0"/>
    <w:link w:val="Style_142"/>
  </w:style>
  <w:style w:styleId="Style_143" w:type="paragraph">
    <w:name w:val="WW8Num14z0"/>
    <w:link w:val="Style_143_ch"/>
  </w:style>
  <w:style w:styleId="Style_143_ch" w:type="character">
    <w:name w:val="WW8Num14z0"/>
    <w:link w:val="Style_143"/>
  </w:style>
  <w:style w:styleId="Style_144" w:type="paragraph">
    <w:name w:val="WW8Num5z1"/>
    <w:link w:val="Style_144_ch"/>
  </w:style>
  <w:style w:styleId="Style_144_ch" w:type="character">
    <w:name w:val="WW8Num5z1"/>
    <w:link w:val="Style_144"/>
  </w:style>
  <w:style w:styleId="Style_145" w:type="paragraph">
    <w:name w:val="Title"/>
    <w:next w:val="Style_4"/>
    <w:link w:val="Style_145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45_ch" w:type="character">
    <w:name w:val="Title"/>
    <w:link w:val="Style_145"/>
    <w:rPr>
      <w:rFonts w:ascii="XO Thames" w:hAnsi="XO Thames"/>
      <w:b w:val="1"/>
      <w:caps w:val="1"/>
      <w:sz w:val="40"/>
    </w:rPr>
  </w:style>
  <w:style w:styleId="Style_146" w:type="paragraph">
    <w:name w:val="heading 4"/>
    <w:next w:val="Style_4"/>
    <w:link w:val="Style_146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146_ch" w:type="character">
    <w:name w:val="heading 4"/>
    <w:link w:val="Style_146"/>
    <w:rPr>
      <w:rFonts w:ascii="XO Thames" w:hAnsi="XO Thames"/>
      <w:b w:val="1"/>
      <w:sz w:val="24"/>
    </w:rPr>
  </w:style>
  <w:style w:styleId="Style_147" w:type="paragraph">
    <w:name w:val="WW8Num7z2"/>
    <w:link w:val="Style_147_ch"/>
    <w:rPr>
      <w:rFonts w:ascii="Wingdings" w:hAnsi="Wingdings"/>
    </w:rPr>
  </w:style>
  <w:style w:styleId="Style_147_ch" w:type="character">
    <w:name w:val="WW8Num7z2"/>
    <w:link w:val="Style_147"/>
    <w:rPr>
      <w:rFonts w:ascii="Wingdings" w:hAnsi="Wingdings"/>
    </w:rPr>
  </w:style>
  <w:style w:styleId="Style_148" w:type="paragraph">
    <w:name w:val="WW8Num13z5"/>
    <w:link w:val="Style_148_ch"/>
  </w:style>
  <w:style w:styleId="Style_148_ch" w:type="character">
    <w:name w:val="WW8Num13z5"/>
    <w:link w:val="Style_148"/>
  </w:style>
  <w:style w:styleId="Style_149" w:type="paragraph">
    <w:name w:val="WW8Num10z2"/>
    <w:link w:val="Style_149_ch"/>
    <w:rPr>
      <w:rFonts w:ascii="Wingdings" w:hAnsi="Wingdings"/>
    </w:rPr>
  </w:style>
  <w:style w:styleId="Style_149_ch" w:type="character">
    <w:name w:val="WW8Num10z2"/>
    <w:link w:val="Style_149"/>
    <w:rPr>
      <w:rFonts w:ascii="Wingdings" w:hAnsi="Wingdings"/>
    </w:rPr>
  </w:style>
  <w:style w:styleId="Style_150" w:type="paragraph">
    <w:name w:val="Emphasis"/>
    <w:link w:val="Style_150_ch"/>
    <w:rPr>
      <w:i w:val="1"/>
    </w:rPr>
  </w:style>
  <w:style w:styleId="Style_150_ch" w:type="character">
    <w:name w:val="Emphasis"/>
    <w:link w:val="Style_150"/>
    <w:rPr>
      <w:i w:val="1"/>
    </w:rPr>
  </w:style>
  <w:style w:styleId="Style_151" w:type="paragraph">
    <w:name w:val="WW8Num2z0"/>
    <w:link w:val="Style_151_ch"/>
  </w:style>
  <w:style w:styleId="Style_151_ch" w:type="character">
    <w:name w:val="WW8Num2z0"/>
    <w:link w:val="Style_151"/>
  </w:style>
  <w:style w:styleId="Style_152" w:type="paragraph">
    <w:name w:val="heading 2"/>
    <w:basedOn w:val="Style_33"/>
    <w:next w:val="Style_32"/>
    <w:link w:val="Style_152_ch"/>
    <w:uiPriority w:val="9"/>
    <w:qFormat/>
    <w:pPr>
      <w:numPr>
        <w:ilvl w:val="1"/>
        <w:numId w:val="4"/>
      </w:numPr>
      <w:spacing w:after="120" w:before="200"/>
      <w:ind/>
      <w:outlineLvl w:val="1"/>
    </w:pPr>
    <w:rPr>
      <w:b w:val="1"/>
      <w:sz w:val="32"/>
    </w:rPr>
  </w:style>
  <w:style w:styleId="Style_152_ch" w:type="character">
    <w:name w:val="heading 2"/>
    <w:basedOn w:val="Style_33_ch"/>
    <w:link w:val="Style_152"/>
    <w:rPr>
      <w:b w:val="1"/>
      <w:sz w:val="32"/>
    </w:rPr>
  </w:style>
  <w:style w:styleId="Style_153" w:type="paragraph">
    <w:name w:val="Основной текст Знак1"/>
    <w:link w:val="Style_153_ch"/>
    <w:rPr>
      <w:sz w:val="24"/>
    </w:rPr>
  </w:style>
  <w:style w:styleId="Style_153_ch" w:type="character">
    <w:name w:val="Основной текст Знак1"/>
    <w:link w:val="Style_153"/>
    <w:rPr>
      <w:sz w:val="24"/>
    </w:rPr>
  </w:style>
  <w:style w:styleId="Style_154" w:type="paragraph">
    <w:name w:val="Содержимое таблицы"/>
    <w:basedOn w:val="Style_4"/>
    <w:link w:val="Style_154_ch"/>
  </w:style>
  <w:style w:styleId="Style_154_ch" w:type="character">
    <w:name w:val="Содержимое таблицы"/>
    <w:basedOn w:val="Style_4_ch"/>
    <w:link w:val="Style_154"/>
  </w:style>
  <w:style w:styleId="Style_155" w:type="paragraph">
    <w:name w:val="Название объекта1"/>
    <w:basedOn w:val="Style_4"/>
    <w:link w:val="Style_155_ch"/>
    <w:pPr>
      <w:spacing w:after="120" w:before="120"/>
      <w:ind/>
    </w:pPr>
    <w:rPr>
      <w:i w:val="1"/>
      <w:sz w:val="24"/>
    </w:rPr>
  </w:style>
  <w:style w:styleId="Style_155_ch" w:type="character">
    <w:name w:val="Название объекта1"/>
    <w:basedOn w:val="Style_4_ch"/>
    <w:link w:val="Style_155"/>
    <w:rPr>
      <w:i w:val="1"/>
      <w:sz w:val="24"/>
    </w:rPr>
  </w:style>
  <w:style w:styleId="Style_156" w:type="paragraph">
    <w:name w:val="Заголовок таблицы"/>
    <w:basedOn w:val="Style_154"/>
    <w:link w:val="Style_156_ch"/>
    <w:pPr>
      <w:ind/>
      <w:jc w:val="center"/>
    </w:pPr>
    <w:rPr>
      <w:b w:val="1"/>
    </w:rPr>
  </w:style>
  <w:style w:styleId="Style_156_ch" w:type="character">
    <w:name w:val="Заголовок таблицы"/>
    <w:basedOn w:val="Style_154_ch"/>
    <w:link w:val="Style_156"/>
    <w:rPr>
      <w:b w:val="1"/>
    </w:r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numbering.xml" Type="http://schemas.openxmlformats.org/officeDocument/2006/relationships/numbering"/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2024-02-09T08:29:23Z</dcterms:modified>
</cp:coreProperties>
</file>