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32"/>
        </w:rPr>
        <w:drawing>
          <wp:inline>
            <wp:extent cx="931417" cy="1196848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140" l="-180" r="-180" t="-140"/>
                    <a:stretch/>
                  </pic:blipFill>
                  <pic:spPr>
                    <a:xfrm flipH="false" flipV="false" rot="0">
                      <a:ext cx="931417" cy="119684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</w:pPr>
      <w:r>
        <w:rPr>
          <w:sz w:val="28"/>
        </w:rPr>
        <w:t>РОССИЙСКАЯ ФЕДЕРАЦИЯ</w:t>
      </w:r>
    </w:p>
    <w:p w14:paraId="03000000">
      <w:pPr>
        <w:ind/>
        <w:jc w:val="center"/>
      </w:pPr>
      <w:r>
        <w:rPr>
          <w:sz w:val="28"/>
        </w:rPr>
        <w:t xml:space="preserve">РОСТОВСКАЯ ОБЛАСТЬ </w:t>
      </w:r>
    </w:p>
    <w:p w14:paraId="04000000">
      <w:pPr>
        <w:ind/>
        <w:jc w:val="center"/>
      </w:pPr>
      <w:r>
        <w:rPr>
          <w:sz w:val="28"/>
        </w:rPr>
        <w:t>НЕКЛИНОВСКИЙ РАЙОН</w:t>
      </w:r>
    </w:p>
    <w:p w14:paraId="05000000">
      <w:pPr>
        <w:ind/>
        <w:jc w:val="center"/>
      </w:pPr>
      <w:r>
        <w:rPr>
          <w:sz w:val="28"/>
        </w:rPr>
        <w:t>МУНИЦИПАЛЬНОЕ ОБРАЗОВАНИЕ</w:t>
      </w:r>
    </w:p>
    <w:p w14:paraId="06000000">
      <w:pPr>
        <w:ind/>
        <w:jc w:val="center"/>
      </w:pPr>
      <w:r>
        <w:rPr>
          <w:sz w:val="28"/>
        </w:rPr>
        <w:t>«ПОЛЯКОВСКОЕ СЕЛЬСКОЕ ПОСЕЛЕНИЕ»</w:t>
      </w:r>
    </w:p>
    <w:p w14:paraId="07000000">
      <w:pPr>
        <w:ind/>
        <w:jc w:val="center"/>
      </w:pPr>
      <w:r>
        <w:rPr>
          <w:b w:val="1"/>
          <w:sz w:val="30"/>
        </w:rPr>
        <w:t>АДМИНИСТРАЦИЯ ПОЛЯКОВСКОГО СЕЛЬСКОГО ПОСЕЛЕНИЯ</w:t>
      </w:r>
    </w:p>
    <w:p w14:paraId="08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6554469" cy="9144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4469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00000">
      <w:pPr>
        <w:ind/>
        <w:jc w:val="center"/>
      </w:pPr>
      <w:r>
        <w:rPr>
          <w:b w:val="1"/>
          <w:sz w:val="40"/>
        </w:rPr>
        <w:t>РАСПОРЯЖЕНИЕ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</w:pPr>
      <w:r>
        <w:rPr>
          <w:sz w:val="26"/>
        </w:rPr>
        <w:t>от 02</w:t>
      </w:r>
      <w:r>
        <w:rPr>
          <w:sz w:val="26"/>
        </w:rPr>
        <w:t>.06.2023</w:t>
      </w:r>
      <w:r>
        <w:rPr>
          <w:sz w:val="26"/>
        </w:rPr>
        <w:t xml:space="preserve"> №32</w:t>
      </w:r>
    </w:p>
    <w:p w14:paraId="0C000000">
      <w:pPr>
        <w:rPr>
          <w:sz w:val="16"/>
        </w:rPr>
      </w:pPr>
    </w:p>
    <w:p w14:paraId="0D000000">
      <w:pPr>
        <w:ind/>
        <w:jc w:val="center"/>
      </w:pPr>
      <w:r>
        <w:rPr>
          <w:sz w:val="32"/>
        </w:rPr>
        <w:t>х. Красный Десант</w:t>
      </w:r>
    </w:p>
    <w:p w14:paraId="0E000000">
      <w:pPr>
        <w:rPr>
          <w:sz w:val="28"/>
        </w:rPr>
      </w:pPr>
    </w:p>
    <w:tbl>
      <w:tblPr>
        <w:tblStyle w:val="Style_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828"/>
      </w:tblGrid>
      <w:tr>
        <w:tc>
          <w:tcPr>
            <w:tcW w:type="dxa" w:w="982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center"/>
            </w:pPr>
            <w:r>
              <w:rPr>
                <w:b w:val="1"/>
                <w:sz w:val="26"/>
              </w:rPr>
              <w:t>О внесении изменений в распоряжение Администрации Поляковского сельского поселения от 22.12.2022г. №105 «</w:t>
            </w:r>
            <w:r>
              <w:rPr>
                <w:b w:val="1"/>
                <w:sz w:val="26"/>
              </w:rPr>
              <w:t>Об утверждении плана реализации муниципальной программы Поляковского сельского поселения «Развитие  транспортной</w:t>
            </w:r>
            <w:r>
              <w:rPr>
                <w:b w:val="1"/>
                <w:spacing w:val="-1"/>
                <w:sz w:val="26"/>
              </w:rPr>
              <w:t xml:space="preserve"> </w:t>
            </w:r>
            <w:r>
              <w:rPr>
                <w:b w:val="1"/>
                <w:sz w:val="26"/>
              </w:rPr>
              <w:t>системы» на 202</w:t>
            </w:r>
            <w:r>
              <w:rPr>
                <w:b w:val="1"/>
                <w:sz w:val="26"/>
              </w:rPr>
              <w:t>3</w:t>
            </w:r>
            <w:r>
              <w:rPr>
                <w:b w:val="1"/>
                <w:sz w:val="26"/>
              </w:rPr>
              <w:t xml:space="preserve"> год»</w:t>
            </w:r>
          </w:p>
        </w:tc>
      </w:tr>
    </w:tbl>
    <w:p w14:paraId="10000000">
      <w:pPr>
        <w:tabs>
          <w:tab w:leader="none" w:pos="8041" w:val="left"/>
        </w:tabs>
        <w:ind w:firstLine="1080" w:left="0" w:right="0"/>
        <w:jc w:val="both"/>
        <w:rPr>
          <w:sz w:val="28"/>
        </w:rPr>
      </w:pPr>
    </w:p>
    <w:p w14:paraId="11000000">
      <w:pPr>
        <w:tabs>
          <w:tab w:leader="none" w:pos="8041" w:val="left"/>
        </w:tabs>
        <w:ind w:firstLine="1080" w:left="0" w:right="0"/>
        <w:jc w:val="both"/>
        <w:rPr>
          <w:sz w:val="28"/>
        </w:rPr>
      </w:pPr>
    </w:p>
    <w:p w14:paraId="12000000">
      <w:pPr>
        <w:tabs>
          <w:tab w:leader="none" w:pos="8041" w:val="left"/>
        </w:tabs>
        <w:ind w:firstLine="1080" w:left="0" w:right="0"/>
        <w:jc w:val="both"/>
      </w:pPr>
      <w:r>
        <w:rPr>
          <w:sz w:val="28"/>
        </w:rPr>
        <w:t>В соответствии с изменениями, внесенными в муниципальную программу «</w:t>
      </w:r>
      <w:r>
        <w:rPr>
          <w:b w:val="0"/>
          <w:sz w:val="28"/>
        </w:rPr>
        <w:t>Развитие  транспортной</w:t>
      </w:r>
      <w:r>
        <w:rPr>
          <w:b w:val="0"/>
          <w:spacing w:val="-1"/>
          <w:sz w:val="28"/>
        </w:rPr>
        <w:t xml:space="preserve"> </w:t>
      </w:r>
      <w:r>
        <w:rPr>
          <w:b w:val="0"/>
          <w:sz w:val="28"/>
        </w:rPr>
        <w:t>системы»</w:t>
      </w:r>
      <w:r>
        <w:rPr>
          <w:sz w:val="28"/>
        </w:rPr>
        <w:t xml:space="preserve"> решением Собрания депутатов Поляковского сельского поселения от 02.06.2023г. №66 «О внесении изменений в решение Собрания депутатов Поляковского сельского поселения от 21.12.2022г. №47 «О бюджете Поляковского сельского поселения Неклиновского района на 2023 год и на плановый период 2024 и 2025 годов» и в соответствии с 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</w:t>
      </w:r>
    </w:p>
    <w:p w14:paraId="13000000">
      <w:pPr>
        <w:tabs>
          <w:tab w:leader="none" w:pos="8041" w:val="left"/>
        </w:tabs>
        <w:ind w:firstLine="1080" w:left="0" w:right="0"/>
        <w:jc w:val="both"/>
        <w:rPr>
          <w:sz w:val="27"/>
        </w:rPr>
      </w:pPr>
    </w:p>
    <w:p w14:paraId="14000000">
      <w:pPr>
        <w:ind w:firstLine="705" w:left="0" w:right="0"/>
        <w:jc w:val="both"/>
      </w:pPr>
      <w:r>
        <w:rPr>
          <w:sz w:val="27"/>
        </w:rPr>
        <w:t xml:space="preserve">1. </w:t>
      </w:r>
      <w:r>
        <w:rPr>
          <w:sz w:val="28"/>
        </w:rPr>
        <w:t xml:space="preserve">Внести в приложение к распоряжению Администрации Поляковского сельского поселения от 22.12.2022г.№105 «Об утверждении плана реализации муниципальной программы Поляковского сельского поселения </w:t>
      </w:r>
      <w:r>
        <w:rPr>
          <w:sz w:val="27"/>
        </w:rPr>
        <w:t xml:space="preserve"> «Развитие  транспортной</w:t>
      </w:r>
      <w:r>
        <w:rPr>
          <w:spacing w:val="-1"/>
          <w:sz w:val="27"/>
        </w:rPr>
        <w:t xml:space="preserve"> </w:t>
      </w:r>
      <w:r>
        <w:rPr>
          <w:sz w:val="27"/>
        </w:rPr>
        <w:t xml:space="preserve">системы» на 2023 год </w:t>
      </w:r>
      <w:r>
        <w:rPr>
          <w:b w:val="0"/>
          <w:sz w:val="28"/>
        </w:rPr>
        <w:t>изменения, из</w:t>
      </w:r>
      <w:r>
        <w:rPr>
          <w:sz w:val="28"/>
        </w:rPr>
        <w:t>ложив его в редакции, согласно приложению к настоящему распоряжению.</w:t>
      </w:r>
    </w:p>
    <w:p w14:paraId="15000000">
      <w:pPr>
        <w:ind w:firstLine="0" w:left="705" w:right="0"/>
        <w:jc w:val="both"/>
      </w:pPr>
      <w:r>
        <w:rPr>
          <w:sz w:val="28"/>
        </w:rPr>
        <w:t xml:space="preserve">2. </w:t>
      </w:r>
      <w:r>
        <w:rPr>
          <w:sz w:val="28"/>
        </w:rPr>
        <w:t>Настоящее распоряжение вступает в силу со дня его подписания.</w:t>
      </w:r>
    </w:p>
    <w:p w14:paraId="16000000">
      <w:pPr>
        <w:ind w:firstLine="705" w:left="0" w:right="0"/>
        <w:jc w:val="both"/>
      </w:pPr>
      <w:r>
        <w:rPr>
          <w:sz w:val="27"/>
        </w:rPr>
        <w:t>3. Контроль за исполнением настоящего распоряжения возложить на ведущего специалиста Администрации Поляковского сельского поселения Сасину Н.И.</w:t>
      </w:r>
    </w:p>
    <w:p w14:paraId="17000000">
      <w:pPr>
        <w:ind w:firstLine="1080" w:left="0" w:right="0"/>
        <w:jc w:val="both"/>
        <w:rPr>
          <w:sz w:val="26"/>
        </w:rPr>
      </w:pPr>
    </w:p>
    <w:p w14:paraId="18000000">
      <w:pPr>
        <w:ind w:firstLine="1080" w:left="0" w:right="0"/>
        <w:jc w:val="both"/>
        <w:rPr>
          <w:sz w:val="26"/>
        </w:rPr>
      </w:pPr>
    </w:p>
    <w:p w14:paraId="19000000">
      <w:pPr>
        <w:ind w:firstLine="1080" w:left="0" w:right="0"/>
        <w:jc w:val="both"/>
        <w:rPr>
          <w:sz w:val="26"/>
        </w:rPr>
      </w:pPr>
    </w:p>
    <w:p w14:paraId="1A000000">
      <w:pPr>
        <w:ind w:firstLine="1080" w:left="0" w:right="0"/>
        <w:rPr>
          <w:sz w:val="28"/>
        </w:rPr>
      </w:pPr>
    </w:p>
    <w:p w14:paraId="1B000000">
      <w:pPr>
        <w:ind w:firstLine="708" w:left="0" w:right="0"/>
      </w:pPr>
      <w:r>
        <w:rPr>
          <w:b w:val="1"/>
          <w:sz w:val="27"/>
        </w:rPr>
        <w:t>Глава Администрации</w:t>
      </w:r>
    </w:p>
    <w:p w14:paraId="1C000000">
      <w:r>
        <w:rPr>
          <w:b w:val="1"/>
          <w:sz w:val="27"/>
        </w:rPr>
        <w:t>Поляковского сельского поселения</w:t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 xml:space="preserve">    А.Н. Галицкий</w:t>
      </w:r>
      <w:r>
        <w:t xml:space="preserve">   </w:t>
      </w:r>
    </w:p>
    <w:p w14:paraId="1D000000">
      <w:pPr>
        <w:sectPr>
          <w:pgSz w:h="16838" w:orient="portrait" w:w="11906"/>
          <w:pgMar w:bottom="720" w:footer="708" w:header="708" w:left="1109" w:right="958" w:top="539"/>
          <w:pgNumType w:fmt="decimal"/>
        </w:sectPr>
      </w:pPr>
    </w:p>
    <w:p w14:paraId="1E000000">
      <w:pPr>
        <w:ind/>
        <w:jc w:val="right"/>
      </w:pPr>
      <w:r>
        <w:tab/>
      </w:r>
      <w:r>
        <w:tab/>
      </w:r>
      <w:r>
        <w:tab/>
      </w:r>
      <w:r>
        <w:tab/>
      </w:r>
      <w:r>
        <w:t xml:space="preserve"> Приложение </w:t>
      </w:r>
    </w:p>
    <w:p w14:paraId="1F000000">
      <w:pPr>
        <w:widowControl w:val="0"/>
        <w:ind/>
        <w:jc w:val="right"/>
      </w:pPr>
      <w:r>
        <w:t xml:space="preserve">к распоряжению администрации </w:t>
      </w:r>
    </w:p>
    <w:p w14:paraId="20000000">
      <w:pPr>
        <w:widowControl w:val="0"/>
        <w:ind/>
        <w:jc w:val="right"/>
      </w:pPr>
      <w:r>
        <w:t xml:space="preserve">Поляковского сельского поселения </w:t>
      </w:r>
    </w:p>
    <w:p w14:paraId="21000000">
      <w:pPr>
        <w:ind/>
        <w:jc w:val="center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от 0</w:t>
      </w:r>
      <w:r>
        <w:t>2</w:t>
      </w:r>
      <w:r>
        <w:t>.06.2023г. № 32</w:t>
      </w:r>
    </w:p>
    <w:p w14:paraId="22000000">
      <w:pPr>
        <w:widowControl w:val="0"/>
        <w:ind/>
        <w:jc w:val="center"/>
      </w:pPr>
      <w:r>
        <w:t xml:space="preserve">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</w:p>
    <w:p w14:paraId="23000000">
      <w:pPr>
        <w:widowControl w:val="0"/>
        <w:ind/>
        <w:jc w:val="left"/>
      </w:pPr>
      <w:r>
        <w:rPr>
          <w:sz w:val="27"/>
        </w:rPr>
        <w:t xml:space="preserve">                                                                                                   </w:t>
      </w:r>
      <w:r>
        <w:rPr>
          <w:sz w:val="20"/>
        </w:rPr>
        <w:t xml:space="preserve"> </w:t>
      </w:r>
      <w:r>
        <w:rPr>
          <w:sz w:val="27"/>
        </w:rPr>
        <w:t>ИЗМЕНЕНИЯ,</w:t>
      </w:r>
    </w:p>
    <w:p w14:paraId="24000000">
      <w:pPr>
        <w:widowControl w:val="0"/>
        <w:spacing w:after="0" w:before="0"/>
        <w:ind/>
        <w:contextualSpacing w:val="1"/>
        <w:jc w:val="center"/>
      </w:pPr>
      <w:r>
        <w:rPr>
          <w:sz w:val="27"/>
        </w:rPr>
        <w:t>вносимые в приложение к распоряжению Администрации Поляковского сельского поселения от  22.12.2022г.№105 « Об утвеждении плана реализации муниципальной программы Поляковского сельского поселения</w:t>
      </w:r>
      <w:r>
        <w:rPr>
          <w:sz w:val="27"/>
        </w:rPr>
        <w:t xml:space="preserve"> «Развитие  транспортной</w:t>
      </w:r>
      <w:r>
        <w:rPr>
          <w:spacing w:val="-1"/>
          <w:sz w:val="27"/>
        </w:rPr>
        <w:t xml:space="preserve"> </w:t>
      </w:r>
      <w:r>
        <w:rPr>
          <w:sz w:val="27"/>
        </w:rPr>
        <w:t xml:space="preserve">системы» </w:t>
      </w:r>
      <w:r>
        <w:rPr>
          <w:sz w:val="27"/>
        </w:rPr>
        <w:t>на 2023 год</w:t>
      </w:r>
      <w:r>
        <w:rPr>
          <w:sz w:val="27"/>
        </w:rPr>
        <w:t xml:space="preserve">   </w:t>
      </w:r>
    </w:p>
    <w:tbl>
      <w:tblPr>
        <w:tblStyle w:val="Style_1"/>
        <w:tblInd w:type="dxa" w:w="-485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851"/>
        <w:gridCol w:w="4084"/>
        <w:gridCol w:w="2551"/>
        <w:gridCol w:w="2891"/>
        <w:gridCol w:w="1023"/>
        <w:gridCol w:w="1065"/>
        <w:gridCol w:w="915"/>
        <w:gridCol w:w="855"/>
        <w:gridCol w:w="1155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40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00000">
            <w:pPr>
              <w:widowControl w:val="0"/>
              <w:ind/>
              <w:jc w:val="center"/>
            </w:pPr>
            <w:r>
              <w:rPr>
                <w:sz w:val="22"/>
              </w:rPr>
              <w:t>Номер и наименование</w:t>
            </w:r>
          </w:p>
          <w:p w14:paraId="27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соисполнитель, участник</w:t>
            </w:r>
          </w:p>
          <w:p w14:paraId="29000000">
            <w:pPr>
              <w:widowControl w:val="0"/>
              <w:ind/>
              <w:jc w:val="center"/>
            </w:pPr>
            <w:r>
              <w:t xml:space="preserve">(должность/ФИО) </w:t>
            </w:r>
            <w:r>
              <w:rPr>
                <w:rStyle w:val="Style_2_ch"/>
                <w:color w:val="000000"/>
              </w:rPr>
              <w:fldChar w:fldCharType="begin"/>
            </w:r>
            <w:r>
              <w:rPr>
                <w:rStyle w:val="Style_2_ch"/>
                <w:color w:val="000000"/>
              </w:rPr>
              <w:instrText>HYPERLINK "../../../../User/Desktop/%D0%BF%D1%80%D0%BE%D0%B5%D0%BA%D1%82%20%D1%80%D0%B0%D1%81%D0%BF%D0%BE%D1%80%D1%8F%D0%B6%D0%B5%D0%BD%D0%B8%D1%8F%20%D0%9C%D0%B5%D1%82%D0%BE%D0%B4%D0%B8%D0%BA%D0%B0.docx#Par1127"</w:instrText>
            </w:r>
            <w:r>
              <w:rPr>
                <w:rStyle w:val="Style_2_ch"/>
                <w:color w:val="000000"/>
              </w:rPr>
              <w:fldChar w:fldCharType="separate"/>
            </w:r>
            <w:r>
              <w:rPr>
                <w:rStyle w:val="Style_2_ch"/>
                <w:color w:val="000000"/>
              </w:rPr>
              <w:t>&lt;1&gt;</w:t>
            </w:r>
            <w:r>
              <w:rPr>
                <w:rStyle w:val="Style_2_ch"/>
                <w:color w:val="000000"/>
              </w:rPr>
              <w:fldChar w:fldCharType="end"/>
            </w:r>
          </w:p>
        </w:tc>
        <w:tc>
          <w:tcPr>
            <w:tcW w:type="dxa" w:w="2891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00000">
            <w:pPr>
              <w:widowControl w:val="0"/>
              <w:ind/>
              <w:jc w:val="both"/>
            </w:pPr>
            <w:r>
              <w:t>Ожидаемый результат (краткое описание)</w:t>
            </w:r>
          </w:p>
        </w:tc>
        <w:tc>
          <w:tcPr>
            <w:tcW w:type="dxa" w:w="10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00000">
            <w:pPr>
              <w:widowControl w:val="0"/>
              <w:ind/>
              <w:jc w:val="center"/>
            </w:pPr>
            <w:r>
              <w:t xml:space="preserve">Плановый </w:t>
            </w:r>
            <w:r>
              <w:br/>
            </w:r>
            <w:r>
              <w:t xml:space="preserve">срок    </w:t>
            </w:r>
            <w:r>
              <w:br/>
            </w:r>
            <w:r>
              <w:t>реализации</w:t>
            </w:r>
          </w:p>
        </w:tc>
        <w:tc>
          <w:tcPr>
            <w:tcW w:type="dxa" w:w="399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00000">
            <w:pPr>
              <w:ind/>
              <w:jc w:val="center"/>
            </w:pPr>
            <w:r>
              <w:t xml:space="preserve">Объем расходов на 2023 год </w:t>
            </w:r>
          </w:p>
          <w:p w14:paraId="2D000000">
            <w:pPr>
              <w:ind/>
              <w:jc w:val="center"/>
            </w:pPr>
            <w:r>
              <w:t>(тыс. руб.) &lt;2&gt;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40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891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0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областной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бюджет</w:t>
            </w:r>
          </w:p>
          <w:p w14:paraId="31000000">
            <w:pPr>
              <w:widowControl w:val="0"/>
              <w:ind/>
              <w:jc w:val="center"/>
            </w:pPr>
            <w:r>
              <w:t>сельского поселения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внебюджетные</w:t>
            </w:r>
            <w:r>
              <w:br/>
            </w:r>
            <w:r>
              <w:t>источники</w:t>
            </w: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40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5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widowControl w:val="0"/>
              <w:ind/>
              <w:jc w:val="both"/>
            </w:pPr>
            <w:r>
              <w:t>4</w:t>
            </w:r>
          </w:p>
        </w:tc>
        <w:tc>
          <w:tcPr>
            <w:tcW w:type="dxa" w:w="102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06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9</w:t>
            </w: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40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pStyle w:val="Style_3"/>
              <w:spacing w:line="240" w:lineRule="auto"/>
              <w:ind w:firstLine="0" w:left="55" w:right="42"/>
            </w:pPr>
            <w:r>
              <w:rPr>
                <w:sz w:val="24"/>
              </w:rPr>
              <w:t>Подпрограмма 1 «Развитие транспорт- ной инфраструктуры Поляковского сельского поселения»</w:t>
            </w:r>
          </w:p>
        </w:tc>
        <w:tc>
          <w:tcPr>
            <w:tcW w:type="dxa" w:w="25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2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6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ind/>
              <w:jc w:val="center"/>
            </w:pPr>
            <w:r>
              <w:t>1 209,6</w:t>
            </w: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ind/>
              <w:jc w:val="center"/>
            </w:pPr>
            <w:r>
              <w:t>1 209,6</w:t>
            </w:r>
          </w:p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pStyle w:val="Style_4"/>
              <w:ind/>
              <w:jc w:val="both"/>
            </w:pPr>
            <w:r>
              <w:rPr>
                <w:sz w:val="24"/>
              </w:rPr>
              <w:t xml:space="preserve">Основное мероприятие 1.1. </w:t>
            </w:r>
          </w:p>
          <w:p w14:paraId="47000000">
            <w:pPr>
              <w:ind/>
              <w:jc w:val="both"/>
            </w:pPr>
            <w:r>
              <w:t>Осуществление полномочий по организации дорожной деятельности в отношении автомобильных дорог местного значения в границах населенных пунктов Поляковского сельского поселения в рамках подпрограммы «Развитие транспортной системы»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ind/>
              <w:jc w:val="center"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pStyle w:val="Style_3"/>
              <w:spacing w:line="259" w:lineRule="exact"/>
              <w:ind w:firstLine="0" w:left="60" w:right="0"/>
            </w:pPr>
            <w:r>
              <w:rPr>
                <w:sz w:val="24"/>
              </w:rPr>
              <w:t>содержание сети</w:t>
            </w:r>
          </w:p>
          <w:p w14:paraId="4A000000">
            <w:pPr>
              <w:pStyle w:val="Style_3"/>
              <w:spacing w:after="0" w:before="7" w:line="266" w:lineRule="exact"/>
              <w:ind w:firstLine="0" w:left="60" w:right="0"/>
            </w:pPr>
            <w:r>
              <w:rPr>
                <w:sz w:val="24"/>
              </w:rPr>
              <w:t>автомобильных дорог в полном объеме</w:t>
            </w:r>
          </w:p>
        </w:tc>
        <w:tc>
          <w:tcPr>
            <w:tcW w:type="dxa" w:w="102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widowControl w:val="0"/>
              <w:ind/>
              <w:jc w:val="center"/>
            </w:pPr>
            <w:r>
              <w:t>весь</w:t>
            </w:r>
          </w:p>
          <w:p w14:paraId="4C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6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ind/>
              <w:jc w:val="center"/>
            </w:pPr>
            <w:r>
              <w:t>1 209,6</w:t>
            </w:r>
          </w:p>
          <w:p w14:paraId="4E000000">
            <w:pPr>
              <w:widowControl w:val="0"/>
              <w:ind/>
              <w:jc w:val="center"/>
            </w:pP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ind/>
              <w:jc w:val="center"/>
            </w:pPr>
            <w:r>
              <w:t>1 209,6</w:t>
            </w:r>
          </w:p>
          <w:p w14:paraId="52000000">
            <w:pPr>
              <w:widowControl w:val="0"/>
              <w:ind/>
              <w:jc w:val="center"/>
            </w:pPr>
          </w:p>
        </w:tc>
      </w:tr>
      <w:tr>
        <w:trPr>
          <w:trHeight w:hRule="atLeast" w:val="557"/>
          <w:hidden w:val="0"/>
        </w:trPr>
        <w:tc>
          <w:tcPr>
            <w:tcW w:type="dxa" w:w="85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widowControl w:val="0"/>
              <w:ind/>
            </w:pPr>
          </w:p>
        </w:tc>
        <w:tc>
          <w:tcPr>
            <w:tcW w:type="dxa" w:w="408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pStyle w:val="Style_4"/>
              <w:ind/>
              <w:jc w:val="both"/>
            </w:pPr>
            <w:r>
              <w:rPr>
                <w:sz w:val="24"/>
              </w:rPr>
              <w:t>Контрольное событие программы</w:t>
            </w:r>
          </w:p>
          <w:p w14:paraId="55000000">
            <w:pPr>
              <w:pStyle w:val="Style_4"/>
              <w:ind/>
              <w:jc w:val="both"/>
            </w:pPr>
            <w:r>
              <w:rPr>
                <w:sz w:val="24"/>
              </w:rPr>
              <w:t>улучшение транспортно-эксплуатационного состояния автомобильных дорог общего пользования Поляковского сельского поселения</w:t>
            </w:r>
          </w:p>
          <w:p w14:paraId="5600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</w:pPr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pStyle w:val="Style_4"/>
              <w:ind/>
              <w:jc w:val="both"/>
            </w:pPr>
            <w:r>
              <w:rPr>
                <w:sz w:val="24"/>
              </w:rPr>
              <w:t>безопасное, качественное и эффективное транспортное обслуживание населения Поляковского сельского поселения</w:t>
            </w:r>
          </w:p>
        </w:tc>
        <w:tc>
          <w:tcPr>
            <w:tcW w:type="dxa" w:w="102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весь</w:t>
            </w:r>
          </w:p>
          <w:p w14:paraId="5A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6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9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ind/>
              <w:jc w:val="center"/>
            </w:pPr>
            <w:r>
              <w:t>Х</w:t>
            </w:r>
          </w:p>
        </w:tc>
        <w:tc>
          <w:tcPr>
            <w:tcW w:type="dxa" w:w="8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ind/>
              <w:jc w:val="center"/>
            </w:pPr>
            <w:r>
              <w:t>Х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4084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pStyle w:val="Style_3"/>
              <w:ind w:firstLine="0" w:left="55" w:right="102"/>
            </w:pPr>
            <w:r>
              <w:rPr>
                <w:rStyle w:val="Style_2_ch"/>
                <w:sz w:val="24"/>
              </w:rPr>
              <w:t xml:space="preserve">Подпрограмма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  <w:p w14:paraId="61000000">
            <w:pPr>
              <w:pStyle w:val="Style_3"/>
              <w:ind w:firstLine="0" w:left="55" w:right="60"/>
            </w:pPr>
            <w:r>
              <w:rPr>
                <w:sz w:val="24"/>
              </w:rPr>
              <w:t>«Повышение безопасности</w:t>
            </w:r>
          </w:p>
          <w:p w14:paraId="62000000">
            <w:pPr>
              <w:pStyle w:val="Style_3"/>
              <w:spacing w:line="207" w:lineRule="exact"/>
              <w:ind w:firstLine="0" w:left="55" w:right="0"/>
            </w:pPr>
            <w:r>
              <w:rPr>
                <w:sz w:val="24"/>
              </w:rPr>
              <w:t>дорожного движения на территории Поляковского сельского поселения»</w:t>
            </w:r>
            <w:r>
              <w:rPr>
                <w:sz w:val="24"/>
              </w:rPr>
              <w:t>»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pStyle w:val="Style_4"/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widowControl w:val="0"/>
              <w:ind/>
            </w:pPr>
            <w:r>
              <w:t>2.1</w:t>
            </w:r>
          </w:p>
        </w:tc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pStyle w:val="Style_3"/>
              <w:spacing w:line="240" w:lineRule="auto"/>
              <w:ind w:firstLine="0" w:left="55" w:right="202"/>
            </w:pPr>
            <w:r>
              <w:rPr>
                <w:sz w:val="24"/>
              </w:rPr>
              <w:t>Мероприя- тие 2.1.</w:t>
            </w:r>
          </w:p>
          <w:p w14:paraId="6C000000">
            <w:pPr>
              <w:pStyle w:val="Style_4"/>
              <w:ind/>
              <w:jc w:val="both"/>
            </w:pPr>
            <w:r>
              <w:rPr>
                <w:sz w:val="24"/>
              </w:rPr>
              <w:t>Осуществление полномочий по обеспечению безопасности дорожного движения на территории Поляковского сельского поселения, включая создание и обеспечение функционирования парковок(парковочных мест), осуществлениемуниципального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891"/>
            <w:tcBorders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-506730</wp:posOffset>
                      </wp:positionV>
                      <wp:extent cx="1347470" cy="1280795"/>
                      <wp:wrapSquare distB="0" distL="114300" distR="114300" distT="0" wrapText="bothSides"/>
                      <wp:docPr hidden="false" id="4" name="Picture 4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347470" cy="1280795"/>
                              </a:xfrm>
                              <a:custGeom>
                                <a:avLst/>
                                <a:gdLst>
                                  <a:gd fmla="val 0" name="COTextRectL"/>
                                  <a:gd fmla="val 0" name="COTextRectT"/>
                                  <a:gd fmla="val 1" name="COTextRectR"/>
                                  <a:gd fmla="val 1" name="COTextRectB"/>
                                  <a:gd fmla="val 0" name="ODFLeft"/>
                                  <a:gd fmla="val 0" name="ODFTop"/>
                                  <a:gd fmla="val 21600" name="ODFRight"/>
                                  <a:gd fmla="val 21600" name="ODFBottom"/>
                                  <a:gd fmla="val 21600" name="ODFWidth"/>
                                  <a:gd fmla="val 21600" name="ODFHeight"/>
                                  <a:gd fmla="*/ COTextRectL w 1" name="OXMLTextRectL"/>
                                  <a:gd fmla="*/ COTextRectT h 1" name="OXMLTextRectT"/>
                                  <a:gd fmla="*/ COTextRectR w 1" name="OXMLTextRectR"/>
                                  <a:gd fmla="*/ COTextRectB h 1" name="OXMLTextRectB"/>
                                </a:gdLst>
                                <a:rect b="OXMLTextRectB" l="OXMLTextRectL" r="OXMLTextRectR" t="OXMLTextRectT"/>
                                <a:pathLst>
                                  <a:path fill="norm" h="21600" stroke="true" w="2160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Style_1"/>
                                    <w:tblLayout w:type="fixed"/>
                                    <w:tblCellMar>
                                      <w:top w:type="dxa" w:w="0"/>
                                      <w:left w:type="dxa" w:w="0"/>
                                      <w:bottom w:type="dxa" w:w="0"/>
                                      <w:right w:type="dxa" w:w="0"/>
                                    </w:tblCellMar>
                                  </w:tblPr>
                                  <w:tblGrid>
                                    <w:gridCol w:w="2126"/>
                                  </w:tblGrid>
                                  <w:tr>
                                    <w:trPr>
                                      <w:trHeight w:hRule="atLeast" w:val="260"/>
                                    </w:trPr>
                                    <w:tc>
                                      <w:tcPr>
                                        <w:tcW w:type="dxa" w:w="2126"/>
                                        <w:shd w:fill="auto" w:val="clear"/>
                                        <w:tcMar>
                                          <w:top w:type="dxa" w:w="0"/>
                                          <w:left w:type="dxa" w:w="0"/>
                                          <w:bottom w:type="dxa" w:w="0"/>
                                          <w:right w:type="dxa" w:w="0"/>
                                        </w:tcMar>
                                      </w:tcPr>
                                      <w:p w14:paraId="6F000000">
                                        <w:pPr>
                                          <w:pStyle w:val="Style_3"/>
                                          <w:spacing w:line="241" w:lineRule="exact"/>
                                          <w:ind w:firstLine="0" w:left="54" w:right="0"/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сокращение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hRule="atLeast" w:val="261"/>
                                    </w:trPr>
                                    <w:tc>
                                      <w:tcPr>
                                        <w:tcW w:type="dxa" w:w="2126"/>
                                        <w:shd w:fill="auto" w:val="clear"/>
                                        <w:tcMar>
                                          <w:top w:type="dxa" w:w="0"/>
                                          <w:left w:type="dxa" w:w="0"/>
                                          <w:bottom w:type="dxa" w:w="0"/>
                                          <w:right w:type="dxa" w:w="0"/>
                                        </w:tcMar>
                                      </w:tcPr>
                                      <w:p w14:paraId="70000000">
                                        <w:pPr>
                                          <w:pStyle w:val="Style_3"/>
                                          <w:spacing w:line="241" w:lineRule="exact"/>
                                          <w:ind w:firstLine="0" w:left="54" w:right="0"/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количества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hRule="atLeast" w:val="260"/>
                                    </w:trPr>
                                    <w:tc>
                                      <w:tcPr>
                                        <w:tcW w:type="dxa" w:w="2126"/>
                                        <w:shd w:fill="auto" w:val="clear"/>
                                        <w:tcMar>
                                          <w:top w:type="dxa" w:w="0"/>
                                          <w:left w:type="dxa" w:w="0"/>
                                          <w:bottom w:type="dxa" w:w="0"/>
                                          <w:right w:type="dxa" w:w="0"/>
                                        </w:tcMar>
                                      </w:tcPr>
                                      <w:p w14:paraId="71000000">
                                        <w:pPr>
                                          <w:pStyle w:val="Style_3"/>
                                          <w:spacing w:line="240" w:lineRule="exact"/>
                                          <w:ind w:firstLine="0" w:left="54" w:right="0"/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нарушений правил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hRule="atLeast" w:val="260"/>
                                    </w:trPr>
                                    <w:tc>
                                      <w:tcPr>
                                        <w:tcW w:type="dxa" w:w="2126"/>
                                        <w:shd w:fill="auto" w:val="clear"/>
                                        <w:tcMar>
                                          <w:top w:type="dxa" w:w="0"/>
                                          <w:left w:type="dxa" w:w="0"/>
                                          <w:bottom w:type="dxa" w:w="0"/>
                                          <w:right w:type="dxa" w:w="0"/>
                                        </w:tcMar>
                                      </w:tcPr>
                                      <w:p w14:paraId="72000000">
                                        <w:pPr>
                                          <w:pStyle w:val="Style_3"/>
                                          <w:spacing w:line="240" w:lineRule="exact"/>
                                          <w:ind w:firstLine="0" w:left="54" w:right="0"/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дорожного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hRule="atLeast" w:val="260"/>
                                    </w:trPr>
                                    <w:tc>
                                      <w:tcPr>
                                        <w:tcW w:type="dxa" w:w="2126"/>
                                        <w:shd w:fill="auto" w:val="clear"/>
                                        <w:tcMar>
                                          <w:top w:type="dxa" w:w="0"/>
                                          <w:left w:type="dxa" w:w="0"/>
                                          <w:bottom w:type="dxa" w:w="0"/>
                                          <w:right w:type="dxa" w:w="0"/>
                                        </w:tcMar>
                                      </w:tcPr>
                                      <w:p w14:paraId="73000000">
                                        <w:pPr>
                                          <w:pStyle w:val="Style_3"/>
                                          <w:spacing w:line="240" w:lineRule="exact"/>
                                          <w:ind w:firstLine="0" w:left="54" w:right="0"/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движения на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hRule="atLeast" w:val="260"/>
                                    </w:trPr>
                                    <w:tc>
                                      <w:tcPr>
                                        <w:tcW w:type="dxa" w:w="2126"/>
                                        <w:shd w:fill="auto" w:val="clear"/>
                                        <w:tcMar>
                                          <w:top w:type="dxa" w:w="0"/>
                                          <w:left w:type="dxa" w:w="0"/>
                                          <w:bottom w:type="dxa" w:w="0"/>
                                          <w:right w:type="dxa" w:w="0"/>
                                        </w:tcMar>
                                      </w:tcPr>
                                      <w:p w14:paraId="74000000">
                                        <w:pPr>
                                          <w:pStyle w:val="Style_3"/>
                                          <w:spacing w:line="240" w:lineRule="exact"/>
                                          <w:ind w:firstLine="0" w:left="54" w:right="0"/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территории Поляковского сельского поселение</w:t>
                                        </w:r>
                                      </w:p>
                                    </w:tc>
                                  </w:tr>
                                </w:tbl>
                                <w:p w14:paraId="7500000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="t" bIns="1905" lIns="1905" rIns="1905" tIns="190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pPr>
              <w:widowControl w:val="0"/>
              <w:ind/>
              <w:jc w:val="center"/>
            </w:pPr>
            <w:r>
              <w:t>весь</w:t>
            </w:r>
          </w:p>
          <w:p w14:paraId="77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00000">
            <w:pPr>
              <w:widowControl w:val="0"/>
              <w:ind/>
              <w:jc w:val="center"/>
            </w:pPr>
            <w:r>
              <w:t>-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widowControl w:val="0"/>
              <w:ind/>
            </w:pPr>
          </w:p>
        </w:tc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00000">
            <w:pPr>
              <w:pStyle w:val="Style_4"/>
              <w:ind/>
              <w:jc w:val="both"/>
            </w:pPr>
            <w:r>
              <w:rPr>
                <w:sz w:val="24"/>
              </w:rPr>
              <w:t>Контрольное событие программы</w:t>
            </w:r>
          </w:p>
          <w:p w14:paraId="7E000000">
            <w:pPr>
              <w:pStyle w:val="Style_4"/>
              <w:ind/>
              <w:jc w:val="both"/>
            </w:pPr>
            <w:r>
              <w:rPr>
                <w:sz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Поляковского сельского поселения</w:t>
            </w:r>
          </w:p>
          <w:p w14:paraId="7F00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00000">
            <w: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00000">
            <w:pPr>
              <w:pStyle w:val="Style_4"/>
              <w:ind/>
              <w:jc w:val="both"/>
            </w:pPr>
            <w:r>
              <w:rPr>
                <w:sz w:val="24"/>
              </w:rPr>
              <w:t>снижение аварийности на автомобильных дорогах общего пользования и улично-дорожной сети населенных пунктов Поляковского сельского поселения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widowControl w:val="0"/>
              <w:ind/>
              <w:jc w:val="center"/>
            </w:pPr>
            <w:r>
              <w:t>весь</w:t>
            </w:r>
          </w:p>
          <w:p w14:paraId="83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ind/>
              <w:jc w:val="center"/>
            </w:pPr>
            <w:r>
              <w:t>Х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ind/>
              <w:jc w:val="center"/>
            </w:pPr>
            <w:r>
              <w:t>Х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ind/>
              <w:jc w:val="center"/>
            </w:pPr>
            <w:r>
              <w:t>Х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widowControl w:val="0"/>
              <w:ind/>
            </w:pPr>
          </w:p>
        </w:tc>
        <w:tc>
          <w:tcPr>
            <w:tcW w:type="dxa" w:w="40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pStyle w:val="Style_4"/>
              <w:ind/>
              <w:jc w:val="both"/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rPr>
                <w:sz w:val="24"/>
              </w:rPr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02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ind/>
              <w:jc w:val="center"/>
            </w:pPr>
            <w:r>
              <w:t>1 209,6</w:t>
            </w:r>
          </w:p>
        </w:tc>
        <w:tc>
          <w:tcPr>
            <w:tcW w:type="dxa" w:w="9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ind/>
              <w:jc w:val="center"/>
            </w:pPr>
            <w:r>
              <w:t>-</w:t>
            </w:r>
          </w:p>
        </w:tc>
        <w:tc>
          <w:tcPr>
            <w:tcW w:type="dxa" w:w="8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ind/>
              <w:jc w:val="center"/>
            </w:pPr>
            <w:r>
              <w:t>-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ind/>
              <w:jc w:val="center"/>
            </w:pPr>
            <w:r>
              <w:t>1 209,6</w:t>
            </w:r>
          </w:p>
        </w:tc>
      </w:tr>
    </w:tbl>
    <w:p w14:paraId="91000000">
      <w:pPr>
        <w:widowControl w:val="0"/>
        <w:ind w:firstLine="284" w:left="0" w:right="0"/>
        <w:jc w:val="both"/>
      </w:pPr>
      <w:r>
        <w:rPr>
          <w:rStyle w:val="Style_2_ch"/>
          <w:sz w:val="14"/>
        </w:rPr>
        <w:t>&lt;1&gt;</w:t>
      </w:r>
      <w:r>
        <w:rPr>
          <w:sz w:val="14"/>
        </w:rPr>
        <w:t xml:space="preserve"> По строке «Мероприятие» указывается специалист, курирующий данное направление, По строке «Контрольное событие муниципальной программы» указывается руководитель, а также специалист, курирующий данное направление, </w:t>
      </w:r>
    </w:p>
    <w:p w14:paraId="92000000">
      <w:pPr>
        <w:widowControl w:val="0"/>
        <w:ind/>
        <w:jc w:val="right"/>
      </w:pPr>
      <w:r>
        <w:t xml:space="preserve"> </w:t>
      </w:r>
    </w:p>
    <w:p w14:paraId="93000000">
      <w:pPr>
        <w:ind/>
        <w:jc w:val="right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</w:p>
    <w:p w14:paraId="94000000">
      <w:pPr>
        <w:ind/>
        <w:jc w:val="right"/>
        <w:rPr>
          <w:sz w:val="20"/>
        </w:rPr>
      </w:pPr>
    </w:p>
    <w:sectPr>
      <w:pgSz w:h="11906" w:orient="landscape" w:w="16838"/>
      <w:pgMar w:bottom="1134" w:footer="708" w:header="708" w:left="1134" w:right="1134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40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70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5_ch" w:type="character">
    <w:name w:val="Normal"/>
    <w:link w:val="Style_5"/>
    <w:rPr>
      <w:rFonts w:ascii="Times New Roman" w:hAnsi="Times New Roman"/>
      <w:color w:val="000000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WW8Num3z0"/>
    <w:link w:val="Style_10_ch"/>
    <w:rPr>
      <w:rFonts w:ascii="Times New Roman" w:hAnsi="Times New Roman"/>
    </w:rPr>
  </w:style>
  <w:style w:styleId="Style_10_ch" w:type="character">
    <w:name w:val="WW8Num3z0"/>
    <w:link w:val="Style_10"/>
    <w:rPr>
      <w:rFonts w:ascii="Times New Roman" w:hAnsi="Times New Roman"/>
    </w:rPr>
  </w:style>
  <w:style w:styleId="Style_11" w:type="paragraph">
    <w:name w:val="WW8Num2z1"/>
    <w:link w:val="Style_11_ch"/>
  </w:style>
  <w:style w:styleId="Style_11_ch" w:type="character">
    <w:name w:val="WW8Num2z1"/>
    <w:link w:val="Style_11"/>
  </w:style>
  <w:style w:styleId="Style_12" w:type="paragraph">
    <w:name w:val="WW8Num2z4"/>
    <w:link w:val="Style_12_ch"/>
  </w:style>
  <w:style w:styleId="Style_12_ch" w:type="character">
    <w:name w:val="WW8Num2z4"/>
    <w:link w:val="Style_12"/>
  </w:style>
  <w:style w:styleId="Style_3" w:type="paragraph">
    <w:name w:val="Table Paragraph"/>
    <w:basedOn w:val="Style_5"/>
    <w:link w:val="Style_3_ch"/>
    <w:pPr>
      <w:widowControl w:val="0"/>
      <w:ind/>
    </w:pPr>
    <w:rPr>
      <w:sz w:val="22"/>
    </w:rPr>
  </w:style>
  <w:style w:styleId="Style_3_ch" w:type="character">
    <w:name w:val="Table Paragraph"/>
    <w:basedOn w:val="Style_5_ch"/>
    <w:link w:val="Style_3"/>
    <w:rPr>
      <w:sz w:val="22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WW8Num2z0"/>
    <w:link w:val="Style_14_ch"/>
  </w:style>
  <w:style w:styleId="Style_14_ch" w:type="character">
    <w:name w:val="WW8Num2z0"/>
    <w:link w:val="Style_14"/>
  </w:style>
  <w:style w:styleId="Style_15" w:type="paragraph">
    <w:name w:val="No Spacing"/>
    <w:link w:val="Style_15_ch"/>
    <w:pPr>
      <w:widowControl w:val="1"/>
      <w:ind/>
    </w:pPr>
    <w:rPr>
      <w:rFonts w:ascii="Calibri" w:hAnsi="Calibri"/>
      <w:color w:val="000000"/>
      <w:sz w:val="22"/>
    </w:rPr>
  </w:style>
  <w:style w:styleId="Style_15_ch" w:type="character">
    <w:name w:val="No Spacing"/>
    <w:link w:val="Style_15"/>
    <w:rPr>
      <w:rFonts w:ascii="Calibri" w:hAnsi="Calibri"/>
      <w:color w:val="000000"/>
      <w:sz w:val="22"/>
    </w:rPr>
  </w:style>
  <w:style w:styleId="Style_16" w:type="paragraph">
    <w:name w:val="WW8Num1z3"/>
    <w:link w:val="Style_16_ch"/>
  </w:style>
  <w:style w:styleId="Style_16_ch" w:type="character">
    <w:name w:val="WW8Num1z3"/>
    <w:link w:val="Style_16"/>
  </w:style>
  <w:style w:styleId="Style_17" w:type="paragraph">
    <w:name w:val="WW8Num1z6"/>
    <w:link w:val="Style_17_ch"/>
  </w:style>
  <w:style w:styleId="Style_17_ch" w:type="character">
    <w:name w:val="WW8Num1z6"/>
    <w:link w:val="Style_17"/>
  </w:style>
  <w:style w:styleId="Style_18" w:type="paragraph">
    <w:name w:val="WW8Num5z8"/>
    <w:link w:val="Style_18_ch"/>
  </w:style>
  <w:style w:styleId="Style_18_ch" w:type="character">
    <w:name w:val="WW8Num5z8"/>
    <w:link w:val="Style_18"/>
  </w:style>
  <w:style w:styleId="Style_19" w:type="paragraph">
    <w:name w:val="ConsNonformat"/>
    <w:link w:val="Style_19_ch"/>
    <w:pPr>
      <w:widowControl w:val="0"/>
      <w:ind w:firstLine="0" w:left="0" w:right="19772"/>
    </w:pPr>
    <w:rPr>
      <w:rFonts w:ascii="Courier New" w:hAnsi="Courier New"/>
      <w:color w:val="000000"/>
      <w:sz w:val="22"/>
    </w:rPr>
  </w:style>
  <w:style w:styleId="Style_19_ch" w:type="character">
    <w:name w:val="ConsNonformat"/>
    <w:link w:val="Style_19"/>
    <w:rPr>
      <w:rFonts w:ascii="Courier New" w:hAnsi="Courier New"/>
      <w:color w:val="000000"/>
      <w:sz w:val="22"/>
    </w:rPr>
  </w:style>
  <w:style w:styleId="Style_20" w:type="paragraph">
    <w:name w:val="WW8Num5z4"/>
    <w:link w:val="Style_20_ch"/>
  </w:style>
  <w:style w:styleId="Style_20_ch" w:type="character">
    <w:name w:val="WW8Num5z4"/>
    <w:link w:val="Style_20"/>
  </w:style>
  <w:style w:styleId="Style_21" w:type="paragraph">
    <w:name w:val="Заголовок таблицы"/>
    <w:basedOn w:val="Style_22"/>
    <w:link w:val="Style_21_ch"/>
    <w:pPr>
      <w:ind/>
      <w:jc w:val="center"/>
    </w:pPr>
    <w:rPr>
      <w:b w:val="1"/>
    </w:rPr>
  </w:style>
  <w:style w:styleId="Style_21_ch" w:type="character">
    <w:name w:val="Заголовок таблицы"/>
    <w:basedOn w:val="Style_22_ch"/>
    <w:link w:val="Style_21"/>
    <w:rPr>
      <w:b w:val="1"/>
    </w:rPr>
  </w:style>
  <w:style w:styleId="Style_23" w:type="paragraph">
    <w:name w:val="WW8Num1z5"/>
    <w:link w:val="Style_23_ch"/>
  </w:style>
  <w:style w:styleId="Style_23_ch" w:type="character">
    <w:name w:val="WW8Num1z5"/>
    <w:link w:val="Style_23"/>
  </w:style>
  <w:style w:styleId="Style_24" w:type="paragraph">
    <w:name w:val="WW8Num2z2"/>
    <w:link w:val="Style_24_ch"/>
  </w:style>
  <w:style w:styleId="Style_24_ch" w:type="character">
    <w:name w:val="WW8Num2z2"/>
    <w:link w:val="Style_24"/>
  </w:style>
  <w:style w:styleId="Style_25" w:type="paragraph">
    <w:name w:val="WW8Num2z6"/>
    <w:link w:val="Style_25_ch"/>
  </w:style>
  <w:style w:styleId="Style_25_ch" w:type="character">
    <w:name w:val="WW8Num2z6"/>
    <w:link w:val="Style_25"/>
  </w:style>
  <w:style w:styleId="Style_26" w:type="paragraph">
    <w:name w:val="WW8Num2z5"/>
    <w:link w:val="Style_26_ch"/>
  </w:style>
  <w:style w:styleId="Style_26_ch" w:type="character">
    <w:name w:val="WW8Num2z5"/>
    <w:link w:val="Style_26"/>
  </w:style>
  <w:style w:styleId="Style_27" w:type="paragraph">
    <w:name w:val="Body Text"/>
    <w:basedOn w:val="Style_5"/>
    <w:link w:val="Style_27_ch"/>
    <w:pPr>
      <w:spacing w:after="140" w:before="0" w:line="276" w:lineRule="auto"/>
      <w:ind/>
    </w:pPr>
  </w:style>
  <w:style w:styleId="Style_27_ch" w:type="character">
    <w:name w:val="Body Text"/>
    <w:basedOn w:val="Style_5_ch"/>
    <w:link w:val="Style_27"/>
  </w:style>
  <w:style w:styleId="Style_22" w:type="paragraph">
    <w:name w:val="Содержимое таблицы"/>
    <w:basedOn w:val="Style_5"/>
    <w:link w:val="Style_22_ch"/>
  </w:style>
  <w:style w:styleId="Style_22_ch" w:type="character">
    <w:name w:val="Содержимое таблицы"/>
    <w:basedOn w:val="Style_5_ch"/>
    <w:link w:val="Style_22"/>
  </w:style>
  <w:style w:styleId="Style_28" w:type="paragraph">
    <w:name w:val="header"/>
    <w:basedOn w:val="Style_5"/>
    <w:link w:val="Style_28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28_ch" w:type="character">
    <w:name w:val="header"/>
    <w:basedOn w:val="Style_5_ch"/>
    <w:link w:val="Style_28"/>
    <w:rPr>
      <w:sz w:val="20"/>
    </w:rPr>
  </w:style>
  <w:style w:styleId="Style_29" w:type="paragraph">
    <w:name w:val="toc 3"/>
    <w:next w:val="Style_5"/>
    <w:link w:val="Style_2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4" w:type="paragraph">
    <w:name w:val="ConsPlusCell"/>
    <w:link w:val="Style_4_ch"/>
    <w:pPr>
      <w:widowControl w:val="1"/>
      <w:ind/>
    </w:pPr>
    <w:rPr>
      <w:rFonts w:ascii="Times New Roman" w:hAnsi="Times New Roman"/>
      <w:color w:val="000000"/>
      <w:sz w:val="28"/>
    </w:rPr>
  </w:style>
  <w:style w:styleId="Style_4_ch" w:type="character">
    <w:name w:val="ConsPlusCell"/>
    <w:link w:val="Style_4"/>
    <w:rPr>
      <w:rFonts w:ascii="Times New Roman" w:hAnsi="Times New Roman"/>
      <w:color w:val="000000"/>
      <w:sz w:val="28"/>
    </w:rPr>
  </w:style>
  <w:style w:styleId="Style_30" w:type="paragraph">
    <w:name w:val="Нижний колонтитул Знак"/>
    <w:link w:val="Style_30_ch"/>
  </w:style>
  <w:style w:styleId="Style_30_ch" w:type="character">
    <w:name w:val="Нижний колонтитул Знак"/>
    <w:link w:val="Style_30"/>
  </w:style>
  <w:style w:styleId="Style_31" w:type="paragraph">
    <w:name w:val="WW8Num5z3"/>
    <w:link w:val="Style_31_ch"/>
  </w:style>
  <w:style w:styleId="Style_31_ch" w:type="character">
    <w:name w:val="WW8Num5z3"/>
    <w:link w:val="Style_31"/>
  </w:style>
  <w:style w:styleId="Style_32" w:type="paragraph">
    <w:name w:val="caption"/>
    <w:basedOn w:val="Style_5"/>
    <w:link w:val="Style_32_ch"/>
    <w:pPr>
      <w:spacing w:after="120" w:before="120"/>
      <w:ind/>
    </w:pPr>
    <w:rPr>
      <w:i w:val="1"/>
      <w:sz w:val="24"/>
    </w:rPr>
  </w:style>
  <w:style w:styleId="Style_32_ch" w:type="character">
    <w:name w:val="caption"/>
    <w:basedOn w:val="Style_5_ch"/>
    <w:link w:val="Style_32"/>
    <w:rPr>
      <w:i w:val="1"/>
      <w:sz w:val="24"/>
    </w:rPr>
  </w:style>
  <w:style w:styleId="Style_33" w:type="paragraph">
    <w:name w:val="WW8Num5z1"/>
    <w:link w:val="Style_33_ch"/>
  </w:style>
  <w:style w:styleId="Style_33_ch" w:type="character">
    <w:name w:val="WW8Num5z1"/>
    <w:link w:val="Style_33"/>
  </w:style>
  <w:style w:styleId="Style_34" w:type="paragraph">
    <w:name w:val="WW8Num1z2"/>
    <w:link w:val="Style_34_ch"/>
  </w:style>
  <w:style w:styleId="Style_34_ch" w:type="character">
    <w:name w:val="WW8Num1z2"/>
    <w:link w:val="Style_34"/>
  </w:style>
  <w:style w:styleId="Style_35" w:type="paragraph">
    <w:name w:val=" Знак1"/>
    <w:basedOn w:val="Style_5"/>
    <w:link w:val="Style_35_ch"/>
    <w:pPr>
      <w:spacing w:after="280" w:before="280"/>
      <w:ind/>
    </w:pPr>
    <w:rPr>
      <w:rFonts w:ascii="Tahoma" w:hAnsi="Tahoma"/>
      <w:sz w:val="20"/>
    </w:rPr>
  </w:style>
  <w:style w:styleId="Style_35_ch" w:type="character">
    <w:name w:val=" Знак1"/>
    <w:basedOn w:val="Style_5_ch"/>
    <w:link w:val="Style_35"/>
    <w:rPr>
      <w:rFonts w:ascii="Tahoma" w:hAnsi="Tahoma"/>
      <w:sz w:val="20"/>
    </w:rPr>
  </w:style>
  <w:style w:styleId="Style_36" w:type="paragraph">
    <w:name w:val="Указатель"/>
    <w:basedOn w:val="Style_5"/>
    <w:link w:val="Style_36_ch"/>
  </w:style>
  <w:style w:styleId="Style_36_ch" w:type="character">
    <w:name w:val="Указатель"/>
    <w:basedOn w:val="Style_5_ch"/>
    <w:link w:val="Style_36"/>
  </w:style>
  <w:style w:styleId="Style_37" w:type="paragraph">
    <w:name w:val="heading 5"/>
    <w:next w:val="Style_5"/>
    <w:link w:val="Style_3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7_ch" w:type="character">
    <w:name w:val="heading 5"/>
    <w:link w:val="Style_37"/>
    <w:rPr>
      <w:rFonts w:ascii="XO Thames" w:hAnsi="XO Thames"/>
      <w:b w:val="1"/>
      <w:sz w:val="22"/>
    </w:rPr>
  </w:style>
  <w:style w:styleId="Style_38" w:type="paragraph">
    <w:name w:val="WW8Num5z6"/>
    <w:link w:val="Style_38_ch"/>
  </w:style>
  <w:style w:styleId="Style_38_ch" w:type="character">
    <w:name w:val="WW8Num5z6"/>
    <w:link w:val="Style_38"/>
  </w:style>
  <w:style w:styleId="Style_39" w:type="paragraph">
    <w:name w:val="WW8Num1z7"/>
    <w:link w:val="Style_39_ch"/>
  </w:style>
  <w:style w:styleId="Style_39_ch" w:type="character">
    <w:name w:val="WW8Num1z7"/>
    <w:link w:val="Style_39"/>
  </w:style>
  <w:style w:styleId="Style_40" w:type="paragraph">
    <w:name w:val="heading 1"/>
    <w:basedOn w:val="Style_5"/>
    <w:next w:val="Style_5"/>
    <w:link w:val="Style_40_ch"/>
    <w:uiPriority w:val="9"/>
    <w:qFormat/>
    <w:pPr>
      <w:keepNext w:val="1"/>
      <w:numPr>
        <w:ilvl w:val="0"/>
        <w:numId w:val="1"/>
      </w:numPr>
      <w:ind/>
      <w:outlineLvl w:val="0"/>
    </w:pPr>
    <w:rPr>
      <w:sz w:val="28"/>
    </w:rPr>
  </w:style>
  <w:style w:styleId="Style_40_ch" w:type="character">
    <w:name w:val="heading 1"/>
    <w:basedOn w:val="Style_5_ch"/>
    <w:link w:val="Style_40"/>
    <w:rPr>
      <w:sz w:val="28"/>
    </w:rPr>
  </w:style>
  <w:style w:styleId="Style_41" w:type="paragraph">
    <w:name w:val="Основной шрифт абзаца"/>
    <w:link w:val="Style_41_ch"/>
  </w:style>
  <w:style w:styleId="Style_41_ch" w:type="character">
    <w:name w:val="Основной шрифт абзаца"/>
    <w:link w:val="Style_41"/>
  </w:style>
  <w:style w:styleId="Style_42" w:type="paragraph">
    <w:name w:val="WW8Num5z7"/>
    <w:link w:val="Style_42_ch"/>
  </w:style>
  <w:style w:styleId="Style_42_ch" w:type="character">
    <w:name w:val="WW8Num5z7"/>
    <w:link w:val="Style_42"/>
  </w:style>
  <w:style w:styleId="Style_2" w:type="paragraph">
    <w:name w:val="Hyperlink"/>
    <w:link w:val="Style_2_ch"/>
    <w:rPr>
      <w:rFonts w:ascii="Times New Roman" w:hAnsi="Times New Roman"/>
      <w:color w:val="0000FF"/>
      <w:u w:val="single"/>
    </w:rPr>
  </w:style>
  <w:style w:styleId="Style_2_ch" w:type="character">
    <w:name w:val="Hyperlink"/>
    <w:link w:val="Style_2"/>
    <w:rPr>
      <w:rFonts w:ascii="Times New Roman" w:hAnsi="Times New Roman"/>
      <w:color w:val="0000FF"/>
      <w:u w:val="single"/>
    </w:rPr>
  </w:style>
  <w:style w:styleId="Style_43" w:type="paragraph">
    <w:name w:val="Footnote"/>
    <w:link w:val="Style_43_ch"/>
    <w:pPr>
      <w:ind w:firstLine="851" w:left="0"/>
      <w:jc w:val="both"/>
    </w:pPr>
    <w:rPr>
      <w:rFonts w:ascii="XO Thames" w:hAnsi="XO Thames"/>
      <w:sz w:val="22"/>
    </w:rPr>
  </w:style>
  <w:style w:styleId="Style_43_ch" w:type="character">
    <w:name w:val="Footnote"/>
    <w:link w:val="Style_43"/>
    <w:rPr>
      <w:rFonts w:ascii="XO Thames" w:hAnsi="XO Thames"/>
      <w:sz w:val="22"/>
    </w:rPr>
  </w:style>
  <w:style w:styleId="Style_44" w:type="paragraph">
    <w:name w:val="toc 1"/>
    <w:next w:val="Style_5"/>
    <w:link w:val="Style_4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4_ch" w:type="character">
    <w:name w:val="toc 1"/>
    <w:link w:val="Style_44"/>
    <w:rPr>
      <w:rFonts w:ascii="XO Thames" w:hAnsi="XO Thames"/>
      <w:b w:val="1"/>
      <w:sz w:val="28"/>
    </w:rPr>
  </w:style>
  <w:style w:styleId="Style_45" w:type="paragraph">
    <w:name w:val="WW8Num2z7"/>
    <w:link w:val="Style_45_ch"/>
  </w:style>
  <w:style w:styleId="Style_45_ch" w:type="character">
    <w:name w:val="WW8Num2z7"/>
    <w:link w:val="Style_45"/>
  </w:style>
  <w:style w:styleId="Style_46" w:type="paragraph">
    <w:name w:val="Header and Footer"/>
    <w:link w:val="Style_46_ch"/>
    <w:pPr>
      <w:spacing w:line="240" w:lineRule="auto"/>
      <w:ind/>
      <w:jc w:val="both"/>
    </w:pPr>
    <w:rPr>
      <w:rFonts w:ascii="XO Thames" w:hAnsi="XO Thames"/>
      <w:sz w:val="20"/>
    </w:rPr>
  </w:style>
  <w:style w:styleId="Style_46_ch" w:type="character">
    <w:name w:val="Header and Footer"/>
    <w:link w:val="Style_46"/>
    <w:rPr>
      <w:rFonts w:ascii="XO Thames" w:hAnsi="XO Thames"/>
      <w:sz w:val="20"/>
    </w:rPr>
  </w:style>
  <w:style w:styleId="Style_47" w:type="paragraph">
    <w:name w:val="List"/>
    <w:basedOn w:val="Style_27"/>
    <w:link w:val="Style_47_ch"/>
  </w:style>
  <w:style w:styleId="Style_47_ch" w:type="character">
    <w:name w:val="List"/>
    <w:basedOn w:val="Style_27_ch"/>
    <w:link w:val="Style_47"/>
  </w:style>
  <w:style w:styleId="Style_48" w:type="paragraph">
    <w:name w:val="toc 9"/>
    <w:next w:val="Style_5"/>
    <w:link w:val="Style_4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8_ch" w:type="character">
    <w:name w:val="toc 9"/>
    <w:link w:val="Style_48"/>
    <w:rPr>
      <w:rFonts w:ascii="XO Thames" w:hAnsi="XO Thames"/>
      <w:sz w:val="28"/>
    </w:rPr>
  </w:style>
  <w:style w:styleId="Style_49" w:type="paragraph">
    <w:name w:val="WW8Num1z8"/>
    <w:link w:val="Style_49_ch"/>
  </w:style>
  <w:style w:styleId="Style_49_ch" w:type="character">
    <w:name w:val="WW8Num1z8"/>
    <w:link w:val="Style_49"/>
  </w:style>
  <w:style w:styleId="Style_50" w:type="paragraph">
    <w:name w:val="ConsPlusNormal"/>
    <w:link w:val="Style_50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50_ch" w:type="character">
    <w:name w:val="ConsPlusNormal"/>
    <w:link w:val="Style_50"/>
    <w:rPr>
      <w:rFonts w:ascii="Arial" w:hAnsi="Arial"/>
      <w:color w:val="000000"/>
      <w:sz w:val="20"/>
    </w:rPr>
  </w:style>
  <w:style w:styleId="Style_51" w:type="paragraph">
    <w:name w:val="Содержимое врезки"/>
    <w:basedOn w:val="Style_5"/>
    <w:link w:val="Style_51_ch"/>
  </w:style>
  <w:style w:styleId="Style_51_ch" w:type="character">
    <w:name w:val="Содержимое врезки"/>
    <w:basedOn w:val="Style_5_ch"/>
    <w:link w:val="Style_51"/>
  </w:style>
  <w:style w:styleId="Style_52" w:type="paragraph">
    <w:name w:val="toc 8"/>
    <w:next w:val="Style_5"/>
    <w:link w:val="Style_5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53" w:type="paragraph">
    <w:name w:val="Заголовок"/>
    <w:basedOn w:val="Style_5"/>
    <w:next w:val="Style_27"/>
    <w:link w:val="Style_5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3_ch" w:type="character">
    <w:name w:val="Заголовок"/>
    <w:basedOn w:val="Style_5_ch"/>
    <w:link w:val="Style_53"/>
    <w:rPr>
      <w:rFonts w:ascii="Liberation Sans" w:hAnsi="Liberation Sans"/>
      <w:sz w:val="28"/>
    </w:rPr>
  </w:style>
  <w:style w:styleId="Style_54" w:type="paragraph">
    <w:name w:val="WW8Num5z0"/>
    <w:link w:val="Style_54_ch"/>
  </w:style>
  <w:style w:styleId="Style_54_ch" w:type="character">
    <w:name w:val="WW8Num5z0"/>
    <w:link w:val="Style_54"/>
  </w:style>
  <w:style w:styleId="Style_55" w:type="paragraph">
    <w:name w:val="WW8Num2z3"/>
    <w:link w:val="Style_55_ch"/>
  </w:style>
  <w:style w:styleId="Style_55_ch" w:type="character">
    <w:name w:val="WW8Num2z3"/>
    <w:link w:val="Style_55"/>
  </w:style>
  <w:style w:styleId="Style_56" w:type="paragraph">
    <w:name w:val="footer"/>
    <w:basedOn w:val="Style_5"/>
    <w:link w:val="Style_56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56_ch" w:type="character">
    <w:name w:val="footer"/>
    <w:basedOn w:val="Style_5_ch"/>
    <w:link w:val="Style_56"/>
    <w:rPr>
      <w:sz w:val="20"/>
    </w:rPr>
  </w:style>
  <w:style w:styleId="Style_57" w:type="paragraph">
    <w:name w:val="WW8Num1z0"/>
    <w:link w:val="Style_57_ch"/>
  </w:style>
  <w:style w:styleId="Style_57_ch" w:type="character">
    <w:name w:val="WW8Num1z0"/>
    <w:link w:val="Style_57"/>
  </w:style>
  <w:style w:styleId="Style_58" w:type="paragraph">
    <w:name w:val="toc 5"/>
    <w:next w:val="Style_5"/>
    <w:link w:val="Style_5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8_ch" w:type="character">
    <w:name w:val="toc 5"/>
    <w:link w:val="Style_58"/>
    <w:rPr>
      <w:rFonts w:ascii="XO Thames" w:hAnsi="XO Thames"/>
      <w:sz w:val="28"/>
    </w:rPr>
  </w:style>
  <w:style w:styleId="Style_59" w:type="paragraph">
    <w:name w:val="WW8Num1z4"/>
    <w:link w:val="Style_59_ch"/>
  </w:style>
  <w:style w:styleId="Style_59_ch" w:type="character">
    <w:name w:val="WW8Num1z4"/>
    <w:link w:val="Style_59"/>
  </w:style>
  <w:style w:styleId="Style_60" w:type="paragraph">
    <w:name w:val="WW8Num5z2"/>
    <w:link w:val="Style_60_ch"/>
  </w:style>
  <w:style w:styleId="Style_60_ch" w:type="character">
    <w:name w:val="WW8Num5z2"/>
    <w:link w:val="Style_60"/>
  </w:style>
  <w:style w:styleId="Style_61" w:type="paragraph">
    <w:name w:val="Верхний колонтитул Знак"/>
    <w:basedOn w:val="Style_41"/>
    <w:link w:val="Style_61_ch"/>
  </w:style>
  <w:style w:styleId="Style_61_ch" w:type="character">
    <w:name w:val="Верхний колонтитул Знак"/>
    <w:basedOn w:val="Style_41_ch"/>
    <w:link w:val="Style_61"/>
  </w:style>
  <w:style w:styleId="Style_62" w:type="paragraph">
    <w:name w:val="Subtitle"/>
    <w:next w:val="Style_5"/>
    <w:link w:val="Style_6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2_ch" w:type="character">
    <w:name w:val="Subtitle"/>
    <w:link w:val="Style_62"/>
    <w:rPr>
      <w:rFonts w:ascii="XO Thames" w:hAnsi="XO Thames"/>
      <w:i w:val="1"/>
      <w:sz w:val="24"/>
    </w:rPr>
  </w:style>
  <w:style w:styleId="Style_63" w:type="paragraph">
    <w:name w:val="WW8Num2z8"/>
    <w:link w:val="Style_63_ch"/>
  </w:style>
  <w:style w:styleId="Style_63_ch" w:type="character">
    <w:name w:val="WW8Num2z8"/>
    <w:link w:val="Style_63"/>
  </w:style>
  <w:style w:styleId="Style_64" w:type="paragraph">
    <w:name w:val="Текст выноски"/>
    <w:basedOn w:val="Style_5"/>
    <w:link w:val="Style_64_ch"/>
    <w:rPr>
      <w:rFonts w:ascii="Tahoma" w:hAnsi="Tahoma"/>
      <w:sz w:val="16"/>
    </w:rPr>
  </w:style>
  <w:style w:styleId="Style_64_ch" w:type="character">
    <w:name w:val="Текст выноски"/>
    <w:basedOn w:val="Style_5_ch"/>
    <w:link w:val="Style_64"/>
    <w:rPr>
      <w:rFonts w:ascii="Tahoma" w:hAnsi="Tahoma"/>
      <w:sz w:val="16"/>
    </w:rPr>
  </w:style>
  <w:style w:styleId="Style_65" w:type="paragraph">
    <w:name w:val="Title"/>
    <w:next w:val="Style_5"/>
    <w:link w:val="Style_6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5_ch" w:type="character">
    <w:name w:val="Title"/>
    <w:link w:val="Style_65"/>
    <w:rPr>
      <w:rFonts w:ascii="XO Thames" w:hAnsi="XO Thames"/>
      <w:b w:val="1"/>
      <w:caps w:val="1"/>
      <w:sz w:val="40"/>
    </w:rPr>
  </w:style>
  <w:style w:styleId="Style_66" w:type="paragraph">
    <w:name w:val="WW8Num1z1"/>
    <w:link w:val="Style_66_ch"/>
  </w:style>
  <w:style w:styleId="Style_66_ch" w:type="character">
    <w:name w:val="WW8Num1z1"/>
    <w:link w:val="Style_66"/>
  </w:style>
  <w:style w:styleId="Style_67" w:type="paragraph">
    <w:name w:val="heading 4"/>
    <w:next w:val="Style_5"/>
    <w:link w:val="Style_6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7_ch" w:type="character">
    <w:name w:val="heading 4"/>
    <w:link w:val="Style_67"/>
    <w:rPr>
      <w:rFonts w:ascii="XO Thames" w:hAnsi="XO Thames"/>
      <w:b w:val="1"/>
      <w:sz w:val="24"/>
    </w:rPr>
  </w:style>
  <w:style w:styleId="Style_68" w:type="paragraph">
    <w:name w:val="Default Paragraph Font"/>
    <w:link w:val="Style_68_ch"/>
  </w:style>
  <w:style w:styleId="Style_68_ch" w:type="character">
    <w:name w:val="Default Paragraph Font"/>
    <w:link w:val="Style_68"/>
  </w:style>
  <w:style w:styleId="Style_69" w:type="paragraph">
    <w:name w:val="WW8Num4z0"/>
    <w:link w:val="Style_69_ch"/>
    <w:rPr>
      <w:rFonts w:ascii="Times New Roman" w:hAnsi="Times New Roman"/>
    </w:rPr>
  </w:style>
  <w:style w:styleId="Style_69_ch" w:type="character">
    <w:name w:val="WW8Num4z0"/>
    <w:link w:val="Style_69"/>
    <w:rPr>
      <w:rFonts w:ascii="Times New Roman" w:hAnsi="Times New Roman"/>
    </w:rPr>
  </w:style>
  <w:style w:styleId="Style_70" w:type="paragraph">
    <w:name w:val="heading 2"/>
    <w:basedOn w:val="Style_5"/>
    <w:next w:val="Style_5"/>
    <w:link w:val="Style_70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b w:val="1"/>
      <w:sz w:val="28"/>
    </w:rPr>
  </w:style>
  <w:style w:styleId="Style_70_ch" w:type="character">
    <w:name w:val="heading 2"/>
    <w:basedOn w:val="Style_5_ch"/>
    <w:link w:val="Style_70"/>
    <w:rPr>
      <w:b w:val="1"/>
      <w:sz w:val="28"/>
    </w:rPr>
  </w:style>
  <w:style w:styleId="Style_71" w:type="paragraph">
    <w:name w:val="WW8Num5z5"/>
    <w:link w:val="Style_71_ch"/>
  </w:style>
  <w:style w:styleId="Style_71_ch" w:type="character">
    <w:name w:val="WW8Num5z5"/>
    <w:link w:val="Style_71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2023-06-13T13:04:54Z</dcterms:modified>
</cp:coreProperties>
</file>