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 w:line="240" w:lineRule="exact"/>
        <w:ind w:firstLine="0" w:left="0" w:right="0"/>
        <w:jc w:val="right"/>
        <w:rPr>
          <w:rFonts w:ascii="Times New Roman" w:hAnsi="Times New Roman"/>
          <w:color w:val="00000A"/>
          <w:spacing w:val="0"/>
          <w:sz w:val="28"/>
          <w:highlight w:val="white"/>
        </w:rPr>
      </w:pPr>
      <w:r>
        <w:rPr>
          <w:rFonts w:ascii="Times New Roman" w:hAnsi="Times New Roman"/>
          <w:color w:val="00000A"/>
          <w:spacing w:val="0"/>
          <w:sz w:val="28"/>
          <w:highlight w:val="white"/>
        </w:rPr>
        <w:t xml:space="preserve"> </w:t>
      </w:r>
    </w:p>
    <w:p w14:paraId="02000000">
      <w:pPr>
        <w:pStyle w:val="Style_1"/>
        <w:spacing w:after="0" w:before="0" w:line="240" w:lineRule="exact"/>
        <w:ind w:firstLine="0" w:left="0" w:right="0"/>
        <w:jc w:val="center"/>
        <w:rPr>
          <w:rFonts w:ascii="Times New Roman" w:hAnsi="Times New Roman"/>
          <w:b w:val="1"/>
          <w:color w:val="00000A"/>
          <w:spacing w:val="0"/>
          <w:sz w:val="28"/>
          <w:highlight w:val="white"/>
        </w:rPr>
      </w:pPr>
      <w:r>
        <w:rPr>
          <w:rFonts w:ascii="Times New Roman" w:hAnsi="Times New Roman"/>
          <w:b w:val="1"/>
          <w:color w:val="00000A"/>
          <w:spacing w:val="0"/>
          <w:sz w:val="28"/>
          <w:highlight w:val="white"/>
        </w:rPr>
        <w:t>Форма сведений</w:t>
      </w:r>
    </w:p>
    <w:p w14:paraId="03000000">
      <w:pPr>
        <w:pStyle w:val="Style_1"/>
        <w:spacing w:after="0" w:before="0" w:line="240" w:lineRule="exact"/>
        <w:ind w:firstLine="0" w:left="0" w:right="0"/>
        <w:jc w:val="center"/>
        <w:rPr>
          <w:rFonts w:ascii="Times New Roman" w:hAnsi="Times New Roman"/>
          <w:b w:val="1"/>
          <w:color w:val="00000A"/>
          <w:spacing w:val="0"/>
          <w:sz w:val="28"/>
          <w:highlight w:val="white"/>
        </w:rPr>
      </w:pPr>
      <w:r>
        <w:rPr>
          <w:rFonts w:ascii="Times New Roman" w:hAnsi="Times New Roman"/>
          <w:b w:val="1"/>
          <w:color w:val="00000A"/>
          <w:spacing w:val="0"/>
          <w:sz w:val="28"/>
          <w:highlight w:val="white"/>
        </w:rPr>
        <w:t xml:space="preserve">о доходах, об имуществе и обязательствах </w:t>
      </w:r>
    </w:p>
    <w:p w14:paraId="04000000">
      <w:pPr>
        <w:pStyle w:val="Style_1"/>
        <w:spacing w:after="0" w:before="0" w:line="240" w:lineRule="exact"/>
        <w:ind w:firstLine="0" w:left="0" w:right="0"/>
        <w:jc w:val="center"/>
        <w:rPr>
          <w:rFonts w:ascii="Times New Roman" w:hAnsi="Times New Roman"/>
          <w:b w:val="1"/>
          <w:color w:val="00000A"/>
          <w:spacing w:val="0"/>
          <w:sz w:val="28"/>
          <w:highlight w:val="white"/>
        </w:rPr>
      </w:pPr>
      <w:r>
        <w:rPr>
          <w:rFonts w:ascii="Times New Roman" w:hAnsi="Times New Roman"/>
          <w:b w:val="1"/>
          <w:color w:val="00000A"/>
          <w:spacing w:val="0"/>
          <w:sz w:val="28"/>
          <w:highlight w:val="white"/>
        </w:rPr>
        <w:t>имущественного характера муниципальных служащих</w:t>
      </w:r>
    </w:p>
    <w:p w14:paraId="05000000">
      <w:pPr>
        <w:pStyle w:val="Style_1"/>
        <w:spacing w:after="0" w:before="0" w:line="240" w:lineRule="exact"/>
        <w:ind w:firstLine="0" w:left="0" w:right="0"/>
        <w:jc w:val="center"/>
        <w:rPr>
          <w:rFonts w:ascii="Times New Roman" w:hAnsi="Times New Roman"/>
          <w:b w:val="1"/>
          <w:color w:val="00000A"/>
          <w:spacing w:val="0"/>
          <w:sz w:val="28"/>
          <w:highlight w:val="white"/>
        </w:rPr>
      </w:pPr>
      <w:r>
        <w:rPr>
          <w:rFonts w:ascii="Times New Roman" w:hAnsi="Times New Roman"/>
          <w:b w:val="1"/>
          <w:color w:val="00000A"/>
          <w:spacing w:val="0"/>
          <w:sz w:val="28"/>
          <w:highlight w:val="white"/>
        </w:rPr>
        <w:t>и членов их семей на официальном сайте органов местного самоуправления Поляковского  сельского поселения</w:t>
      </w:r>
    </w:p>
    <w:p w14:paraId="06000000">
      <w:pPr>
        <w:pStyle w:val="Style_1"/>
        <w:spacing w:after="0" w:before="0" w:line="240" w:lineRule="exact"/>
        <w:ind w:firstLine="0" w:left="0" w:right="0"/>
        <w:jc w:val="center"/>
        <w:rPr>
          <w:rFonts w:ascii="Times New Roman" w:hAnsi="Times New Roman"/>
          <w:b w:val="1"/>
          <w:color w:val="00000A"/>
          <w:spacing w:val="0"/>
          <w:sz w:val="28"/>
          <w:highlight w:val="white"/>
        </w:rPr>
      </w:pPr>
      <w:r>
        <w:rPr>
          <w:rFonts w:ascii="Times New Roman" w:hAnsi="Times New Roman"/>
          <w:b w:val="1"/>
          <w:color w:val="00000A"/>
          <w:spacing w:val="0"/>
          <w:sz w:val="28"/>
          <w:highlight w:val="white"/>
        </w:rPr>
        <w:t>и предоставления этих сведений средствам массовой информации для</w:t>
      </w:r>
    </w:p>
    <w:p w14:paraId="07000000">
      <w:pPr>
        <w:pStyle w:val="Style_1"/>
        <w:spacing w:after="0" w:before="0" w:line="240" w:lineRule="exact"/>
        <w:ind w:firstLine="0" w:left="0" w:right="0"/>
        <w:jc w:val="center"/>
        <w:rPr>
          <w:rFonts w:ascii="Times New Roman" w:hAnsi="Times New Roman"/>
          <w:b w:val="1"/>
          <w:color w:val="00000A"/>
          <w:spacing w:val="0"/>
          <w:sz w:val="28"/>
          <w:highlight w:val="white"/>
          <w:u w:val="single"/>
        </w:rPr>
      </w:pPr>
      <w:r>
        <w:rPr>
          <w:rFonts w:ascii="Times New Roman" w:hAnsi="Times New Roman"/>
          <w:b w:val="1"/>
          <w:color w:val="00000A"/>
          <w:spacing w:val="0"/>
          <w:sz w:val="28"/>
          <w:highlight w:val="white"/>
        </w:rPr>
        <w:t xml:space="preserve">опубликования </w:t>
      </w:r>
      <w:r>
        <w:rPr>
          <w:rFonts w:ascii="Times New Roman" w:hAnsi="Times New Roman"/>
          <w:b w:val="1"/>
          <w:color w:val="00000A"/>
          <w:spacing w:val="0"/>
          <w:sz w:val="28"/>
          <w:highlight w:val="white"/>
          <w:u w:val="single"/>
        </w:rPr>
        <w:t xml:space="preserve">( Глава Администрации Поляковского  </w:t>
      </w:r>
    </w:p>
    <w:p w14:paraId="08000000">
      <w:pPr>
        <w:pStyle w:val="Style_1"/>
        <w:spacing w:after="0" w:before="0" w:line="240" w:lineRule="exact"/>
        <w:ind w:firstLine="0" w:left="0" w:right="0"/>
        <w:jc w:val="center"/>
        <w:rPr>
          <w:rFonts w:ascii="Times New Roman" w:hAnsi="Times New Roman"/>
          <w:b w:val="1"/>
          <w:color w:val="00000A"/>
          <w:spacing w:val="0"/>
          <w:sz w:val="28"/>
          <w:highlight w:val="white"/>
        </w:rPr>
      </w:pPr>
      <w:r>
        <w:rPr>
          <w:rFonts w:ascii="Times New Roman" w:hAnsi="Times New Roman"/>
          <w:b w:val="1"/>
          <w:color w:val="00000A"/>
          <w:spacing w:val="0"/>
          <w:sz w:val="28"/>
          <w:highlight w:val="white"/>
          <w:u w:val="single"/>
        </w:rPr>
        <w:t>сельского поселения)</w:t>
      </w:r>
    </w:p>
    <w:p w14:paraId="09000000">
      <w:pPr>
        <w:pStyle w:val="Style_1"/>
        <w:spacing w:after="0" w:before="0" w:line="240" w:lineRule="exact"/>
        <w:ind w:firstLine="0" w:left="0" w:right="0"/>
        <w:jc w:val="left"/>
        <w:rPr>
          <w:rFonts w:ascii="Times New Roman" w:hAnsi="Times New Roman"/>
          <w:b w:val="1"/>
          <w:color w:val="00000A"/>
          <w:spacing w:val="0"/>
          <w:sz w:val="28"/>
          <w:highlight w:val="white"/>
        </w:rPr>
      </w:pPr>
      <w:r>
        <w:rPr>
          <w:rFonts w:ascii="Times New Roman" w:hAnsi="Times New Roman"/>
          <w:b w:val="1"/>
          <w:color w:val="00000A"/>
          <w:spacing w:val="0"/>
          <w:sz w:val="28"/>
          <w:highlight w:val="white"/>
        </w:rPr>
        <w:t xml:space="preserve">                              </w:t>
      </w:r>
      <w:r>
        <w:rPr>
          <w:rFonts w:ascii="Times New Roman" w:hAnsi="Times New Roman"/>
          <w:b w:val="1"/>
          <w:color w:val="00000A"/>
          <w:spacing w:val="0"/>
          <w:sz w:val="28"/>
          <w:highlight w:val="white"/>
        </w:rPr>
        <w:t>(полное  наименование должности)</w:t>
      </w:r>
    </w:p>
    <w:p w14:paraId="0A000000">
      <w:pPr>
        <w:pStyle w:val="Style_1"/>
        <w:spacing w:after="0" w:before="0" w:line="240" w:lineRule="exact"/>
        <w:ind w:firstLine="0" w:left="0" w:right="0"/>
        <w:jc w:val="center"/>
      </w:pPr>
      <w:r>
        <w:rPr>
          <w:rFonts w:ascii="Times New Roman" w:hAnsi="Times New Roman"/>
          <w:b w:val="1"/>
          <w:color w:val="00000A"/>
          <w:spacing w:val="0"/>
          <w:sz w:val="28"/>
          <w:highlight w:val="white"/>
        </w:rPr>
        <w:t>за период с 1 января по 31 декабря 202</w:t>
      </w:r>
      <w:r>
        <w:rPr>
          <w:rFonts w:ascii="Times New Roman" w:hAnsi="Times New Roman"/>
          <w:b w:val="1"/>
          <w:color w:val="00000A"/>
          <w:spacing w:val="0"/>
          <w:sz w:val="28"/>
          <w:highlight w:val="white"/>
        </w:rPr>
        <w:t>2</w:t>
      </w:r>
      <w:r>
        <w:rPr>
          <w:rFonts w:ascii="Times New Roman" w:hAnsi="Times New Roman"/>
          <w:b w:val="1"/>
          <w:color w:val="00000A"/>
          <w:spacing w:val="0"/>
          <w:sz w:val="28"/>
          <w:highlight w:val="white"/>
        </w:rPr>
        <w:t xml:space="preserve"> года</w:t>
      </w:r>
    </w:p>
    <w:p w14:paraId="0B000000">
      <w:pPr>
        <w:pStyle w:val="Style_1"/>
        <w:spacing w:after="0" w:before="0" w:line="240" w:lineRule="exact"/>
        <w:ind w:firstLine="0" w:left="0" w:right="0"/>
        <w:jc w:val="right"/>
        <w:rPr>
          <w:rFonts w:ascii="Times New Roman" w:hAnsi="Times New Roman"/>
          <w:color w:val="00000A"/>
          <w:spacing w:val="0"/>
          <w:sz w:val="28"/>
          <w:highlight w:val="white"/>
        </w:rPr>
      </w:pPr>
    </w:p>
    <w:tbl>
      <w:tblPr>
        <w:tblInd w:type="dxa" w:w="-15"/>
        <w:tblBorders>
          <w:top w:color="000001" w:sz="4" w:val="single"/>
          <w:left w:color="000001" w:sz="4" w:val="single"/>
          <w:bottom w:color="000001" w:sz="4" w:val="single"/>
          <w:right w:color="000001" w:sz="4" w:val="single"/>
          <w:insideH w:color="000001" w:sz="4" w:val="single"/>
          <w:insideV w:color="000001" w:sz="4" w:val="single"/>
        </w:tblBorders>
        <w:tblLayout w:type="fixed"/>
        <w:tblCellMar>
          <w:top w:type="dxa" w:w="0"/>
          <w:left w:type="dxa" w:w="83"/>
          <w:bottom w:type="dxa" w:w="0"/>
          <w:right w:type="dxa" w:w="108"/>
        </w:tblCellMar>
      </w:tblPr>
      <w:tblGrid>
        <w:gridCol w:w="1908"/>
        <w:gridCol w:w="1440"/>
        <w:gridCol w:w="1077"/>
        <w:gridCol w:w="723"/>
        <w:gridCol w:w="900"/>
        <w:gridCol w:w="1080"/>
        <w:gridCol w:w="900"/>
        <w:gridCol w:w="597"/>
        <w:gridCol w:w="779"/>
      </w:tblGrid>
      <w:tr>
        <w:trPr>
          <w:trHeight w:hRule="atLeast" w:val="468"/>
        </w:trPr>
        <w:tc>
          <w:tcPr>
            <w:tcW w:type="dxa" w:w="1908"/>
            <w:vMerge w:val="restart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0C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Calibri" w:hAnsi="Calibri"/>
                <w:color w:val="00000A"/>
                <w:spacing w:val="0"/>
                <w:sz w:val="22"/>
                <w:highlight w:val="white"/>
              </w:rPr>
            </w:pPr>
          </w:p>
        </w:tc>
        <w:tc>
          <w:tcPr>
            <w:tcW w:type="dxa" w:w="1440"/>
            <w:vMerge w:val="restart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0D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  <w:t>Декларированный</w:t>
            </w:r>
          </w:p>
          <w:p w14:paraId="0E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  <w:t>годовой доход за</w:t>
            </w:r>
          </w:p>
          <w:p w14:paraId="0F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  <w:t>отчетный год (руб.)</w:t>
            </w:r>
          </w:p>
        </w:tc>
        <w:tc>
          <w:tcPr>
            <w:tcW w:type="dxa" w:w="3780"/>
            <w:gridSpan w:val="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10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  <w:t>Перечень объектов</w:t>
            </w:r>
          </w:p>
          <w:p w14:paraId="11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  <w:t>недвижимого имущества</w:t>
            </w:r>
          </w:p>
          <w:p w14:paraId="12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  <w:t>и транспортных средств,</w:t>
            </w:r>
          </w:p>
          <w:p w14:paraId="13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  <w:t>принадлежащих на праве собственности</w:t>
            </w:r>
          </w:p>
        </w:tc>
        <w:tc>
          <w:tcPr>
            <w:tcW w:type="dxa" w:w="2276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14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  <w:t>Перечень объектов</w:t>
            </w:r>
          </w:p>
          <w:p w14:paraId="15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  <w:t>недвижимого имущества</w:t>
            </w:r>
          </w:p>
          <w:p w14:paraId="16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  <w:t>находящегося в пользовании</w:t>
            </w:r>
          </w:p>
          <w:p w14:paraId="17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</w:pPr>
          </w:p>
          <w:p w14:paraId="18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color w:val="00000A"/>
                <w:spacing w:val="0"/>
                <w:sz w:val="22"/>
              </w:rPr>
            </w:pPr>
          </w:p>
        </w:tc>
      </w:tr>
      <w:tr>
        <w:trPr>
          <w:trHeight w:hRule="atLeast" w:val="1134"/>
        </w:trPr>
        <w:tc>
          <w:tcPr>
            <w:tcW w:type="dxa" w:w="190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/>
        </w:tc>
        <w:tc>
          <w:tcPr>
            <w:tcW w:type="dxa" w:w="14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/>
        </w:tc>
        <w:tc>
          <w:tcPr>
            <w:tcW w:type="dxa" w:w="107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19000000">
            <w:pPr>
              <w:pStyle w:val="Style_1"/>
              <w:spacing w:after="0" w:before="0" w:line="240" w:lineRule="exact"/>
              <w:ind w:firstLine="0" w:left="113" w:right="113"/>
              <w:jc w:val="left"/>
              <w:rPr>
                <w:color w:val="00000A"/>
                <w:spacing w:val="0"/>
              </w:rPr>
            </w:pPr>
            <w:r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  <w:t>вид объектов недвижимости</w:t>
            </w:r>
          </w:p>
        </w:tc>
        <w:tc>
          <w:tcPr>
            <w:tcW w:type="dxa" w:w="72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1A000000">
            <w:pPr>
              <w:pStyle w:val="Style_1"/>
              <w:spacing w:after="0" w:before="0" w:line="240" w:lineRule="exact"/>
              <w:ind w:firstLine="0" w:left="113" w:right="113"/>
              <w:jc w:val="left"/>
              <w:rPr>
                <w:color w:val="00000A"/>
                <w:spacing w:val="0"/>
              </w:rPr>
            </w:pPr>
            <w:r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  <w:t>площадь (кв.м)</w:t>
            </w:r>
          </w:p>
        </w:tc>
        <w:tc>
          <w:tcPr>
            <w:tcW w:type="dxa" w:w="90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1B000000">
            <w:pPr>
              <w:pStyle w:val="Style_1"/>
              <w:spacing w:after="0" w:before="0" w:line="240" w:lineRule="exact"/>
              <w:ind w:firstLine="0" w:left="113" w:right="113"/>
              <w:jc w:val="left"/>
              <w:rPr>
                <w:color w:val="00000A"/>
                <w:spacing w:val="0"/>
              </w:rPr>
            </w:pPr>
            <w:r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  <w:t>страна расположения  (без указания адреса)</w:t>
            </w:r>
          </w:p>
        </w:tc>
        <w:tc>
          <w:tcPr>
            <w:tcW w:type="dxa" w:w="108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1C000000">
            <w:pPr>
              <w:pStyle w:val="Style_1"/>
              <w:spacing w:after="0" w:before="0" w:line="240" w:lineRule="exact"/>
              <w:ind w:firstLine="0" w:left="113" w:right="113"/>
              <w:jc w:val="left"/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  <w:t>транспортные сред</w:t>
            </w:r>
          </w:p>
          <w:p w14:paraId="1D000000">
            <w:pPr>
              <w:pStyle w:val="Style_1"/>
              <w:spacing w:after="0" w:before="0" w:line="240" w:lineRule="exact"/>
              <w:ind w:firstLine="0" w:left="113" w:right="113"/>
              <w:jc w:val="left"/>
              <w:rPr>
                <w:color w:val="00000A"/>
                <w:spacing w:val="0"/>
              </w:rPr>
            </w:pPr>
            <w:r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  <w:t>ства(вид,марка)</w:t>
            </w:r>
          </w:p>
        </w:tc>
        <w:tc>
          <w:tcPr>
            <w:tcW w:type="dxa" w:w="90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1E000000">
            <w:pPr>
              <w:pStyle w:val="Style_1"/>
              <w:spacing w:after="0" w:before="0" w:line="240" w:lineRule="exact"/>
              <w:ind w:firstLine="0" w:left="113" w:right="113"/>
              <w:jc w:val="left"/>
              <w:rPr>
                <w:color w:val="00000A"/>
                <w:spacing w:val="0"/>
              </w:rPr>
            </w:pPr>
            <w:r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  <w:t>вид объектов недвижимости</w:t>
            </w:r>
          </w:p>
        </w:tc>
        <w:tc>
          <w:tcPr>
            <w:tcW w:type="dxa" w:w="59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1F000000">
            <w:pPr>
              <w:pStyle w:val="Style_1"/>
              <w:spacing w:after="0" w:before="0" w:line="240" w:lineRule="exact"/>
              <w:ind w:firstLine="0" w:left="113" w:right="113"/>
              <w:jc w:val="left"/>
              <w:rPr>
                <w:color w:val="00000A"/>
                <w:spacing w:val="0"/>
              </w:rPr>
            </w:pPr>
            <w:r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  <w:t>площадь (кв.м)</w:t>
            </w:r>
          </w:p>
        </w:tc>
        <w:tc>
          <w:tcPr>
            <w:tcW w:type="dxa" w:w="77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20000000">
            <w:pPr>
              <w:pStyle w:val="Style_1"/>
              <w:spacing w:after="0" w:before="0" w:line="240" w:lineRule="exact"/>
              <w:ind w:firstLine="0" w:left="113" w:right="113"/>
              <w:jc w:val="left"/>
              <w:rPr>
                <w:color w:val="00000A"/>
                <w:spacing w:val="0"/>
              </w:rPr>
            </w:pPr>
            <w:r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  <w:t>страна расположения</w:t>
            </w:r>
          </w:p>
        </w:tc>
      </w:tr>
      <w:tr>
        <w:trPr>
          <w:trHeight w:hRule="atLeast" w:val="1"/>
        </w:trPr>
        <w:tc>
          <w:tcPr>
            <w:tcW w:type="dxa" w:w="190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21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  <w:t xml:space="preserve">Галицкий Александр Николаевич </w:t>
            </w:r>
          </w:p>
        </w:tc>
        <w:tc>
          <w:tcPr>
            <w:tcW w:type="dxa" w:w="144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22000000">
            <w:pPr>
              <w:pStyle w:val="Style_1"/>
              <w:spacing w:after="0" w:before="0" w:line="240" w:lineRule="exact"/>
              <w:ind w:firstLine="0" w:left="0" w:right="0"/>
              <w:jc w:val="left"/>
            </w:pPr>
            <w:r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  <w:t>1413296,18</w:t>
            </w:r>
          </w:p>
        </w:tc>
        <w:tc>
          <w:tcPr>
            <w:tcW w:type="dxa" w:w="107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23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1.</w:t>
            </w: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>.зем/уч-к</w:t>
            </w:r>
          </w:p>
          <w:p w14:paraId="24000000">
            <w:pPr>
              <w:pStyle w:val="Style_1"/>
              <w:spacing w:after="0" w:before="0" w:line="240" w:lineRule="exact"/>
              <w:ind w:firstLine="0" w:left="0" w:right="0"/>
              <w:jc w:val="left"/>
            </w:pP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>2.зем/уч-к</w:t>
            </w:r>
          </w:p>
          <w:p w14:paraId="25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>3.зем/уч-к</w:t>
            </w:r>
          </w:p>
          <w:p w14:paraId="26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>4. зем/уч-к</w:t>
            </w:r>
          </w:p>
          <w:p w14:paraId="27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>5. зем/уч.</w:t>
            </w:r>
          </w:p>
          <w:p w14:paraId="28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>6. зем/уч-</w:t>
            </w:r>
          </w:p>
          <w:p w14:paraId="29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>7. зем/уч-</w:t>
            </w:r>
          </w:p>
          <w:p w14:paraId="2A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>8. зем/уч-</w:t>
            </w:r>
          </w:p>
          <w:p w14:paraId="2B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>9. зем/уч-</w:t>
            </w:r>
          </w:p>
          <w:p w14:paraId="2C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>10. зем/уч-</w:t>
            </w:r>
          </w:p>
          <w:p w14:paraId="2D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>11. зем/уч-к</w:t>
            </w:r>
          </w:p>
          <w:p w14:paraId="2E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>12.зем/уч</w:t>
            </w:r>
          </w:p>
          <w:p w14:paraId="2F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>13.жилой дом</w:t>
            </w:r>
          </w:p>
          <w:p w14:paraId="30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 xml:space="preserve">14.  квартира </w:t>
            </w:r>
          </w:p>
          <w:p w14:paraId="31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>15 квартира</w:t>
            </w:r>
          </w:p>
          <w:p w14:paraId="32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>16 здание магазина</w:t>
            </w:r>
          </w:p>
          <w:p w14:paraId="33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>17..здание магазина</w:t>
            </w:r>
          </w:p>
          <w:p w14:paraId="34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>18сарай</w:t>
            </w:r>
          </w:p>
          <w:p w14:paraId="35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>19здание</w:t>
            </w:r>
          </w:p>
          <w:p w14:paraId="36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>20здание магазина</w:t>
            </w:r>
          </w:p>
          <w:p w14:paraId="37000000">
            <w:pPr>
              <w:pStyle w:val="Style_1"/>
              <w:spacing w:after="0" w:before="0" w:line="240" w:lineRule="exact"/>
              <w:ind w:firstLine="0" w:left="0" w:right="0"/>
              <w:jc w:val="left"/>
            </w:pP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>21объект незавершенного строительства</w:t>
            </w:r>
          </w:p>
          <w:p w14:paraId="38000000">
            <w:pPr>
              <w:pStyle w:val="Style_1"/>
              <w:spacing w:after="0" w:before="0" w:line="240" w:lineRule="exact"/>
              <w:ind w:firstLine="0" w:left="0" w:right="0"/>
              <w:jc w:val="left"/>
            </w:pP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>22..зем/уч-к</w:t>
            </w:r>
          </w:p>
          <w:p w14:paraId="39000000">
            <w:pPr>
              <w:pStyle w:val="Style_1"/>
              <w:spacing w:after="0" w:before="0" w:line="240" w:lineRule="exact"/>
              <w:ind w:firstLine="0" w:left="0" w:right="0"/>
              <w:jc w:val="left"/>
            </w:pP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>23..зем/уч-к</w:t>
            </w:r>
          </w:p>
          <w:p w14:paraId="3A000000">
            <w:pPr>
              <w:pStyle w:val="Style_1"/>
              <w:spacing w:after="0" w:before="0" w:line="240" w:lineRule="exact"/>
              <w:ind w:firstLine="0" w:left="0" w:right="0"/>
              <w:jc w:val="left"/>
            </w:pP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>24..зем/уч-к</w:t>
            </w:r>
          </w:p>
          <w:p w14:paraId="3B000000">
            <w:pPr>
              <w:pStyle w:val="Style_1"/>
              <w:spacing w:after="0" w:before="0" w:line="240" w:lineRule="exact"/>
              <w:ind w:firstLine="0" w:left="0" w:right="0"/>
              <w:jc w:val="left"/>
            </w:pP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>25..зем/уч-к</w:t>
            </w:r>
          </w:p>
        </w:tc>
        <w:tc>
          <w:tcPr>
            <w:tcW w:type="dxa" w:w="72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3C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12000,0</w:t>
            </w:r>
          </w:p>
          <w:p w14:paraId="3D000000">
            <w:pPr>
              <w:pStyle w:val="Style_1"/>
              <w:spacing w:after="0" w:before="0" w:line="240" w:lineRule="exact"/>
              <w:ind w:firstLine="0" w:left="0" w:right="0"/>
              <w:jc w:val="left"/>
            </w:pP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>300</w:t>
            </w:r>
          </w:p>
          <w:p w14:paraId="3E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</w:pP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>225</w:t>
            </w:r>
          </w:p>
          <w:p w14:paraId="3F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</w:pP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>2546</w:t>
            </w:r>
          </w:p>
          <w:p w14:paraId="40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Calibri" w:hAnsi="Calibri"/>
                <w:color w:val="00000A"/>
                <w:spacing w:val="0"/>
                <w:sz w:val="14"/>
                <w:highlight w:val="white"/>
              </w:rPr>
            </w:pP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>600</w:t>
            </w:r>
          </w:p>
          <w:p w14:paraId="41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>230</w:t>
            </w:r>
          </w:p>
          <w:p w14:paraId="42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>866</w:t>
            </w:r>
          </w:p>
          <w:p w14:paraId="43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>711</w:t>
            </w:r>
          </w:p>
          <w:p w14:paraId="44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>712</w:t>
            </w:r>
          </w:p>
          <w:p w14:paraId="45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>711</w:t>
            </w:r>
          </w:p>
          <w:p w14:paraId="46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>2398</w:t>
            </w:r>
          </w:p>
          <w:p w14:paraId="47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>20000</w:t>
            </w:r>
          </w:p>
          <w:p w14:paraId="48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</w:pP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>199,7</w:t>
            </w:r>
          </w:p>
          <w:p w14:paraId="49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>57,2</w:t>
            </w:r>
          </w:p>
          <w:p w14:paraId="4A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>50,5</w:t>
            </w:r>
          </w:p>
          <w:p w14:paraId="4B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>148,9</w:t>
            </w:r>
          </w:p>
          <w:p w14:paraId="4C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</w:pPr>
          </w:p>
          <w:p w14:paraId="4D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>99</w:t>
            </w:r>
          </w:p>
          <w:p w14:paraId="4E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</w:pPr>
          </w:p>
          <w:p w14:paraId="4F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>32</w:t>
            </w:r>
          </w:p>
          <w:p w14:paraId="50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>111,0</w:t>
            </w:r>
          </w:p>
          <w:p w14:paraId="51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color w:val="00000A"/>
                <w:spacing w:val="0"/>
                <w:highlight w:val="white"/>
              </w:rPr>
            </w:pPr>
          </w:p>
          <w:p w14:paraId="52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>251,6</w:t>
            </w:r>
          </w:p>
          <w:p w14:paraId="53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</w:pPr>
          </w:p>
          <w:p w14:paraId="54000000">
            <w:pPr>
              <w:pStyle w:val="Style_1"/>
              <w:spacing w:after="0" w:before="0" w:line="240" w:lineRule="exact"/>
              <w:ind w:firstLine="0" w:left="0" w:right="0"/>
              <w:jc w:val="left"/>
            </w:pPr>
            <w:r>
              <w:rPr>
                <w:rFonts w:ascii="Times New Roman" w:hAnsi="Times New Roman"/>
                <w:color w:val="00000A"/>
                <w:spacing w:val="0"/>
                <w:sz w:val="14"/>
              </w:rPr>
              <w:t>23,2</w:t>
            </w:r>
          </w:p>
          <w:p w14:paraId="55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14"/>
              </w:rPr>
            </w:pPr>
          </w:p>
          <w:p w14:paraId="56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14"/>
              </w:rPr>
            </w:pPr>
          </w:p>
          <w:p w14:paraId="57000000">
            <w:pPr>
              <w:pStyle w:val="Style_1"/>
              <w:spacing w:after="0" w:before="0" w:line="240" w:lineRule="exact"/>
              <w:ind w:firstLine="0" w:left="0" w:right="0"/>
              <w:jc w:val="left"/>
            </w:pPr>
            <w:r>
              <w:rPr>
                <w:rFonts w:ascii="Times New Roman" w:hAnsi="Times New Roman"/>
                <w:color w:val="00000A"/>
                <w:spacing w:val="0"/>
                <w:sz w:val="14"/>
              </w:rPr>
              <w:t>18000,0</w:t>
            </w:r>
          </w:p>
          <w:p w14:paraId="58000000">
            <w:pPr>
              <w:pStyle w:val="Style_1"/>
              <w:spacing w:after="0" w:before="0" w:line="240" w:lineRule="exact"/>
              <w:ind w:firstLine="0" w:left="0" w:right="0"/>
              <w:jc w:val="left"/>
            </w:pPr>
            <w:r>
              <w:rPr>
                <w:rFonts w:ascii="Times New Roman" w:hAnsi="Times New Roman"/>
                <w:color w:val="00000A"/>
                <w:spacing w:val="0"/>
                <w:sz w:val="14"/>
              </w:rPr>
              <w:t>20000,0</w:t>
            </w:r>
          </w:p>
          <w:p w14:paraId="59000000">
            <w:pPr>
              <w:pStyle w:val="Style_1"/>
              <w:spacing w:after="0" w:before="0" w:line="240" w:lineRule="exact"/>
              <w:ind w:firstLine="0" w:left="0" w:right="0"/>
              <w:jc w:val="left"/>
            </w:pPr>
            <w:r>
              <w:rPr>
                <w:rFonts w:ascii="Times New Roman" w:hAnsi="Times New Roman"/>
                <w:color w:val="00000A"/>
                <w:spacing w:val="0"/>
                <w:sz w:val="14"/>
              </w:rPr>
              <w:t>6000,0</w:t>
            </w:r>
          </w:p>
          <w:p w14:paraId="5A000000">
            <w:pPr>
              <w:pStyle w:val="Style_1"/>
              <w:spacing w:after="0" w:before="0" w:line="240" w:lineRule="exact"/>
              <w:ind w:firstLine="0" w:left="0" w:right="0"/>
              <w:jc w:val="left"/>
            </w:pPr>
            <w:r>
              <w:rPr>
                <w:rFonts w:ascii="Times New Roman" w:hAnsi="Times New Roman"/>
                <w:color w:val="00000A"/>
                <w:spacing w:val="0"/>
                <w:sz w:val="14"/>
              </w:rPr>
              <w:t>6000,0</w:t>
            </w:r>
          </w:p>
        </w:tc>
        <w:tc>
          <w:tcPr>
            <w:tcW w:type="dxa" w:w="90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5B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</w:pPr>
            <w:bookmarkStart w:id="1" w:name="__DdeLink__245_249273812"/>
            <w:bookmarkEnd w:id="1"/>
            <w:r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  <w:t>Россия</w:t>
            </w:r>
          </w:p>
          <w:p w14:paraId="5C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  <w:t>Россия</w:t>
            </w:r>
          </w:p>
          <w:p w14:paraId="5D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  <w:t xml:space="preserve">Россия </w:t>
            </w:r>
          </w:p>
          <w:p w14:paraId="5E000000">
            <w:pPr>
              <w:pStyle w:val="Style_1"/>
              <w:tabs>
                <w:tab w:leader="none" w:pos="398" w:val="left"/>
              </w:tabs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  <w:t>Россия</w:t>
            </w:r>
          </w:p>
          <w:p w14:paraId="5F000000">
            <w:pPr>
              <w:pStyle w:val="Style_1"/>
              <w:tabs>
                <w:tab w:leader="none" w:pos="398" w:val="left"/>
              </w:tabs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  <w:t>Россия</w:t>
            </w:r>
          </w:p>
          <w:p w14:paraId="60000000">
            <w:pPr>
              <w:pStyle w:val="Style_1"/>
              <w:tabs>
                <w:tab w:leader="none" w:pos="398" w:val="left"/>
              </w:tabs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  <w:t>Россия</w:t>
            </w:r>
          </w:p>
          <w:p w14:paraId="61000000">
            <w:pPr>
              <w:pStyle w:val="Style_1"/>
              <w:tabs>
                <w:tab w:leader="none" w:pos="398" w:val="left"/>
              </w:tabs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  <w:t>Россия</w:t>
            </w:r>
          </w:p>
          <w:p w14:paraId="62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  <w:t xml:space="preserve">Россия </w:t>
            </w:r>
          </w:p>
          <w:p w14:paraId="63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  <w:t>Россия</w:t>
            </w:r>
          </w:p>
          <w:p w14:paraId="64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  <w:t xml:space="preserve">Россия </w:t>
            </w:r>
          </w:p>
          <w:p w14:paraId="65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  <w:t xml:space="preserve">Россия </w:t>
            </w:r>
          </w:p>
          <w:p w14:paraId="66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  <w:t>Россия</w:t>
            </w:r>
          </w:p>
          <w:p w14:paraId="67000000">
            <w:pPr>
              <w:pStyle w:val="Style_1"/>
              <w:spacing w:after="0" w:before="0" w:line="240" w:lineRule="exact"/>
              <w:ind w:firstLine="0" w:left="0" w:right="0"/>
              <w:jc w:val="left"/>
            </w:pPr>
            <w:bookmarkStart w:id="2" w:name="__DdeLink__903_2048656665"/>
            <w:bookmarkEnd w:id="2"/>
            <w:r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  <w:t>Россия</w:t>
            </w:r>
          </w:p>
          <w:p w14:paraId="68000000">
            <w:pPr>
              <w:pStyle w:val="Style_1"/>
              <w:spacing w:after="0" w:before="0" w:line="240" w:lineRule="exact"/>
              <w:ind w:firstLine="0" w:left="0" w:right="0"/>
              <w:jc w:val="left"/>
            </w:pPr>
            <w:r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  <w:t>Россия</w:t>
            </w:r>
          </w:p>
          <w:p w14:paraId="69000000">
            <w:pPr>
              <w:pStyle w:val="Style_1"/>
              <w:spacing w:after="0" w:before="0" w:line="240" w:lineRule="exact"/>
              <w:ind w:firstLine="0" w:left="0" w:right="0"/>
              <w:jc w:val="left"/>
            </w:pPr>
            <w:r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  <w:t>Россия</w:t>
            </w:r>
          </w:p>
          <w:p w14:paraId="6A000000">
            <w:pPr>
              <w:pStyle w:val="Style_1"/>
              <w:spacing w:after="0" w:before="0" w:line="240" w:lineRule="exact"/>
              <w:ind w:firstLine="0" w:left="0" w:right="0"/>
              <w:jc w:val="left"/>
            </w:pPr>
            <w:r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  <w:t>Россия</w:t>
            </w:r>
          </w:p>
          <w:p w14:paraId="6B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</w:pPr>
          </w:p>
          <w:p w14:paraId="6C000000">
            <w:pPr>
              <w:pStyle w:val="Style_1"/>
              <w:spacing w:after="0" w:before="0" w:line="240" w:lineRule="exact"/>
              <w:ind w:firstLine="0" w:left="0" w:right="0"/>
              <w:jc w:val="left"/>
            </w:pPr>
            <w:r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  <w:t>Россия</w:t>
            </w:r>
          </w:p>
          <w:p w14:paraId="6D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</w:pPr>
          </w:p>
          <w:p w14:paraId="6E000000">
            <w:pPr>
              <w:pStyle w:val="Style_1"/>
              <w:spacing w:after="0" w:before="0" w:line="240" w:lineRule="exact"/>
              <w:ind w:firstLine="0" w:left="0" w:right="0"/>
              <w:jc w:val="left"/>
            </w:pPr>
            <w:bookmarkStart w:id="3" w:name="__DdeLink__221_782110611"/>
            <w:bookmarkEnd w:id="3"/>
            <w:bookmarkStart w:id="4" w:name="__DdeLink__217_1145684239"/>
            <w:bookmarkEnd w:id="4"/>
            <w:r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  <w:t>Россия</w:t>
            </w:r>
          </w:p>
          <w:p w14:paraId="6F000000">
            <w:pPr>
              <w:pStyle w:val="Style_1"/>
              <w:spacing w:after="0" w:before="0" w:line="240" w:lineRule="exact"/>
              <w:ind w:firstLine="0" w:left="0" w:right="0"/>
              <w:jc w:val="left"/>
            </w:pPr>
            <w:bookmarkStart w:id="5" w:name="__DdeLink__1091_1017305677"/>
            <w:bookmarkEnd w:id="5"/>
            <w:r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  <w:t>Россия</w:t>
            </w:r>
          </w:p>
          <w:p w14:paraId="70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</w:pPr>
          </w:p>
          <w:p w14:paraId="71000000">
            <w:pPr>
              <w:pStyle w:val="Style_1"/>
              <w:spacing w:after="0" w:before="0" w:line="240" w:lineRule="exact"/>
              <w:ind w:firstLine="0" w:left="0" w:right="0"/>
              <w:jc w:val="left"/>
            </w:pPr>
            <w:r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  <w:t>Россия</w:t>
            </w:r>
          </w:p>
          <w:p w14:paraId="72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</w:pPr>
          </w:p>
          <w:p w14:paraId="73000000">
            <w:pPr>
              <w:pStyle w:val="Style_1"/>
              <w:spacing w:after="0" w:before="0" w:line="240" w:lineRule="exact"/>
              <w:ind w:firstLine="0" w:left="0" w:right="0"/>
              <w:jc w:val="left"/>
            </w:pPr>
            <w:r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  <w:t>Россия</w:t>
            </w:r>
          </w:p>
          <w:p w14:paraId="74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</w:pPr>
          </w:p>
          <w:p w14:paraId="75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</w:pPr>
          </w:p>
          <w:p w14:paraId="76000000">
            <w:pPr>
              <w:pStyle w:val="Style_1"/>
              <w:spacing w:after="0" w:before="0" w:line="240" w:lineRule="exact"/>
              <w:ind w:firstLine="0" w:left="0" w:right="0"/>
              <w:jc w:val="left"/>
            </w:pPr>
            <w:r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  <w:t>Россия</w:t>
            </w:r>
          </w:p>
          <w:p w14:paraId="77000000">
            <w:pPr>
              <w:pStyle w:val="Style_1"/>
              <w:spacing w:after="0" w:before="0" w:line="240" w:lineRule="exact"/>
              <w:ind w:firstLine="0" w:left="0" w:right="0"/>
              <w:jc w:val="left"/>
            </w:pPr>
            <w:bookmarkStart w:id="6" w:name="__DdeLink__1091_10173056771"/>
            <w:bookmarkEnd w:id="6"/>
            <w:r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  <w:t>Россия</w:t>
            </w:r>
          </w:p>
          <w:p w14:paraId="78000000">
            <w:pPr>
              <w:pStyle w:val="Style_1"/>
              <w:spacing w:after="0" w:before="0" w:line="240" w:lineRule="exact"/>
              <w:ind w:firstLine="0" w:left="0" w:right="0"/>
              <w:jc w:val="left"/>
            </w:pPr>
            <w:r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  <w:t>Россия</w:t>
            </w:r>
          </w:p>
          <w:p w14:paraId="79000000">
            <w:pPr>
              <w:pStyle w:val="Style_1"/>
              <w:spacing w:after="0" w:before="0" w:line="240" w:lineRule="exact"/>
              <w:ind w:firstLine="0" w:left="0" w:right="0"/>
              <w:jc w:val="left"/>
            </w:pPr>
            <w:bookmarkStart w:id="7" w:name="__DdeLink__1091_10173056772"/>
            <w:bookmarkEnd w:id="7"/>
            <w:r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  <w:t>Россия</w:t>
            </w:r>
          </w:p>
        </w:tc>
        <w:tc>
          <w:tcPr>
            <w:tcW w:type="dxa" w:w="108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7A000000">
            <w:pPr>
              <w:pStyle w:val="Style_1"/>
              <w:spacing w:after="0" w:before="0" w:line="276" w:lineRule="exact"/>
              <w:ind w:firstLine="0" w:left="0" w:right="0"/>
              <w:jc w:val="left"/>
            </w:pPr>
            <w:r>
              <w:rPr>
                <w:rFonts w:ascii="Arial" w:hAnsi="Arial"/>
                <w:b w:val="1"/>
                <w:color w:val="00000A"/>
                <w:spacing w:val="0"/>
                <w:sz w:val="12"/>
                <w:highlight w:val="white"/>
              </w:rPr>
              <w:t xml:space="preserve">1)УАЗ – 2206, 1994 г.в.                       </w:t>
            </w:r>
          </w:p>
          <w:p w14:paraId="7B000000">
            <w:pPr>
              <w:pStyle w:val="Style_1"/>
              <w:spacing w:after="0" w:before="0" w:line="276" w:lineRule="exact"/>
              <w:ind w:firstLine="0" w:left="0" w:right="0"/>
              <w:jc w:val="left"/>
            </w:pPr>
            <w:r>
              <w:rPr>
                <w:rFonts w:ascii="Arial" w:hAnsi="Arial"/>
                <w:b w:val="1"/>
                <w:color w:val="00000A"/>
                <w:spacing w:val="0"/>
                <w:sz w:val="12"/>
                <w:highlight w:val="white"/>
              </w:rPr>
              <w:t>2)ФОЛЬКВАГЕН  Тигуан, 2011г.в.</w:t>
            </w:r>
          </w:p>
          <w:p w14:paraId="7C000000">
            <w:pPr>
              <w:pStyle w:val="Style_1"/>
              <w:spacing w:after="0" w:before="0" w:line="276" w:lineRule="exact"/>
              <w:ind w:firstLine="0" w:left="0" w:right="0"/>
              <w:jc w:val="left"/>
            </w:pPr>
            <w:r>
              <w:rPr>
                <w:rFonts w:ascii="Arial" w:hAnsi="Arial"/>
                <w:b w:val="1"/>
                <w:color w:val="00000A"/>
                <w:spacing w:val="0"/>
                <w:sz w:val="12"/>
                <w:highlight w:val="white"/>
              </w:rPr>
              <w:t>3)Хундай Солярис</w:t>
            </w:r>
            <w:r>
              <w:rPr>
                <w:rFonts w:ascii="Times New Roman" w:hAnsi="Times New Roman"/>
                <w:b w:val="1"/>
                <w:color w:val="00000A"/>
                <w:spacing w:val="0"/>
                <w:sz w:val="12"/>
                <w:highlight w:val="white"/>
              </w:rPr>
              <w:t>, 2011 г.в.</w:t>
            </w:r>
          </w:p>
          <w:p w14:paraId="7D000000">
            <w:pPr>
              <w:pStyle w:val="Style_1"/>
              <w:spacing w:after="0" w:before="0" w:line="240" w:lineRule="exact"/>
              <w:ind w:firstLine="0" w:left="0" w:right="0"/>
              <w:jc w:val="left"/>
            </w:pPr>
            <w:r>
              <w:rPr>
                <w:rFonts w:ascii="Arial" w:hAnsi="Arial"/>
                <w:b w:val="1"/>
                <w:color w:val="00000A"/>
                <w:spacing w:val="0"/>
                <w:sz w:val="12"/>
                <w:highlight w:val="white"/>
              </w:rPr>
              <w:t>4)</w:t>
            </w:r>
            <w:r>
              <w:rPr>
                <w:rFonts w:ascii="Times New Roman" w:hAnsi="Times New Roman"/>
                <w:b w:val="1"/>
                <w:color w:val="00000A"/>
                <w:spacing w:val="0"/>
                <w:sz w:val="12"/>
                <w:highlight w:val="white"/>
              </w:rPr>
              <w:t xml:space="preserve"> Форд транзит, 2008г.в.</w:t>
            </w:r>
          </w:p>
          <w:p w14:paraId="7E000000">
            <w:pPr>
              <w:pStyle w:val="Style_1"/>
              <w:spacing w:after="0" w:before="0" w:line="240" w:lineRule="exact"/>
              <w:ind w:firstLine="0" w:left="0" w:right="0"/>
              <w:jc w:val="left"/>
            </w:pPr>
            <w:r>
              <w:rPr>
                <w:rFonts w:ascii="Times New Roman" w:hAnsi="Times New Roman"/>
                <w:b w:val="1"/>
                <w:color w:val="00000A"/>
                <w:spacing w:val="0"/>
                <w:sz w:val="12"/>
                <w:highlight w:val="white"/>
              </w:rPr>
              <w:t>5)Тойота Рав 4,2019г.в.</w:t>
            </w:r>
          </w:p>
          <w:p w14:paraId="7F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color w:val="00000A"/>
                <w:spacing w:val="0"/>
              </w:rPr>
            </w:pPr>
          </w:p>
        </w:tc>
        <w:tc>
          <w:tcPr>
            <w:tcW w:type="dxa" w:w="90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80000000">
            <w:pPr>
              <w:pStyle w:val="Style_1"/>
              <w:spacing w:after="0" w:before="0" w:line="240" w:lineRule="exact"/>
              <w:ind w:firstLine="0" w:left="0" w:right="0"/>
              <w:jc w:val="left"/>
            </w:pPr>
            <w:r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  <w:t>Земельный участок</w:t>
            </w:r>
          </w:p>
        </w:tc>
        <w:tc>
          <w:tcPr>
            <w:tcW w:type="dxa" w:w="59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81000000">
            <w:pPr>
              <w:pStyle w:val="Style_1"/>
              <w:spacing w:after="0" w:before="0" w:line="240" w:lineRule="exact"/>
              <w:ind w:firstLine="0" w:left="0" w:right="0"/>
              <w:jc w:val="left"/>
            </w:pPr>
            <w:r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  <w:t>541</w:t>
            </w:r>
          </w:p>
        </w:tc>
        <w:tc>
          <w:tcPr>
            <w:tcW w:type="dxa" w:w="77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82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color w:val="00000A"/>
                <w:spacing w:val="0"/>
              </w:rPr>
            </w:pPr>
            <w:r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  <w:t>Россия</w:t>
            </w:r>
          </w:p>
        </w:tc>
      </w:tr>
      <w:tr>
        <w:trPr>
          <w:trHeight w:hRule="atLeast" w:val="2675"/>
        </w:trPr>
        <w:tc>
          <w:tcPr>
            <w:tcW w:type="dxa" w:w="190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83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  <w:t>Несовершеннолетний</w:t>
            </w:r>
          </w:p>
          <w:p w14:paraId="84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  <w:t>ребенок (без указания</w:t>
            </w:r>
          </w:p>
          <w:p w14:paraId="85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  <w:t>фамилии, имени,</w:t>
            </w:r>
          </w:p>
          <w:p w14:paraId="86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  <w:t>отчества, даты</w:t>
            </w:r>
          </w:p>
          <w:p w14:paraId="87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  <w:t xml:space="preserve">рождения адреса и </w:t>
            </w:r>
          </w:p>
          <w:p w14:paraId="88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  <w:t>иных персональных</w:t>
            </w:r>
          </w:p>
          <w:p w14:paraId="89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  <w:t>данных)</w:t>
            </w:r>
          </w:p>
          <w:p w14:paraId="8A000000">
            <w:pPr>
              <w:pStyle w:val="Style_1"/>
              <w:spacing w:after="0" w:before="0" w:line="240" w:lineRule="exact"/>
              <w:ind w:firstLine="0" w:left="0" w:right="0"/>
              <w:jc w:val="left"/>
              <w:rPr>
                <w:color w:val="00000A"/>
                <w:spacing w:val="0"/>
                <w:sz w:val="22"/>
              </w:rPr>
            </w:pPr>
          </w:p>
        </w:tc>
        <w:tc>
          <w:tcPr>
            <w:tcW w:type="dxa" w:w="144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8B000000">
            <w:pPr>
              <w:pStyle w:val="Style_1"/>
              <w:spacing w:after="0" w:before="0" w:line="240" w:lineRule="exact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  <w:t>-</w:t>
            </w:r>
          </w:p>
        </w:tc>
        <w:tc>
          <w:tcPr>
            <w:tcW w:type="dxa" w:w="107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8C000000">
            <w:pPr>
              <w:pStyle w:val="Style_1"/>
              <w:spacing w:after="0" w:before="0" w:line="240" w:lineRule="exact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  <w:t>-</w:t>
            </w:r>
          </w:p>
        </w:tc>
        <w:tc>
          <w:tcPr>
            <w:tcW w:type="dxa" w:w="72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8D000000">
            <w:pPr>
              <w:pStyle w:val="Style_1"/>
              <w:spacing w:after="0" w:before="0" w:line="240" w:lineRule="exact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  <w:t>-</w:t>
            </w:r>
          </w:p>
        </w:tc>
        <w:tc>
          <w:tcPr>
            <w:tcW w:type="dxa" w:w="90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8E000000">
            <w:pPr>
              <w:pStyle w:val="Style_1"/>
              <w:spacing w:after="0" w:before="0" w:line="240" w:lineRule="exact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  <w:t>-</w:t>
            </w:r>
          </w:p>
        </w:tc>
        <w:tc>
          <w:tcPr>
            <w:tcW w:type="dxa" w:w="108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8F000000">
            <w:pPr>
              <w:pStyle w:val="Style_1"/>
              <w:spacing w:after="0" w:before="0" w:line="240" w:lineRule="exact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A"/>
                <w:spacing w:val="0"/>
                <w:sz w:val="22"/>
                <w:highlight w:val="white"/>
              </w:rPr>
              <w:t>-</w:t>
            </w:r>
          </w:p>
        </w:tc>
        <w:tc>
          <w:tcPr>
            <w:tcW w:type="dxa" w:w="90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90000000">
            <w:pPr>
              <w:pStyle w:val="Style_1"/>
              <w:spacing w:after="0" w:before="0" w:line="240" w:lineRule="exact"/>
              <w:ind w:firstLine="0" w:left="0" w:right="0"/>
              <w:jc w:val="left"/>
            </w:pPr>
            <w:r>
              <w:rPr>
                <w:rFonts w:ascii="Times New Roman" w:hAnsi="Times New Roman"/>
                <w:color w:val="00000A"/>
                <w:spacing w:val="0"/>
                <w:sz w:val="14"/>
                <w:highlight w:val="white"/>
              </w:rPr>
              <w:t>-</w:t>
            </w:r>
          </w:p>
        </w:tc>
        <w:tc>
          <w:tcPr>
            <w:tcW w:type="dxa" w:w="59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91000000">
            <w:pPr>
              <w:pStyle w:val="Style_1"/>
              <w:spacing w:after="0" w:before="0" w:line="240" w:lineRule="exact"/>
              <w:ind w:firstLine="0" w:left="0" w:right="0"/>
              <w:jc w:val="left"/>
            </w:pPr>
            <w:r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  <w:t>-</w:t>
            </w:r>
          </w:p>
        </w:tc>
        <w:tc>
          <w:tcPr>
            <w:tcW w:type="dxa" w:w="77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92000000">
            <w:pPr>
              <w:pStyle w:val="Style_1"/>
              <w:spacing w:after="0" w:before="0" w:line="240" w:lineRule="exact"/>
              <w:ind w:firstLine="0" w:left="0" w:right="0"/>
              <w:jc w:val="left"/>
            </w:pPr>
            <w:r>
              <w:rPr>
                <w:rFonts w:ascii="Times New Roman" w:hAnsi="Times New Roman"/>
                <w:color w:val="00000A"/>
                <w:spacing w:val="0"/>
                <w:sz w:val="16"/>
                <w:highlight w:val="white"/>
              </w:rPr>
              <w:t>-</w:t>
            </w:r>
          </w:p>
        </w:tc>
      </w:tr>
    </w:tbl>
    <w:p w14:paraId="93000000">
      <w:pPr>
        <w:pStyle w:val="Style_1"/>
        <w:spacing w:after="0" w:before="0" w:line="240" w:lineRule="exact"/>
        <w:ind w:firstLine="0" w:left="0" w:right="0"/>
        <w:jc w:val="right"/>
        <w:rPr>
          <w:rFonts w:ascii="Times New Roman" w:hAnsi="Times New Roman"/>
          <w:color w:val="00000A"/>
          <w:spacing w:val="0"/>
          <w:sz w:val="28"/>
          <w:highlight w:val="white"/>
        </w:rPr>
      </w:pPr>
    </w:p>
    <w:p w14:paraId="94000000">
      <w:pPr>
        <w:pStyle w:val="Style_1"/>
        <w:spacing w:after="0" w:before="0" w:line="240" w:lineRule="exact"/>
        <w:ind w:firstLine="0" w:left="0" w:right="0"/>
        <w:jc w:val="left"/>
        <w:rPr>
          <w:rFonts w:ascii="Times New Roman" w:hAnsi="Times New Roman"/>
          <w:color w:val="00000A"/>
          <w:spacing w:val="0"/>
          <w:sz w:val="24"/>
          <w:highlight w:val="white"/>
        </w:rPr>
      </w:pPr>
    </w:p>
    <w:p w14:paraId="95000000">
      <w:pPr>
        <w:pStyle w:val="Style_1"/>
        <w:spacing w:after="0" w:before="0" w:line="240" w:lineRule="exact"/>
        <w:ind w:firstLine="0" w:left="0" w:right="0"/>
        <w:jc w:val="left"/>
      </w:pPr>
    </w:p>
    <w:sectPr>
      <w:type w:val="nextPage"/>
      <w:pgSz w:h="15840" w:orient="portrait" w:w="12240"/>
      <w:pgMar w:bottom="1440" w:footer="0" w:gutter="0" w:header="0" w:left="1800" w:right="1800" w:top="1440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Liberation Serif" w:hAnsi="Liberation Serif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0"/>
      <w:ind/>
      <w:jc w:val="left"/>
    </w:pPr>
    <w:rPr>
      <w:rFonts w:ascii="Liberation Serif" w:hAnsi="Liberation Serif"/>
      <w:color w:val="00000A"/>
      <w:sz w:val="24"/>
    </w:rPr>
  </w:style>
  <w:style w:default="1" w:styleId="Style_1_ch" w:type="character">
    <w:name w:val="Normal"/>
    <w:link w:val="Style_1"/>
    <w:rPr>
      <w:rFonts w:ascii="Liberation Serif" w:hAnsi="Liberation Serif"/>
      <w:color w:val="00000A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Указатель"/>
    <w:basedOn w:val="Style_1"/>
    <w:link w:val="Style_4_ch"/>
  </w:style>
  <w:style w:styleId="Style_4_ch" w:type="character">
    <w:name w:val="Указатель"/>
    <w:basedOn w:val="Style_1_ch"/>
    <w:link w:val="Style_4"/>
  </w:style>
  <w:style w:styleId="Style_5" w:type="paragraph">
    <w:name w:val="Заголовок"/>
    <w:basedOn w:val="Style_1"/>
    <w:next w:val="Style_6"/>
    <w:link w:val="Style_5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5_ch" w:type="character">
    <w:name w:val="Заголовок"/>
    <w:basedOn w:val="Style_1_ch"/>
    <w:link w:val="Style_5"/>
    <w:rPr>
      <w:rFonts w:ascii="Liberation Sans" w:hAnsi="Liberation Sans"/>
      <w:sz w:val="28"/>
    </w:rPr>
  </w:style>
  <w:style w:styleId="Style_7" w:type="paragraph">
    <w:name w:val="toc 6"/>
    <w:next w:val="Style_1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1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basedOn w:val="Style_5"/>
    <w:link w:val="Style_9_ch"/>
    <w:uiPriority w:val="9"/>
    <w:qFormat/>
    <w:pPr>
      <w:ind/>
      <w:outlineLvl w:val="2"/>
    </w:pPr>
  </w:style>
  <w:style w:styleId="Style_9_ch" w:type="character">
    <w:name w:val="heading 3"/>
    <w:basedOn w:val="Style_5_ch"/>
    <w:link w:val="Style_9"/>
  </w:style>
  <w:style w:styleId="Style_10" w:type="paragraph">
    <w:name w:val="Блочная цитата"/>
    <w:basedOn w:val="Style_1"/>
    <w:link w:val="Style_10_ch"/>
  </w:style>
  <w:style w:styleId="Style_10_ch" w:type="character">
    <w:name w:val="Блочная цитата"/>
    <w:basedOn w:val="Style_1_ch"/>
    <w:link w:val="Style_10"/>
  </w:style>
  <w:style w:styleId="Style_11" w:type="paragraph">
    <w:name w:val="toc 3"/>
    <w:next w:val="Style_1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1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basedOn w:val="Style_5"/>
    <w:link w:val="Style_13_ch"/>
    <w:uiPriority w:val="9"/>
    <w:qFormat/>
    <w:pPr>
      <w:ind/>
      <w:outlineLvl w:val="0"/>
    </w:pPr>
  </w:style>
  <w:style w:styleId="Style_13_ch" w:type="character">
    <w:name w:val="heading 1"/>
    <w:basedOn w:val="Style_5_ch"/>
    <w:link w:val="Style_13"/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1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1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1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List"/>
    <w:basedOn w:val="Style_6"/>
    <w:link w:val="Style_20_ch"/>
  </w:style>
  <w:style w:styleId="Style_20_ch" w:type="character">
    <w:name w:val="List"/>
    <w:basedOn w:val="Style_6_ch"/>
    <w:link w:val="Style_20"/>
  </w:style>
  <w:style w:styleId="Style_21" w:type="paragraph">
    <w:name w:val="toc 5"/>
    <w:next w:val="Style_1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6" w:type="paragraph">
    <w:name w:val="Body Text"/>
    <w:basedOn w:val="Style_1"/>
    <w:link w:val="Style_6_ch"/>
    <w:pPr>
      <w:spacing w:after="140" w:before="0" w:line="288" w:lineRule="auto"/>
      <w:ind/>
    </w:pPr>
  </w:style>
  <w:style w:styleId="Style_6_ch" w:type="character">
    <w:name w:val="Body Text"/>
    <w:basedOn w:val="Style_1_ch"/>
    <w:link w:val="Style_6"/>
  </w:style>
  <w:style w:styleId="Style_22" w:type="paragraph">
    <w:name w:val="Caption"/>
    <w:basedOn w:val="Style_1"/>
    <w:link w:val="Style_22_ch"/>
    <w:pPr>
      <w:spacing w:after="120" w:before="120"/>
      <w:ind/>
    </w:pPr>
    <w:rPr>
      <w:i w:val="1"/>
      <w:sz w:val="24"/>
    </w:rPr>
  </w:style>
  <w:style w:styleId="Style_22_ch" w:type="character">
    <w:name w:val="Caption"/>
    <w:basedOn w:val="Style_1_ch"/>
    <w:link w:val="Style_22"/>
    <w:rPr>
      <w:i w:val="1"/>
      <w:sz w:val="24"/>
    </w:rPr>
  </w:style>
  <w:style w:styleId="Style_23" w:type="paragraph">
    <w:name w:val="Subtitle"/>
    <w:basedOn w:val="Style_5"/>
    <w:link w:val="Style_23_ch"/>
    <w:uiPriority w:val="11"/>
    <w:qFormat/>
  </w:style>
  <w:style w:styleId="Style_23_ch" w:type="character">
    <w:name w:val="Subtitle"/>
    <w:basedOn w:val="Style_5_ch"/>
    <w:link w:val="Style_23"/>
  </w:style>
  <w:style w:styleId="Style_24" w:type="paragraph">
    <w:name w:val="Title"/>
    <w:basedOn w:val="Style_5"/>
    <w:link w:val="Style_24_ch"/>
    <w:uiPriority w:val="10"/>
    <w:qFormat/>
  </w:style>
  <w:style w:styleId="Style_24_ch" w:type="character">
    <w:name w:val="Title"/>
    <w:basedOn w:val="Style_5_ch"/>
    <w:link w:val="Style_24"/>
  </w:style>
  <w:style w:styleId="Style_25" w:type="paragraph">
    <w:name w:val="heading 4"/>
    <w:next w:val="Style_1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basedOn w:val="Style_5"/>
    <w:link w:val="Style_26_ch"/>
    <w:uiPriority w:val="9"/>
    <w:qFormat/>
    <w:pPr>
      <w:ind/>
      <w:outlineLvl w:val="1"/>
    </w:pPr>
  </w:style>
  <w:style w:styleId="Style_26_ch" w:type="character">
    <w:name w:val="heading 2"/>
    <w:basedOn w:val="Style_5_ch"/>
    <w:link w:val="Style_26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2023-05-17T08:11:46Z</dcterms:modified>
</cp:coreProperties>
</file>