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8071" w:val="left"/>
        </w:tabs>
        <w:ind/>
        <w:rPr>
          <w:b w:val="1"/>
        </w:rPr>
      </w:pPr>
      <w:r>
        <w:t xml:space="preserve">                                                                </w:t>
      </w:r>
      <w:r>
        <w:drawing>
          <wp:inline>
            <wp:extent cx="933069" cy="12001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</w:p>
    <w:p w14:paraId="04000000">
      <w:pPr>
        <w:pStyle w:val="Style_2"/>
      </w:pPr>
      <w:r>
        <w:t xml:space="preserve">                                                                                      </w:t>
      </w:r>
      <w:r>
        <w:t>ПРОЕКТ</w:t>
      </w:r>
    </w:p>
    <w:p w14:paraId="05000000">
      <w:pPr>
        <w:pStyle w:val="Style_2"/>
      </w:pPr>
      <w:r>
        <w:t>МЕСТНОЕ САМОУПРАВЛЕНИЕ</w:t>
      </w:r>
    </w:p>
    <w:p w14:paraId="06000000">
      <w:pPr>
        <w:pStyle w:val="Style_2"/>
        <w:rPr>
          <w:b w:val="0"/>
        </w:rPr>
      </w:pPr>
      <w:r>
        <w:rPr>
          <w:b w:val="0"/>
        </w:rPr>
        <w:t xml:space="preserve">АДМИНИСТРАЦИЯ ПОЛЯКОВСКОГО </w:t>
      </w:r>
    </w:p>
    <w:p w14:paraId="07000000">
      <w:pPr>
        <w:pStyle w:val="Style_2"/>
        <w:rPr>
          <w:b w:val="0"/>
        </w:rPr>
      </w:pPr>
      <w:r>
        <w:rPr>
          <w:b w:val="0"/>
        </w:rPr>
        <w:t>СЕЛЬСКОГО П</w:t>
      </w:r>
      <w:r>
        <w:rPr>
          <w:b w:val="0"/>
        </w:rPr>
        <w:t>О</w:t>
      </w:r>
      <w:r>
        <w:rPr>
          <w:b w:val="0"/>
        </w:rPr>
        <w:t>СЕЛЕНИЯ</w:t>
      </w:r>
    </w:p>
    <w:p w14:paraId="08000000">
      <w:pPr>
        <w:pStyle w:val="Style_2"/>
      </w:pPr>
      <w:r>
        <w:t>НЕКЛИНОВСКОГО РАЙОНА РОСТОВСКОЙ ОБЛАСТИ</w:t>
      </w:r>
      <w:r>
        <w:t xml:space="preserve">                                         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32450" cy="1409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632450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</w:rPr>
        <w:t xml:space="preserve">    </w:t>
      </w: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</w:pPr>
      <w:r>
        <w:rPr>
          <w:b w:val="1"/>
        </w:rPr>
        <w:t>ПОСТАНОВЛЕНИЕ</w:t>
      </w:r>
    </w:p>
    <w:p w14:paraId="0C000000"/>
    <w:p w14:paraId="0D000000">
      <w:pPr>
        <w:ind/>
        <w:jc w:val="center"/>
      </w:pPr>
      <w:r>
        <w:t>от ______________________</w:t>
      </w:r>
      <w:r>
        <w:t>2023</w:t>
      </w:r>
      <w:r>
        <w:t xml:space="preserve"> </w:t>
      </w:r>
      <w:r>
        <w:t xml:space="preserve">№ </w:t>
      </w:r>
    </w:p>
    <w:p w14:paraId="0E000000">
      <w:pPr>
        <w:ind/>
        <w:jc w:val="center"/>
      </w:pPr>
      <w:r>
        <w:t>х. Красный Десант</w:t>
      </w:r>
    </w:p>
    <w:p w14:paraId="0F000000">
      <w:pPr>
        <w:ind/>
        <w:jc w:val="center"/>
      </w:pPr>
    </w:p>
    <w:p w14:paraId="10000000">
      <w:pPr>
        <w:ind/>
        <w:jc w:val="center"/>
      </w:pPr>
    </w:p>
    <w:p w14:paraId="11000000">
      <w:pPr>
        <w:ind/>
        <w:jc w:val="center"/>
      </w:pPr>
      <w:r>
        <w:rPr>
          <w:b w:val="1"/>
        </w:rPr>
        <w:t>О внесении изменений в постановление Администрации Поляковского сельского поселения</w:t>
      </w:r>
      <w:r>
        <w:rPr>
          <w:b w:val="1"/>
        </w:rPr>
        <w:t xml:space="preserve"> </w:t>
      </w:r>
      <w:r>
        <w:rPr>
          <w:b w:val="1"/>
        </w:rPr>
        <w:t xml:space="preserve">от 16.08.2017 №80 </w:t>
      </w:r>
      <w:r>
        <w:rPr>
          <w:b w:val="1"/>
        </w:rPr>
        <w:t>«</w:t>
      </w:r>
      <w:r>
        <w:rPr>
          <w:b w:val="1"/>
        </w:rPr>
        <w:t>Об утверждении порядка принятия решений о признании безнадежной к взысканию задолженности по платежам в бюджет Поляковского сельского поселения</w:t>
      </w:r>
      <w:r>
        <w:rPr>
          <w:b w:val="1"/>
        </w:rPr>
        <w:t xml:space="preserve">» </w:t>
      </w:r>
    </w:p>
    <w:p w14:paraId="12000000">
      <w:pPr>
        <w:spacing w:before="317" w:line="322" w:lineRule="exact"/>
        <w:ind/>
        <w:rPr>
          <w:color w:val="000000"/>
        </w:rPr>
      </w:pPr>
      <w:r>
        <w:t>В соответствии со статьей 47</w:t>
      </w:r>
      <w:r>
        <w:rPr>
          <w:vertAlign w:val="superscript"/>
        </w:rPr>
        <w:t>2</w:t>
      </w:r>
      <w:r>
        <w:t xml:space="preserve"> Бюджетного кодекса Российской </w:t>
      </w:r>
      <w:r>
        <w:rPr>
          <w:spacing w:val="-1"/>
        </w:rPr>
        <w:t xml:space="preserve">Федерации, постановлением Правительства Российской Федерации от 06.05.2016 </w:t>
      </w:r>
      <w:r>
        <w:t xml:space="preserve">№ 393 «Об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Федерации» </w:t>
      </w:r>
      <w:r>
        <w:rPr>
          <w:b w:val="1"/>
        </w:rPr>
        <w:t>п о с т а н о в л я е т:</w:t>
      </w:r>
    </w:p>
    <w:p w14:paraId="13000000">
      <w:pPr>
        <w:numPr>
          <w:ilvl w:val="0"/>
          <w:numId w:val="1"/>
        </w:numPr>
        <w:tabs>
          <w:tab w:leader="none" w:pos="1080" w:val="left"/>
        </w:tabs>
        <w:spacing w:before="317" w:line="322" w:lineRule="exact"/>
        <w:ind w:right="5"/>
        <w:jc w:val="both"/>
      </w:pPr>
      <w:r>
        <w:t xml:space="preserve">Внести в постановление Администрации </w:t>
      </w:r>
      <w:r>
        <w:t>Поляковского</w:t>
      </w:r>
      <w:r>
        <w:t xml:space="preserve"> сельского </w:t>
      </w:r>
      <w:r>
        <w:t>поселения от 16.08.2017г. №80 «</w:t>
      </w:r>
      <w:r>
        <w:t xml:space="preserve">Об утверждении порядка принятия решений о признании безнадежной к взысканию задолженности по платежам в бюджет Поляковского сельского поселения» </w:t>
      </w:r>
      <w:r>
        <w:t xml:space="preserve">изменения </w:t>
      </w:r>
      <w:r>
        <w:t>согласно при</w:t>
      </w:r>
      <w:r>
        <w:t>ложению</w:t>
      </w:r>
      <w:r>
        <w:t xml:space="preserve"> №2</w:t>
      </w:r>
      <w:r>
        <w:t>.</w:t>
      </w:r>
    </w:p>
    <w:p w14:paraId="14000000">
      <w:pPr>
        <w:tabs>
          <w:tab w:leader="none" w:pos="1003" w:val="left"/>
          <w:tab w:leader="none" w:pos="4627" w:val="left"/>
        </w:tabs>
        <w:spacing w:line="322" w:lineRule="exact"/>
        <w:ind w:firstLine="706" w:left="0"/>
        <w:jc w:val="both"/>
      </w:pPr>
      <w:r>
        <w:rPr>
          <w:spacing w:val="-1"/>
        </w:rPr>
        <w:t>2</w:t>
      </w:r>
      <w:r>
        <w:rPr>
          <w:spacing w:val="-1"/>
        </w:rPr>
        <w:t>.</w:t>
      </w:r>
      <w:r>
        <w:t xml:space="preserve"> Настоящее постановление вступает в силу со дня его официального опубликования (обнародования), подлежит размещению на официальном сайте Поляковского сельского поселения в сети Интернет.</w:t>
      </w:r>
    </w:p>
    <w:p w14:paraId="15000000">
      <w:pPr>
        <w:tabs>
          <w:tab w:leader="none" w:pos="1080" w:val="left"/>
        </w:tabs>
        <w:spacing w:line="322" w:lineRule="exact"/>
        <w:ind w:firstLine="706" w:left="0"/>
        <w:jc w:val="both"/>
      </w:pPr>
      <w:r>
        <w:rPr>
          <w:spacing w:val="-4"/>
        </w:rPr>
        <w:t>3</w:t>
      </w:r>
      <w:r>
        <w:rPr>
          <w:spacing w:val="-4"/>
        </w:rPr>
        <w:t>.</w:t>
      </w:r>
      <w:r>
        <w:t xml:space="preserve"> Контроль за выполнением настоящего постановления  оставляю за собой.</w:t>
      </w:r>
    </w:p>
    <w:p w14:paraId="16000000">
      <w:pPr>
        <w:tabs>
          <w:tab w:leader="none" w:pos="1080" w:val="left"/>
        </w:tabs>
        <w:spacing w:line="322" w:lineRule="exact"/>
        <w:ind w:firstLine="706" w:left="0"/>
        <w:jc w:val="both"/>
      </w:pPr>
    </w:p>
    <w:p w14:paraId="17000000"/>
    <w:p w14:paraId="18000000">
      <w:r>
        <w:t>Глава Администрации  Поляковского</w:t>
      </w:r>
      <w:r>
        <w:br/>
      </w:r>
      <w:r>
        <w:rPr>
          <w:spacing w:val="-2"/>
        </w:rPr>
        <w:t>сельского поселения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                </w:t>
      </w:r>
      <w:r>
        <w:t>А.Н.Галицкий</w:t>
      </w:r>
    </w:p>
    <w:p w14:paraId="19000000">
      <w:pPr>
        <w:sectPr>
          <w:pgSz w:h="16834" w:orient="portrait" w:w="11909"/>
          <w:pgMar w:bottom="360" w:footer="720" w:gutter="0" w:header="720" w:left="1421" w:right="710" w:top="548"/>
        </w:sectPr>
      </w:pPr>
    </w:p>
    <w:p w14:paraId="1A000000">
      <w:pPr>
        <w:spacing w:line="322" w:lineRule="exact"/>
        <w:ind/>
        <w:jc w:val="right"/>
      </w:pPr>
      <w:r>
        <w:t>Приложение № 2</w:t>
      </w:r>
    </w:p>
    <w:p w14:paraId="1B000000">
      <w:pPr>
        <w:spacing w:line="322" w:lineRule="exact"/>
        <w:ind/>
        <w:jc w:val="right"/>
      </w:pPr>
      <w:r>
        <w:t xml:space="preserve">к постановлению </w:t>
      </w:r>
      <w:r>
        <w:t>А</w:t>
      </w:r>
      <w:r>
        <w:t>дминистрации</w:t>
      </w:r>
    </w:p>
    <w:p w14:paraId="1C000000">
      <w:pPr>
        <w:spacing w:line="322" w:lineRule="exact"/>
        <w:ind/>
        <w:jc w:val="right"/>
      </w:pPr>
      <w:r>
        <w:rPr>
          <w:spacing w:val="-3"/>
        </w:rPr>
        <w:t>Поляковского сельского</w:t>
      </w:r>
      <w:r>
        <w:t xml:space="preserve"> поселения </w:t>
      </w:r>
    </w:p>
    <w:p w14:paraId="1D000000">
      <w:pPr>
        <w:spacing w:line="322" w:lineRule="exact"/>
        <w:ind w:right="5"/>
        <w:jc w:val="right"/>
      </w:pPr>
      <w:r>
        <w:t xml:space="preserve">от </w:t>
      </w:r>
      <w:r>
        <w:t>16.08.2017 г. № 80</w:t>
      </w:r>
    </w:p>
    <w:p w14:paraId="1E000000">
      <w:pPr>
        <w:spacing w:line="322" w:lineRule="exact"/>
        <w:ind w:right="5"/>
        <w:jc w:val="right"/>
      </w:pPr>
    </w:p>
    <w:p w14:paraId="1F000000">
      <w:pPr>
        <w:spacing w:line="322" w:lineRule="exact"/>
        <w:ind/>
        <w:jc w:val="right"/>
      </w:pPr>
      <w:r>
        <w:t>«</w:t>
      </w:r>
      <w:r>
        <w:t>Приложение № 2</w:t>
      </w:r>
    </w:p>
    <w:p w14:paraId="20000000">
      <w:pPr>
        <w:spacing w:line="322" w:lineRule="exact"/>
        <w:ind/>
        <w:jc w:val="right"/>
      </w:pPr>
      <w:r>
        <w:t xml:space="preserve">к постановлению </w:t>
      </w:r>
      <w:r>
        <w:t>А</w:t>
      </w:r>
      <w:r>
        <w:t>дминистрации</w:t>
      </w:r>
    </w:p>
    <w:p w14:paraId="21000000">
      <w:pPr>
        <w:spacing w:line="322" w:lineRule="exact"/>
        <w:ind/>
        <w:jc w:val="right"/>
      </w:pPr>
      <w:r>
        <w:rPr>
          <w:spacing w:val="-3"/>
        </w:rPr>
        <w:t>Поляковского сельского</w:t>
      </w:r>
      <w:r>
        <w:t xml:space="preserve"> поселения </w:t>
      </w:r>
    </w:p>
    <w:p w14:paraId="22000000">
      <w:pPr>
        <w:spacing w:line="322" w:lineRule="exact"/>
        <w:ind w:right="5"/>
        <w:jc w:val="right"/>
      </w:pPr>
      <w:r>
        <w:t>от _____________</w:t>
      </w:r>
      <w:r>
        <w:t>2023</w:t>
      </w:r>
      <w:r>
        <w:t xml:space="preserve"> г. №</w:t>
      </w:r>
    </w:p>
    <w:p w14:paraId="23000000">
      <w:pPr>
        <w:spacing w:line="322" w:lineRule="exact"/>
        <w:ind/>
        <w:jc w:val="right"/>
        <w:rPr>
          <w:sz w:val="24"/>
        </w:rPr>
      </w:pPr>
    </w:p>
    <w:p w14:paraId="24000000">
      <w:pPr>
        <w:spacing w:before="581" w:line="322" w:lineRule="exact"/>
        <w:ind w:right="710"/>
        <w:jc w:val="center"/>
      </w:pPr>
      <w:r>
        <w:t>СОСТАВ</w:t>
      </w:r>
    </w:p>
    <w:p w14:paraId="25000000">
      <w:pPr>
        <w:spacing w:line="322" w:lineRule="exact"/>
        <w:ind w:right="710"/>
        <w:jc w:val="center"/>
      </w:pPr>
      <w:r>
        <w:rPr>
          <w:spacing w:val="-1"/>
        </w:rPr>
        <w:t>Комиссии по поступлению и выбытию активов Администрации</w:t>
      </w:r>
      <w:r>
        <w:t xml:space="preserve"> </w:t>
      </w:r>
      <w:r>
        <w:rPr>
          <w:spacing w:val="-3"/>
        </w:rPr>
        <w:t>Поляковского сельского</w:t>
      </w:r>
      <w:r>
        <w:t xml:space="preserve"> поселения</w:t>
      </w:r>
      <w:r>
        <w:rPr>
          <w:spacing w:val="-2"/>
        </w:rPr>
        <w:t xml:space="preserve"> </w:t>
      </w:r>
    </w:p>
    <w:p w14:paraId="26000000">
      <w:pPr>
        <w:spacing w:line="322" w:lineRule="exact"/>
        <w:ind w:right="710"/>
        <w:jc w:val="both"/>
      </w:pPr>
    </w:p>
    <w:p w14:paraId="27000000">
      <w:pPr>
        <w:spacing w:line="322" w:lineRule="exact"/>
        <w:ind w:right="710"/>
        <w:jc w:val="both"/>
        <w:rPr>
          <w:b w:val="1"/>
          <w:spacing w:val="-2"/>
        </w:rPr>
      </w:pPr>
      <w:r>
        <w:rPr>
          <w:b w:val="1"/>
          <w:spacing w:val="-2"/>
        </w:rPr>
        <w:t>Председатель</w:t>
      </w:r>
      <w:r>
        <w:rPr>
          <w:b w:val="1"/>
          <w:spacing w:val="-2"/>
        </w:rPr>
        <w:t>:</w:t>
      </w:r>
    </w:p>
    <w:p w14:paraId="28000000">
      <w:pPr>
        <w:spacing w:line="322" w:lineRule="exact"/>
        <w:ind w:right="71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        </w:t>
      </w:r>
    </w:p>
    <w:p w14:paraId="29000000">
      <w:pPr>
        <w:spacing w:line="322" w:lineRule="exact"/>
        <w:ind w:right="710"/>
        <w:jc w:val="both"/>
      </w:pPr>
      <w:r>
        <w:t xml:space="preserve">Глава </w:t>
      </w:r>
      <w:r>
        <w:t>А</w:t>
      </w:r>
      <w:r>
        <w:t xml:space="preserve">дминистрации                </w:t>
      </w:r>
    </w:p>
    <w:p w14:paraId="2A000000">
      <w:pPr>
        <w:spacing w:line="322" w:lineRule="exact"/>
        <w:ind w:right="710"/>
        <w:jc w:val="both"/>
      </w:pPr>
      <w:r>
        <w:rPr>
          <w:spacing w:val="-3"/>
        </w:rPr>
        <w:t>Поляковского   сельского</w:t>
      </w:r>
      <w:r>
        <w:t xml:space="preserve"> поселения                                  А.Н. Галицкий                                               </w:t>
      </w:r>
    </w:p>
    <w:p w14:paraId="2B000000">
      <w:pPr>
        <w:rPr>
          <w:spacing w:val="-2"/>
        </w:rPr>
      </w:pPr>
    </w:p>
    <w:p w14:paraId="2C000000">
      <w:pPr>
        <w:rPr>
          <w:b w:val="1"/>
          <w:spacing w:val="-2"/>
        </w:rPr>
      </w:pPr>
      <w:r>
        <w:rPr>
          <w:b w:val="1"/>
          <w:spacing w:val="-2"/>
        </w:rPr>
        <w:t>Заместитель председателя</w:t>
      </w:r>
      <w:r>
        <w:rPr>
          <w:b w:val="1"/>
          <w:spacing w:val="-2"/>
        </w:rPr>
        <w:t>:</w:t>
      </w:r>
    </w:p>
    <w:p w14:paraId="2D000000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E000000">
      <w:pPr>
        <w:tabs>
          <w:tab w:leader="none" w:pos="6848" w:val="left"/>
        </w:tabs>
        <w:ind/>
        <w:rPr>
          <w:spacing w:val="-2"/>
        </w:rPr>
      </w:pPr>
      <w:r>
        <w:rPr>
          <w:spacing w:val="-2"/>
        </w:rPr>
        <w:t>Начальник финансово-экономическо</w:t>
      </w:r>
      <w:r>
        <w:rPr>
          <w:spacing w:val="-2"/>
        </w:rPr>
        <w:t xml:space="preserve">го </w:t>
      </w:r>
      <w:r>
        <w:rPr>
          <w:spacing w:val="-2"/>
        </w:rPr>
        <w:t xml:space="preserve">                              </w:t>
      </w:r>
      <w:r>
        <w:rPr>
          <w:spacing w:val="-2"/>
        </w:rPr>
        <w:t>О.Ю.Романченко</w:t>
      </w:r>
    </w:p>
    <w:p w14:paraId="2F000000">
      <w:pPr>
        <w:rPr>
          <w:spacing w:val="-2"/>
        </w:rPr>
      </w:pPr>
      <w:r>
        <w:rPr>
          <w:spacing w:val="-2"/>
        </w:rPr>
        <w:t xml:space="preserve">                           </w:t>
      </w:r>
      <w:r>
        <w:rPr>
          <w:spacing w:val="-2"/>
        </w:rPr>
        <w:t>отдела</w:t>
      </w:r>
    </w:p>
    <w:p w14:paraId="30000000">
      <w:pPr>
        <w:spacing w:before="317"/>
        <w:ind/>
        <w:rPr>
          <w:b w:val="1"/>
        </w:rPr>
      </w:pPr>
      <w:r>
        <w:rPr>
          <w:b w:val="1"/>
        </w:rPr>
        <w:t>Члены Комиссии:</w:t>
      </w:r>
    </w:p>
    <w:p w14:paraId="31000000">
      <w:pPr>
        <w:spacing w:line="322" w:lineRule="exact"/>
        <w:ind w:right="710"/>
        <w:jc w:val="right"/>
      </w:pPr>
    </w:p>
    <w:p w14:paraId="32000000">
      <w:pPr>
        <w:spacing w:line="322" w:lineRule="exact"/>
        <w:ind w:right="710"/>
      </w:pPr>
      <w:r>
        <w:t>Специалист первой категории</w:t>
      </w:r>
      <w:r>
        <w:t xml:space="preserve">                                       </w:t>
      </w:r>
      <w:r>
        <w:t xml:space="preserve">    </w:t>
      </w:r>
      <w:r>
        <w:t>Я.С.Рыбкина</w:t>
      </w:r>
      <w:r>
        <w:t xml:space="preserve">             </w:t>
      </w:r>
    </w:p>
    <w:p w14:paraId="33000000">
      <w:pPr>
        <w:tabs>
          <w:tab w:leader="none" w:pos="201" w:val="left"/>
        </w:tabs>
        <w:spacing w:line="322" w:lineRule="exact"/>
        <w:ind w:right="710"/>
      </w:pPr>
      <w:r>
        <w:t>финансово-экономического отдела</w:t>
      </w:r>
    </w:p>
    <w:p w14:paraId="34000000">
      <w:pPr>
        <w:tabs>
          <w:tab w:leader="none" w:pos="6564" w:val="left"/>
        </w:tabs>
        <w:spacing w:line="322" w:lineRule="exact"/>
        <w:ind w:right="710"/>
      </w:pPr>
    </w:p>
    <w:p w14:paraId="35000000">
      <w:pPr>
        <w:tabs>
          <w:tab w:leader="none" w:pos="6564" w:val="left"/>
        </w:tabs>
        <w:spacing w:line="322" w:lineRule="exact"/>
        <w:ind w:right="710"/>
      </w:pPr>
      <w:r>
        <w:t>Ведущий специалист</w:t>
      </w:r>
      <w:r>
        <w:t xml:space="preserve">                                           </w:t>
      </w:r>
    </w:p>
    <w:p w14:paraId="36000000">
      <w:pPr>
        <w:tabs>
          <w:tab w:leader="none" w:pos="201" w:val="left"/>
          <w:tab w:leader="none" w:pos="6564" w:val="left"/>
        </w:tabs>
        <w:spacing w:line="322" w:lineRule="exact"/>
        <w:ind w:right="710"/>
      </w:pPr>
      <w:r>
        <w:t>финансово-экономического отдела</w:t>
      </w:r>
      <w:r>
        <w:tab/>
      </w:r>
      <w:r>
        <w:t>В. В. Гугукина</w:t>
      </w:r>
    </w:p>
    <w:p w14:paraId="37000000">
      <w:pPr>
        <w:spacing w:line="322" w:lineRule="exact"/>
        <w:ind w:right="710"/>
      </w:pPr>
      <w:r>
        <w:t xml:space="preserve">                          </w:t>
      </w:r>
    </w:p>
    <w:p w14:paraId="38000000">
      <w:pPr>
        <w:spacing w:line="322" w:lineRule="exact"/>
        <w:ind w:right="710"/>
        <w:jc w:val="right"/>
      </w:pPr>
    </w:p>
    <w:p w14:paraId="39000000">
      <w:pPr>
        <w:spacing w:line="322" w:lineRule="exact"/>
        <w:ind w:right="710"/>
      </w:pPr>
      <w:r>
        <w:t>Ведущий специалист</w:t>
      </w:r>
      <w:r>
        <w:t xml:space="preserve">                          </w:t>
      </w:r>
      <w:r>
        <w:t xml:space="preserve">         </w:t>
      </w:r>
      <w:r>
        <w:t xml:space="preserve">                 </w:t>
      </w:r>
      <w:r>
        <w:t xml:space="preserve">  </w:t>
      </w:r>
      <w:r>
        <w:t>Е.Л.Вакуленко».</w:t>
      </w:r>
    </w:p>
    <w:p w14:paraId="3A000000">
      <w:pPr>
        <w:spacing w:line="322" w:lineRule="exact"/>
        <w:ind w:right="710"/>
      </w:pPr>
    </w:p>
    <w:p w14:paraId="3B000000">
      <w:pPr>
        <w:spacing w:line="322" w:lineRule="exact"/>
        <w:ind w:right="710"/>
      </w:pPr>
      <w:r>
        <w:t xml:space="preserve">                                                                                     </w:t>
      </w:r>
    </w:p>
    <w:p w14:paraId="3C000000">
      <w:pPr>
        <w:sectPr>
          <w:pgSz w:h="16834" w:orient="portrait" w:w="11909"/>
          <w:pgMar w:bottom="720" w:footer="720" w:gutter="0" w:header="720" w:left="1987" w:right="706" w:top="1440"/>
        </w:sectPr>
      </w:pPr>
    </w:p>
    <w:p w14:paraId="3D000000">
      <w:pPr>
        <w:spacing w:line="240" w:lineRule="exact"/>
        <w:ind/>
        <w:jc w:val="right"/>
      </w:pPr>
    </w:p>
    <w:sectPr>
      <w:headerReference r:id="rId1" w:type="default"/>
      <w:pgSz w:h="16834" w:orient="portrait" w:w="11909"/>
      <w:pgMar w:bottom="720" w:footer="720" w:gutter="0" w:header="720" w:left="1162" w:right="70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080" w:left="1786"/>
      </w:pPr>
    </w:lvl>
    <w:lvl w:ilvl="1">
      <w:start w:val="1"/>
      <w:numFmt w:val="lowerLetter"/>
      <w:lvlText w:val="%2."/>
      <w:lvlJc w:val="left"/>
      <w:pPr>
        <w:ind w:hanging="360" w:left="1786"/>
      </w:pPr>
    </w:lvl>
    <w:lvl w:ilvl="2">
      <w:start w:val="1"/>
      <w:numFmt w:val="lowerRoman"/>
      <w:lvlText w:val="%3."/>
      <w:lvlJc w:val="right"/>
      <w:pPr>
        <w:ind w:hanging="180" w:left="2506"/>
      </w:pPr>
    </w:lvl>
    <w:lvl w:ilvl="3">
      <w:start w:val="1"/>
      <w:numFmt w:val="decimal"/>
      <w:lvlText w:val="%4."/>
      <w:lvlJc w:val="left"/>
      <w:pPr>
        <w:ind w:hanging="360" w:left="3226"/>
      </w:pPr>
    </w:lvl>
    <w:lvl w:ilvl="4">
      <w:start w:val="1"/>
      <w:numFmt w:val="lowerLetter"/>
      <w:lvlText w:val="%5."/>
      <w:lvlJc w:val="left"/>
      <w:pPr>
        <w:ind w:hanging="360" w:left="3946"/>
      </w:pPr>
    </w:lvl>
    <w:lvl w:ilvl="5">
      <w:start w:val="1"/>
      <w:numFmt w:val="lowerRoman"/>
      <w:lvlText w:val="%6."/>
      <w:lvlJc w:val="right"/>
      <w:pPr>
        <w:ind w:hanging="180" w:left="4666"/>
      </w:pPr>
    </w:lvl>
    <w:lvl w:ilvl="6">
      <w:start w:val="1"/>
      <w:numFmt w:val="decimal"/>
      <w:lvlText w:val="%7."/>
      <w:lvlJc w:val="left"/>
      <w:pPr>
        <w:ind w:hanging="360" w:left="5386"/>
      </w:pPr>
    </w:lvl>
    <w:lvl w:ilvl="7">
      <w:start w:val="1"/>
      <w:numFmt w:val="lowerLetter"/>
      <w:lvlText w:val="%8."/>
      <w:lvlJc w:val="left"/>
      <w:pPr>
        <w:ind w:hanging="360" w:left="6106"/>
      </w:pPr>
    </w:lvl>
    <w:lvl w:ilvl="8">
      <w:start w:val="1"/>
      <w:numFmt w:val="lowerRoman"/>
      <w:lvlText w:val="%9."/>
      <w:lvlJc w:val="right"/>
      <w:pPr>
        <w:ind w:hanging="180" w:left="682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Absatz-Standardschriftart"/>
    <w:link w:val="Style_8_ch"/>
  </w:style>
  <w:style w:styleId="Style_8_ch" w:type="character">
    <w:name w:val="Absatz-Standardschriftart"/>
    <w:link w:val="Style_8"/>
  </w:style>
  <w:style w:styleId="Style_9" w:type="paragraph">
    <w:name w:val="No Spacing"/>
    <w:link w:val="Style_9_ch"/>
    <w:rPr>
      <w:rFonts w:ascii="Calibri" w:hAnsi="Calibri"/>
      <w:sz w:val="22"/>
    </w:rPr>
  </w:style>
  <w:style w:styleId="Style_9_ch" w:type="character">
    <w:name w:val="No Spacing"/>
    <w:link w:val="Style_9"/>
    <w:rPr>
      <w:rFonts w:ascii="Calibri" w:hAnsi="Calibri"/>
      <w:sz w:val="22"/>
    </w:rPr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0_ch" w:type="character">
    <w:name w:val="heading 3"/>
    <w:basedOn w:val="Style_3_ch"/>
    <w:link w:val="Style_10"/>
    <w:rPr>
      <w:rFonts w:ascii="Arial" w:hAnsi="Arial"/>
      <w:b w:val="1"/>
      <w:sz w:val="26"/>
    </w:rPr>
  </w:style>
  <w:style w:styleId="Style_11" w:type="paragraph">
    <w:name w:val="Body Text"/>
    <w:basedOn w:val="Style_3"/>
    <w:link w:val="Style_11_ch"/>
    <w:pPr>
      <w:ind/>
      <w:jc w:val="center"/>
    </w:pPr>
    <w:rPr>
      <w:b w:val="1"/>
    </w:rPr>
  </w:style>
  <w:style w:styleId="Style_11_ch" w:type="character">
    <w:name w:val="Body Text"/>
    <w:basedOn w:val="Style_3_ch"/>
    <w:link w:val="Style_11"/>
    <w:rPr>
      <w:b w:val="1"/>
    </w:rPr>
  </w:style>
  <w:style w:styleId="Style_12" w:type="paragraph">
    <w:name w:val="List"/>
    <w:basedOn w:val="Style_11"/>
    <w:link w:val="Style_12_ch"/>
    <w:rPr>
      <w:rFonts w:ascii="Arial" w:hAnsi="Arial"/>
    </w:rPr>
  </w:style>
  <w:style w:styleId="Style_12_ch" w:type="character">
    <w:name w:val="List"/>
    <w:basedOn w:val="Style_11_ch"/>
    <w:link w:val="Style_12"/>
    <w:rPr>
      <w:rFonts w:ascii="Arial" w:hAnsi="Arial"/>
    </w:rPr>
  </w:style>
  <w:style w:styleId="Style_13" w:type="paragraph">
    <w:name w:val="HTML Preformatted"/>
    <w:basedOn w:val="Style_3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3_ch"/>
    <w:link w:val="Style_13"/>
    <w:rPr>
      <w:rFonts w:ascii="Courier New" w:hAnsi="Courier New"/>
      <w:sz w:val="20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basedOn w:val="Style_3"/>
    <w:link w:val="Style_16_ch"/>
    <w:semiHidden w:val="1"/>
    <w:unhideWhenUsed w:val="1"/>
    <w:pPr>
      <w:spacing w:afterAutospacing="on" w:beforeAutospacing="on"/>
      <w:ind/>
    </w:pPr>
    <w:rPr>
      <w:rFonts w:ascii="Tahoma" w:hAnsi="Tahoma"/>
      <w:sz w:val="20"/>
    </w:rPr>
  </w:style>
  <w:style w:styleId="Style_16_ch" w:type="character">
    <w:basedOn w:val="Style_3_ch"/>
    <w:link w:val="Style_16"/>
    <w:semiHidden w:val="1"/>
    <w:unhideWhenUsed w:val="1"/>
    <w:rPr>
      <w:rFonts w:ascii="Tahoma" w:hAnsi="Tahoma"/>
      <w:sz w:val="20"/>
    </w:rPr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Заголовок"/>
    <w:basedOn w:val="Style_3"/>
    <w:next w:val="Style_11"/>
    <w:link w:val="Style_18_ch"/>
    <w:pPr>
      <w:keepNext w:val="1"/>
      <w:spacing w:after="120" w:before="240"/>
      <w:ind/>
    </w:pPr>
    <w:rPr>
      <w:rFonts w:ascii="Arial" w:hAnsi="Arial"/>
      <w:sz w:val="28"/>
    </w:rPr>
  </w:style>
  <w:style w:styleId="Style_18_ch" w:type="character">
    <w:name w:val="Заголовок"/>
    <w:basedOn w:val="Style_3_ch"/>
    <w:link w:val="Style_18"/>
    <w:rPr>
      <w:rFonts w:ascii="Arial" w:hAnsi="Arial"/>
      <w:sz w:val="28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3_ch"/>
    <w:link w:val="Style_19"/>
  </w:style>
  <w:style w:styleId="Style_20" w:type="paragraph">
    <w:name w:val="ConsPlusTitle"/>
    <w:link w:val="Style_20_ch"/>
    <w:pPr>
      <w:widowControl w:val="0"/>
      <w:spacing w:line="100" w:lineRule="atLeast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Содержимое таблицы"/>
    <w:basedOn w:val="Style_3"/>
    <w:link w:val="Style_21_ch"/>
  </w:style>
  <w:style w:styleId="Style_21_ch" w:type="character">
    <w:name w:val="Содержимое таблицы"/>
    <w:basedOn w:val="Style_3_ch"/>
    <w:link w:val="Style_21"/>
  </w:style>
  <w:style w:styleId="Style_22" w:type="paragraph">
    <w:name w:val="heading 5"/>
    <w:next w:val="Style_3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Символ нумерации"/>
    <w:link w:val="Style_23_ch"/>
  </w:style>
  <w:style w:styleId="Style_23_ch" w:type="character">
    <w:name w:val="Символ нумерации"/>
    <w:link w:val="Style_23"/>
  </w:style>
  <w:style w:styleId="Style_24" w:type="paragraph">
    <w:name w:val="heading 1"/>
    <w:basedOn w:val="Style_3"/>
    <w:next w:val="Style_3"/>
    <w:link w:val="Style_24_ch"/>
    <w:uiPriority w:val="9"/>
    <w:qFormat/>
    <w:pPr>
      <w:keepNext w:val="1"/>
      <w:ind/>
      <w:jc w:val="center"/>
      <w:outlineLvl w:val="0"/>
    </w:pPr>
    <w:rPr>
      <w:b w:val="1"/>
      <w:sz w:val="26"/>
    </w:rPr>
  </w:style>
  <w:style w:styleId="Style_24_ch" w:type="character">
    <w:name w:val="heading 1"/>
    <w:basedOn w:val="Style_3_ch"/>
    <w:link w:val="Style_24"/>
    <w:rPr>
      <w:b w:val="1"/>
      <w:sz w:val="26"/>
    </w:rPr>
  </w:style>
  <w:style w:styleId="Style_25" w:type="paragraph">
    <w:name w:val="Название1"/>
    <w:basedOn w:val="Style_3"/>
    <w:link w:val="Style_25_ch"/>
    <w:pPr>
      <w:spacing w:after="120" w:before="120"/>
      <w:ind/>
    </w:pPr>
    <w:rPr>
      <w:rFonts w:ascii="Arial" w:hAnsi="Arial"/>
      <w:i w:val="1"/>
      <w:sz w:val="24"/>
    </w:rPr>
  </w:style>
  <w:style w:styleId="Style_25_ch" w:type="character">
    <w:name w:val="Название1"/>
    <w:basedOn w:val="Style_3_ch"/>
    <w:link w:val="Style_25"/>
    <w:rPr>
      <w:rFonts w:ascii="Arial" w:hAnsi="Arial"/>
      <w:i w:val="1"/>
      <w:sz w:val="24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3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Указатель1"/>
    <w:basedOn w:val="Style_3"/>
    <w:link w:val="Style_31_ch"/>
    <w:rPr>
      <w:rFonts w:ascii="Arial" w:hAnsi="Arial"/>
    </w:rPr>
  </w:style>
  <w:style w:styleId="Style_31_ch" w:type="character">
    <w:name w:val="Указатель1"/>
    <w:basedOn w:val="Style_3_ch"/>
    <w:link w:val="Style_31"/>
    <w:rPr>
      <w:rFonts w:ascii="Arial" w:hAnsi="Arial"/>
    </w:rPr>
  </w:style>
  <w:style w:styleId="Style_32" w:type="paragraph">
    <w:name w:val="toc 8"/>
    <w:next w:val="Style_3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4" w:type="paragraph">
    <w:name w:val="toc 5"/>
    <w:next w:val="Style_3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Balloon Text"/>
    <w:basedOn w:val="Style_3"/>
    <w:link w:val="Style_35_ch"/>
    <w:rPr>
      <w:rFonts w:ascii="Tahoma" w:hAnsi="Tahoma"/>
      <w:sz w:val="16"/>
    </w:rPr>
  </w:style>
  <w:style w:styleId="Style_35_ch" w:type="character">
    <w:name w:val="Balloon Text"/>
    <w:basedOn w:val="Style_3_ch"/>
    <w:link w:val="Style_35"/>
    <w:rPr>
      <w:rFonts w:ascii="Tahoma" w:hAnsi="Tahoma"/>
      <w:sz w:val="16"/>
    </w:rPr>
  </w:style>
  <w:style w:styleId="Style_36" w:type="paragraph">
    <w:name w:val="Subtitle"/>
    <w:next w:val="Style_3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b w:val="1"/>
    </w:rPr>
  </w:style>
  <w:style w:styleId="Style_2_ch" w:type="character">
    <w:name w:val="Title"/>
    <w:basedOn w:val="Style_3_ch"/>
    <w:link w:val="Style_2"/>
    <w:rPr>
      <w:b w:val="1"/>
    </w:rPr>
  </w:style>
  <w:style w:styleId="Style_37" w:type="paragraph">
    <w:name w:val="heading 4"/>
    <w:next w:val="Style_3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Заголовок таблицы"/>
    <w:basedOn w:val="Style_21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21_ch"/>
    <w:link w:val="Style_38"/>
    <w:rPr>
      <w:b w:val="1"/>
    </w:rPr>
  </w:style>
  <w:style w:styleId="Style_39" w:type="paragraph">
    <w:name w:val="heading 2"/>
    <w:basedOn w:val="Style_3"/>
    <w:next w:val="Style_3"/>
    <w:link w:val="Style_39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</w:rPr>
  </w:style>
  <w:style w:styleId="Style_39_ch" w:type="character">
    <w:name w:val="heading 2"/>
    <w:basedOn w:val="Style_3_ch"/>
    <w:link w:val="Style_39"/>
    <w:rPr>
      <w:rFonts w:ascii="Arial" w:hAnsi="Arial"/>
      <w:b w:val="1"/>
      <w:i w:val="1"/>
    </w:rPr>
  </w:style>
  <w:style w:styleId="Style_40" w:type="table">
    <w:name w:val="Table Grid"/>
    <w:basedOn w:val="Style_4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2023-05-19T06:20:48Z</dcterms:modified>
</cp:coreProperties>
</file>