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stan"/>
        <w:ind w:left="0" w:right="12" w:hanging="0"/>
        <w:rPr/>
      </w:pPr>
      <w:r>
        <w:rPr>
          <w:b/>
          <w:sz w:val="25"/>
          <w:szCs w:val="25"/>
          <w:lang w:val="ru-RU"/>
        </w:rPr>
        <w:t>РОССИЙСКАЯ ФЕДЕРАЦИЯ</w:t>
      </w:r>
    </w:p>
    <w:p>
      <w:pPr>
        <w:pStyle w:val="Normal"/>
        <w:jc w:val="center"/>
        <w:rPr>
          <w:b/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>РОСТОВСКАЯ ОБЛАСТЬ</w:t>
      </w:r>
    </w:p>
    <w:p>
      <w:pPr>
        <w:pStyle w:val="Normal"/>
        <w:jc w:val="center"/>
        <w:rPr>
          <w:b/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>НЕКЛИНОВСКИЙ РАЙОН</w:t>
      </w:r>
    </w:p>
    <w:p>
      <w:pPr>
        <w:pStyle w:val="Normal"/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МУНИЦИПАЛЬНОЕ ОБРАЗОВАНИЕ </w:t>
      </w:r>
    </w:p>
    <w:p>
      <w:pPr>
        <w:pStyle w:val="Normal"/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«ПОЛЯКОВСКОЕ СЕЛЬСКОЕ ПОСЕЛЕНИЕ»</w:t>
      </w:r>
    </w:p>
    <w:p>
      <w:pPr>
        <w:pStyle w:val="Normal"/>
        <w:ind w:right="902" w:hanging="0"/>
        <w:jc w:val="center"/>
        <w:rPr>
          <w:lang w:val="ru-RU"/>
        </w:rPr>
      </w:pPr>
      <w:r>
        <w:rPr>
          <w:b/>
          <w:sz w:val="26"/>
          <w:szCs w:val="26"/>
        </w:rPr>
      </w:r>
    </w:p>
    <w:p>
      <w:pPr>
        <w:pStyle w:val="Normal"/>
        <w:ind w:right="902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СОБРАНИЕ ДЕПУТАТОВ ПОЛЯКОВСКОГО СЕЛЬСКОГО ПОСЕЛЕНИЯ  </w:t>
      </w:r>
    </w:p>
    <w:p>
      <w:pPr>
        <w:pStyle w:val="Normal"/>
        <w:suppressAutoHyphens w:val="true"/>
        <w:jc w:val="center"/>
        <w:rPr>
          <w:b/>
          <w:b/>
          <w:sz w:val="24"/>
          <w:szCs w:val="26"/>
          <w:lang w:val="ru-RU" w:eastAsia="ar-SA"/>
        </w:rPr>
      </w:pPr>
      <w:r>
        <w:rPr>
          <w:b/>
          <w:sz w:val="24"/>
          <w:szCs w:val="26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РЕШЕНИЕ </w:t>
      </w:r>
    </w:p>
    <w:p>
      <w:pPr>
        <w:pStyle w:val="Normal"/>
        <w:jc w:val="both"/>
        <w:rPr>
          <w:b/>
          <w:b/>
          <w:sz w:val="24"/>
          <w:lang w:eastAsia="ar-SA"/>
        </w:rPr>
      </w:pPr>
      <w:r>
        <w:rPr>
          <w:b/>
          <w:sz w:val="24"/>
          <w:lang w:eastAsia="ar-SA"/>
        </w:rPr>
      </w:r>
    </w:p>
    <w:p>
      <w:pPr>
        <w:pStyle w:val="Normal"/>
        <w:spacing w:lineRule="auto" w:line="228" w:before="0" w:after="375"/>
        <w:ind w:left="614" w:right="124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30"/>
          <w:szCs w:val="28"/>
          <w:u w:val="none"/>
        </w:rPr>
        <w:t>Об утверждении Положения о порядке реализации правотворческой инициативы граждан в муниципальном образовании «Поляковское сельское поселение»</w:t>
      </w:r>
      <w:bookmarkStart w:id="0" w:name="OLE_LINK1"/>
      <w:bookmarkStart w:id="1" w:name="OLE_LINK2"/>
    </w:p>
    <w:p>
      <w:pPr>
        <w:pStyle w:val="Normal"/>
        <w:jc w:val="both"/>
        <w:rPr>
          <w:b/>
          <w:b/>
          <w:sz w:val="26"/>
          <w:szCs w:val="26"/>
        </w:rPr>
      </w:pPr>
      <w:bookmarkEnd w:id="0"/>
      <w:bookmarkEnd w:id="1"/>
      <w:r>
        <w:rPr>
          <w:b/>
          <w:sz w:val="26"/>
          <w:szCs w:val="26"/>
        </w:rPr>
        <w:t xml:space="preserve">          </w:t>
      </w:r>
    </w:p>
    <w:tbl>
      <w:tblPr>
        <w:tblW w:w="1017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0"/>
        <w:gridCol w:w="60"/>
        <w:gridCol w:w="4560"/>
      </w:tblGrid>
      <w:tr>
        <w:trPr/>
        <w:tc>
          <w:tcPr>
            <w:tcW w:w="5550" w:type="dxa"/>
            <w:tcBorders/>
            <w:shd w:fill="auto" w:val="clear"/>
            <w:vAlign w:val="center"/>
          </w:tcPr>
          <w:p>
            <w:pPr>
              <w:pStyle w:val="Normal"/>
              <w:ind w:left="53" w:right="902" w:hanging="0"/>
              <w:jc w:val="left"/>
              <w:rPr/>
            </w:pPr>
            <w:r>
              <w:rPr>
                <w:b/>
                <w:sz w:val="26"/>
                <w:szCs w:val="26"/>
              </w:rPr>
              <w:t xml:space="preserve">Принято Собранием депутатов </w:t>
            </w:r>
          </w:p>
          <w:p>
            <w:pPr>
              <w:pStyle w:val="Normal"/>
              <w:spacing w:before="0" w:after="4"/>
              <w:ind w:left="53" w:right="902" w:hanging="0"/>
              <w:jc w:val="left"/>
              <w:rPr/>
            </w:pPr>
            <w:r>
              <w:rPr>
                <w:b/>
                <w:sz w:val="26"/>
                <w:szCs w:val="26"/>
              </w:rPr>
              <w:t>Поляковского сельского поселения</w:t>
            </w:r>
            <w:r>
              <w:rPr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100" w:leader="none"/>
              </w:tabs>
              <w:snapToGrid w:val="false"/>
              <w:spacing w:before="0" w:after="4"/>
              <w:ind w:right="902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5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100" w:leader="none"/>
              </w:tabs>
              <w:snapToGrid w:val="false"/>
              <w:spacing w:before="0" w:after="4"/>
              <w:ind w:right="902" w:hanging="0"/>
              <w:jc w:val="center"/>
              <w:rPr/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«25» ноября 2021 года</w:t>
            </w:r>
          </w:p>
        </w:tc>
      </w:tr>
    </w:tbl>
    <w:p>
      <w:pPr>
        <w:pStyle w:val="Postan"/>
        <w:ind w:left="0" w:right="12" w:hanging="0"/>
        <w:rPr>
          <w:b/>
          <w:b/>
          <w:bCs/>
          <w:sz w:val="26"/>
          <w:szCs w:val="26"/>
          <w:u w:val="single"/>
        </w:rPr>
      </w:pPr>
      <w:r>
        <w:rPr>
          <w:sz w:val="26"/>
          <w:szCs w:val="26"/>
        </w:rPr>
      </w:r>
    </w:p>
    <w:p>
      <w:pPr>
        <w:pStyle w:val="Normal"/>
        <w:ind w:left="86" w:right="33" w:firstLine="701"/>
        <w:rPr/>
      </w:pPr>
      <w:r>
        <w:rPr>
          <w:i w:val="false"/>
          <w:iCs w:val="false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i w:val="false"/>
          <w:iCs w:val="false"/>
          <w:szCs w:val="28"/>
        </w:rPr>
        <w:t xml:space="preserve">статьей 11 </w:t>
      </w:r>
      <w:r>
        <w:rPr>
          <w:i w:val="false"/>
          <w:iCs w:val="false"/>
        </w:rPr>
        <w:t xml:space="preserve"> Устава муниципального образования «Поляковское сельского поселения»,</w:t>
      </w:r>
      <w:r>
        <w:rPr>
          <w:rFonts w:eastAsia="Times New Roman" w:cs="Times New Roman"/>
          <w:i w:val="false"/>
          <w:iCs w:val="false"/>
          <w:sz w:val="28"/>
          <w:szCs w:val="28"/>
          <w:lang w:eastAsia="ru-RU"/>
        </w:rPr>
        <w:t xml:space="preserve"> Собрание депутатов Поляковского сельского поселения</w:t>
      </w:r>
    </w:p>
    <w:p>
      <w:pPr>
        <w:pStyle w:val="Normal"/>
        <w:ind w:left="86" w:right="33" w:firstLine="701"/>
        <w:rPr>
          <w:i w:val="false"/>
          <w:i w:val="false"/>
          <w:iCs w:val="false"/>
        </w:rPr>
      </w:pPr>
      <w:r>
        <w:rPr>
          <w:rFonts w:eastAsia="Calibri" w:cs="Times New Roman"/>
          <w:i w:val="false"/>
          <w:iCs w:val="false"/>
          <w:sz w:val="28"/>
          <w:szCs w:val="28"/>
          <w:lang w:eastAsia="ru-RU"/>
        </w:rPr>
        <w:t>РЕШИЛО:</w:t>
      </w:r>
    </w:p>
    <w:p>
      <w:pPr>
        <w:pStyle w:val="Normal"/>
        <w:ind w:left="86" w:right="33" w:firstLine="70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Утвердить Положение о порядке реализации правотворческой инициативы граждан в </w:t>
      </w:r>
      <w:r>
        <w:rPr>
          <w:rFonts w:eastAsia="Times New Roman"/>
          <w:i w:val="false"/>
          <w:iCs w:val="false"/>
          <w:kern w:val="2"/>
          <w:sz w:val="28"/>
          <w:szCs w:val="28"/>
          <w:lang w:eastAsia="ru-RU"/>
        </w:rPr>
        <w:t>муниципальном образовании «Поляковское сельское поселение»</w:t>
      </w:r>
      <w:r>
        <w:rPr>
          <w:i w:val="false"/>
          <w:iCs w:val="false"/>
          <w:u w:val="single" w:color="000000"/>
        </w:rPr>
        <w:t xml:space="preserve"> </w:t>
      </w:r>
      <w:r>
        <w:rPr>
          <w:i w:val="false"/>
          <w:iCs w:val="false"/>
        </w:rPr>
        <w:t>согласно приложению.</w:t>
      </w:r>
    </w:p>
    <w:p>
      <w:pPr>
        <w:pStyle w:val="Normal"/>
        <w:numPr>
          <w:ilvl w:val="0"/>
          <w:numId w:val="1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Контроль за исполнением решения оставляю за собой.</w:t>
      </w:r>
    </w:p>
    <w:p>
      <w:pPr>
        <w:pStyle w:val="Normal"/>
        <w:numPr>
          <w:ilvl w:val="0"/>
          <w:numId w:val="1"/>
        </w:numPr>
        <w:spacing w:before="0" w:after="267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Настоящее решение вступает в силу со дня его официального </w:t>
      </w:r>
      <w:r>
        <w:rPr>
          <w:i w:val="false"/>
          <w:iCs w:val="false"/>
          <w:u w:val="none"/>
        </w:rPr>
        <w:t>опубликования.</w:t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both"/>
        <w:rPr>
          <w:bCs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>
      <w:pPr>
        <w:pStyle w:val="Normal"/>
        <w:ind w:left="53" w:right="90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Собрания депутатов - глава</w:t>
        <w:tab/>
      </w:r>
    </w:p>
    <w:p>
      <w:pPr>
        <w:pStyle w:val="Normal"/>
        <w:ind w:right="90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Поляковского сельского поселения</w:t>
        <w:tab/>
        <w:t xml:space="preserve">                                  М.Б. Захаров </w:t>
      </w:r>
    </w:p>
    <w:p>
      <w:pPr>
        <w:pStyle w:val="Normal"/>
        <w:ind w:right="902" w:hanging="0"/>
        <w:jc w:val="both"/>
        <w:rPr>
          <w:i w:val="false"/>
          <w:i w:val="false"/>
          <w:iCs w:val="false"/>
          <w:u w:val="none"/>
        </w:rPr>
      </w:pPr>
      <w:r>
        <w:rPr>
          <w:sz w:val="28"/>
          <w:szCs w:val="28"/>
        </w:rPr>
      </w:r>
    </w:p>
    <w:p>
      <w:pPr>
        <w:pStyle w:val="Normal"/>
        <w:ind w:right="902" w:hanging="0"/>
        <w:jc w:val="both"/>
        <w:rPr>
          <w:i w:val="false"/>
          <w:i w:val="false"/>
          <w:iCs w:val="false"/>
          <w:u w:val="none"/>
        </w:rPr>
      </w:pPr>
      <w:r>
        <w:rPr>
          <w:sz w:val="28"/>
          <w:szCs w:val="28"/>
        </w:rPr>
      </w:r>
    </w:p>
    <w:p>
      <w:pPr>
        <w:pStyle w:val="Normal"/>
        <w:ind w:right="902" w:hanging="0"/>
        <w:jc w:val="both"/>
        <w:rPr>
          <w:i w:val="false"/>
          <w:i w:val="false"/>
          <w:iCs w:val="false"/>
          <w:u w:val="none"/>
        </w:rPr>
      </w:pPr>
      <w:r>
        <w:rPr>
          <w:sz w:val="28"/>
          <w:szCs w:val="28"/>
        </w:rPr>
      </w:r>
    </w:p>
    <w:p>
      <w:pPr>
        <w:pStyle w:val="Normal"/>
        <w:ind w:right="902" w:hanging="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  <w:u w:val="none"/>
        </w:rPr>
        <w:t xml:space="preserve"> </w:t>
      </w:r>
      <w:r>
        <w:rPr>
          <w:i w:val="false"/>
          <w:iCs w:val="false"/>
          <w:sz w:val="24"/>
          <w:szCs w:val="24"/>
          <w:u w:val="none"/>
        </w:rPr>
        <w:t>х. Красный Десант</w:t>
      </w:r>
    </w:p>
    <w:p>
      <w:pPr>
        <w:pStyle w:val="Normal"/>
        <w:ind w:right="902" w:hanging="0"/>
        <w:jc w:val="left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Times New Roman"/>
          <w:i w:val="false"/>
          <w:iCs w:val="false"/>
          <w:kern w:val="2"/>
          <w:sz w:val="24"/>
          <w:szCs w:val="24"/>
          <w:u w:val="none"/>
          <w:lang w:eastAsia="ar-SA"/>
        </w:rPr>
        <w:t>«25» ноября 2021 года</w:t>
      </w:r>
    </w:p>
    <w:p>
      <w:pPr>
        <w:pStyle w:val="Normal"/>
        <w:ind w:right="902" w:hanging="0"/>
        <w:jc w:val="left"/>
        <w:rPr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Times New Roman"/>
          <w:i w:val="false"/>
          <w:iCs w:val="false"/>
          <w:kern w:val="2"/>
          <w:sz w:val="24"/>
          <w:szCs w:val="24"/>
          <w:u w:val="none"/>
          <w:lang w:eastAsia="ar-SA"/>
        </w:rPr>
        <w:t>№</w:t>
      </w:r>
      <w:r>
        <w:rPr>
          <w:rFonts w:eastAsia="Times New Roman" w:cs="Times New Roman"/>
          <w:i w:val="false"/>
          <w:iCs w:val="false"/>
          <w:kern w:val="2"/>
          <w:sz w:val="24"/>
          <w:szCs w:val="24"/>
          <w:u w:val="none"/>
          <w:lang w:eastAsia="ar-SA"/>
        </w:rPr>
        <w:t>19</w:t>
      </w:r>
    </w:p>
    <w:p>
      <w:pPr>
        <w:pStyle w:val="Normal"/>
        <w:spacing w:lineRule="auto" w:line="235" w:before="0" w:after="934"/>
        <w:ind w:left="4135" w:right="0" w:firstLine="4057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ind w:left="0" w:right="0" w:firstLine="4060"/>
        <w:jc w:val="right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  <w:lang w:eastAsia="ar-SA"/>
        </w:rPr>
        <w:t>к решению Собрания депутатов</w:t>
      </w:r>
    </w:p>
    <w:p>
      <w:pPr>
        <w:pStyle w:val="Normal"/>
        <w:spacing w:lineRule="auto" w:line="240" w:before="0" w:after="0"/>
        <w:ind w:left="0" w:right="0" w:firstLine="406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>
        <w:rPr>
          <w:sz w:val="24"/>
          <w:szCs w:val="24"/>
        </w:rPr>
        <w:t>2021г. №</w:t>
      </w:r>
      <w:r>
        <w:rPr>
          <w:sz w:val="24"/>
          <w:szCs w:val="24"/>
        </w:rPr>
        <w:t>19</w:t>
      </w:r>
    </w:p>
    <w:p>
      <w:pPr>
        <w:pStyle w:val="Normal"/>
        <w:spacing w:lineRule="auto" w:line="228" w:before="0" w:after="300"/>
        <w:ind w:left="913" w:right="965" w:firstLine="2991"/>
        <w:rPr>
          <w:sz w:val="30"/>
        </w:rPr>
      </w:pPr>
      <w:r>
        <w:rPr>
          <w:sz w:val="30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порядке реализации правотворческой инициативы граждан 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 муниципальном образовании « Поляковское сельское поселение»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ind w:left="53" w:right="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Настоящее Положение о порядке реализации правотворческой инициативы  граждан в Поляковском сельском поселении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«Поляковское сельское поселение»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«Поляковское сельское поселение»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– Поляковского сельского поселения).</w:t>
      </w:r>
    </w:p>
    <w:p>
      <w:pPr>
        <w:pStyle w:val="Normal"/>
        <w:ind w:left="53" w:right="15" w:firstLine="540"/>
        <w:rPr/>
      </w:pPr>
      <w:r>
        <w:rPr>
          <w:szCs w:val="28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>
      <w:pPr>
        <w:pStyle w:val="Normal"/>
        <w:ind w:left="53" w:right="15" w:firstLine="540"/>
        <w:rPr/>
      </w:pPr>
      <w:r>
        <w:rPr>
          <w:szCs w:val="28"/>
        </w:rPr>
        <w:t>Выносимые в порядке правотворческой инициативы проекты муниципальных правовых актов могут содержать только вопросы местного значения Поляковского сельского поселения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>
      <w:pPr>
        <w:pStyle w:val="Normal"/>
        <w:ind w:left="53" w:right="15" w:firstLine="540"/>
        <w:rPr/>
      </w:pPr>
      <w:r>
        <w:rPr>
          <w:szCs w:val="28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о досрочном прекращении или продлении срока полномочий органов местного самоуправления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 Поляковского сельского поселения либо об отсрочке указанных выборов;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о персональном составе органов местного самоуправления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в) об избрании депутатов и должностных лиц местного самоуправления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г) о принятии или об изменении бюджета Поляковского сельского поселения. 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2. Порядок формирования инициативной группы граждан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 внесению проектов муниципальных правовых актов в порядке реализации правотворческой инициативы граждан</w:t>
      </w:r>
    </w:p>
    <w:p>
      <w:pPr>
        <w:pStyle w:val="ConsPlusNormal"/>
        <w:ind w:left="53" w:right="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Численность инициативной группы устанавливается: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количестве 3 % от числа жителей Поляковского сельского поселения, обладающих избирательным правом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2.2. Членами инициативной группы могут быть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граждане, обладающие избирательным правом, постоянно или преимущественно проживающие в Поляковского сельского поселения.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2.3. Инициативная группа считается созданной со дня принятия решения о ее создании.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Указанное решение оформляется протоколом собрания инициативной группы, который подписывается всеми ее членами. 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2.4. В протоколе собрания инициативной группы указываются следующие сведения: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повестка собрания инициативной группы;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 протоколу собрания инициативной группы прилагаются: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Поляковского сельского поселения в порядке реализации правотворческой инициативы граждан.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3. Внесение проектов муниципальных правовых актов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при реализации правотворческой инициативы</w:t>
      </w:r>
    </w:p>
    <w:p>
      <w:pPr>
        <w:pStyle w:val="ConsPlusNormal"/>
        <w:ind w:left="53" w:right="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 </w:t>
      </w:r>
      <w:bookmarkStart w:id="2" w:name="P55"/>
      <w:bookmarkEnd w:id="2"/>
      <w:r>
        <w:rPr>
          <w:rFonts w:cs="Times New Roman" w:ascii="Times New Roman" w:hAnsi="Times New Roman"/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список членов инициативной группы;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>
      <w:pPr>
        <w:pStyle w:val="Normal"/>
        <w:ind w:left="53" w:right="15" w:firstLine="539"/>
        <w:rPr/>
      </w:pPr>
      <w:r>
        <w:rPr>
          <w:szCs w:val="28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>
      <w:pPr>
        <w:pStyle w:val="Normal"/>
        <w:ind w:left="53" w:right="15" w:firstLine="539"/>
        <w:rPr/>
      </w:pPr>
      <w:r>
        <w:rPr>
          <w:szCs w:val="28"/>
        </w:rPr>
        <w:t>3.3. Поступившие документы подлежат обязательной регистрации в течение 1 рабочего дня.</w:t>
      </w:r>
    </w:p>
    <w:p>
      <w:pPr>
        <w:pStyle w:val="Normal"/>
        <w:ind w:left="53" w:right="15" w:firstLine="539"/>
        <w:rPr/>
      </w:pPr>
      <w:r>
        <w:rPr>
          <w:szCs w:val="28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</w:t>
      </w:r>
      <w:r>
        <w:rPr>
          <w:color w:val="000000"/>
          <w:szCs w:val="28"/>
        </w:rPr>
        <w:t xml:space="preserve">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>
        <w:rPr>
          <w:color w:val="000000"/>
          <w:szCs w:val="28"/>
          <w:u w:val="single"/>
        </w:rPr>
        <w:t>__10___ дней</w:t>
      </w:r>
      <w:r>
        <w:rPr>
          <w:color w:val="000000"/>
          <w:szCs w:val="28"/>
        </w:rPr>
        <w:t>.</w:t>
      </w:r>
      <w:r>
        <w:rPr>
          <w:szCs w:val="28"/>
        </w:rPr>
        <w:t xml:space="preserve">   </w:t>
      </w:r>
    </w:p>
    <w:p>
      <w:pPr>
        <w:pStyle w:val="ConsPlusNormal"/>
        <w:ind w:left="53" w:right="15" w:firstLine="539"/>
        <w:jc w:val="both"/>
        <w:rPr>
          <w:rFonts w:ascii="Times New Roman" w:hAnsi="Times New Roman" w:cs="Times New Roman"/>
          <w:i/>
          <w:i/>
          <w:strike/>
          <w:sz w:val="28"/>
          <w:szCs w:val="28"/>
        </w:rPr>
      </w:pPr>
      <w:r>
        <w:rPr>
          <w:rFonts w:cs="Times New Roman" w:ascii="Times New Roman" w:hAnsi="Times New Roman"/>
          <w:i/>
          <w:strike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4. Порядок рассмотрения проекта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правового акта</w:t>
      </w:r>
    </w:p>
    <w:p>
      <w:pPr>
        <w:pStyle w:val="ConsPlusNormal"/>
        <w:ind w:left="53" w:right="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3" w:right="15" w:firstLine="540"/>
        <w:rPr/>
      </w:pPr>
      <w:r>
        <w:rPr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>
      <w:pPr>
        <w:pStyle w:val="Normal"/>
        <w:ind w:left="53" w:right="15" w:firstLine="540"/>
        <w:rPr/>
      </w:pPr>
      <w:r>
        <w:rPr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обеспечивает получение заключения главы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проекты муниципальных правовых актов муниципального образования «Поляковское сельское поселение»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,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>
      <w:pPr>
        <w:pStyle w:val="Normal"/>
        <w:ind w:left="53" w:right="15" w:firstLine="540"/>
        <w:rPr/>
      </w:pPr>
      <w:r>
        <w:rPr>
          <w:szCs w:val="28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>
      <w:pPr>
        <w:pStyle w:val="Normal"/>
        <w:ind w:left="53" w:right="15" w:firstLine="540"/>
        <w:rPr/>
      </w:pPr>
      <w:r>
        <w:rPr>
          <w:szCs w:val="28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>
      <w:pPr>
        <w:pStyle w:val="Normal"/>
        <w:ind w:left="53" w:right="15" w:firstLine="540"/>
        <w:rPr/>
      </w:pPr>
      <w:r>
        <w:rPr>
          <w:szCs w:val="28"/>
        </w:rPr>
        <w:t>- рассматривает проект муниципального правового акта в соответствии с требованиями Устава муниципального образования «Поляковское сельское поселение»(далее – Устав), правовых актов, регламентирующих порядок принятия соответствующих муниципальных правовых актов, принимает                                                      одно из решений в соответствии с пунктом 4.6 настоящего Положения и направляет его представителю инициативной группы.</w:t>
      </w:r>
    </w:p>
    <w:p>
      <w:pPr>
        <w:pStyle w:val="Normal"/>
        <w:ind w:left="53" w:right="15" w:firstLine="540"/>
        <w:rPr/>
      </w:pPr>
      <w:r>
        <w:rPr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4.2. Внесенные, в Собрание депутатов Поляковского сельского поселения проекты муниципальных правовых актов Собрания депутатов Поляковского сельского поселения,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Собрание депутатов Поляковского сельского поселения направляются главе Поляковского сельского поселения для дачи заключения. Указанное заключение представляется главой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Собрание депутатов Поляковского сельского поселения в течение 20 календарных дней со дня получения им соответствующего проекта муниципального правового акта  Собрания депутатов Поляковского сельского поселения.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Отрицательное заключение главы Поляковского сельского поселения не является препятствием для рассмотрения Собранием депутатов Поляковского сельского поселения указанных проектов муниципальных правовых актов  Собранием  депутатов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53" w:right="15" w:firstLine="539"/>
        <w:rPr/>
      </w:pPr>
      <w:r>
        <w:rPr>
          <w:szCs w:val="28"/>
        </w:rPr>
        <w:t xml:space="preserve">4.3. 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 </w:t>
      </w:r>
      <w:r>
        <w:rPr>
          <w:color w:val="000000"/>
          <w:szCs w:val="28"/>
          <w:u w:val="single"/>
        </w:rPr>
        <w:t xml:space="preserve">10 </w:t>
      </w:r>
      <w:r>
        <w:rPr>
          <w:szCs w:val="28"/>
          <w:u w:val="single"/>
        </w:rPr>
        <w:t>дней</w:t>
      </w:r>
      <w:r>
        <w:rPr>
          <w:szCs w:val="28"/>
        </w:rPr>
        <w:t xml:space="preserve">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>
      <w:pPr>
        <w:pStyle w:val="Normal"/>
        <w:ind w:left="53" w:right="15" w:firstLine="540"/>
        <w:rPr/>
      </w:pPr>
      <w:r>
        <w:rPr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>
      <w:pPr>
        <w:pStyle w:val="Normal"/>
        <w:ind w:left="53" w:right="15" w:firstLine="539"/>
        <w:rPr/>
      </w:pPr>
      <w:r>
        <w:rPr>
          <w:szCs w:val="28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>
      <w:pPr>
        <w:pStyle w:val="Normal"/>
        <w:ind w:left="53" w:right="15" w:firstLine="540"/>
        <w:rPr/>
      </w:pPr>
      <w:r>
        <w:rPr>
          <w:szCs w:val="28"/>
        </w:rPr>
        <w:t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 Собрания депутатов Поляковского сельского поселения, принявших участие в голосовании.</w:t>
      </w:r>
    </w:p>
    <w:p>
      <w:pPr>
        <w:pStyle w:val="Normal"/>
        <w:ind w:left="53" w:right="15" w:firstLine="539"/>
        <w:rPr/>
      </w:pPr>
      <w:bookmarkStart w:id="3" w:name="_GoBack"/>
      <w:bookmarkEnd w:id="3"/>
      <w:r>
        <w:rPr>
          <w:szCs w:val="28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>
      <w:pPr>
        <w:pStyle w:val="Normal"/>
        <w:ind w:left="53" w:right="15" w:firstLine="540"/>
        <w:rPr/>
      </w:pPr>
      <w:r>
        <w:rPr>
          <w:szCs w:val="28"/>
        </w:rPr>
        <w:t>1) принять правовой акт в предложенной редакции;</w:t>
      </w:r>
    </w:p>
    <w:p>
      <w:pPr>
        <w:pStyle w:val="Normal"/>
        <w:ind w:left="53" w:right="15" w:firstLine="540"/>
        <w:rPr/>
      </w:pPr>
      <w:r>
        <w:rPr>
          <w:szCs w:val="28"/>
        </w:rPr>
        <w:t>2) принять правовой акт с учетом поправок;</w:t>
      </w:r>
    </w:p>
    <w:p>
      <w:pPr>
        <w:pStyle w:val="Normal"/>
        <w:ind w:left="53" w:right="15" w:firstLine="540"/>
        <w:rPr/>
      </w:pPr>
      <w:r>
        <w:rPr>
          <w:szCs w:val="28"/>
        </w:rPr>
        <w:t>3) доработать проект правового акта в соответствии с пунктом 4.7 настоящего Положения;</w:t>
      </w:r>
    </w:p>
    <w:p>
      <w:pPr>
        <w:pStyle w:val="Normal"/>
        <w:ind w:left="53" w:right="15" w:firstLine="539"/>
        <w:rPr/>
      </w:pPr>
      <w:r>
        <w:rPr>
          <w:szCs w:val="28"/>
        </w:rPr>
        <w:t>4) отклонить проект правового акта.</w:t>
      </w:r>
    </w:p>
    <w:p>
      <w:pPr>
        <w:pStyle w:val="Normal"/>
        <w:ind w:left="53" w:right="15" w:firstLine="540"/>
        <w:rPr/>
      </w:pPr>
      <w:r>
        <w:rPr>
          <w:szCs w:val="28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</w:t>
      </w:r>
      <w:r>
        <w:rPr>
          <w:color w:val="000000"/>
          <w:szCs w:val="28"/>
          <w:u w:val="single"/>
        </w:rPr>
        <w:t>__15_ дней</w:t>
      </w:r>
      <w:r>
        <w:rPr>
          <w:color w:val="000000"/>
          <w:szCs w:val="28"/>
        </w:rPr>
        <w:t xml:space="preserve"> с даты первичного рассмотрения проекта муниципального правового акта, внесенного в порядке правотворческой инициативы.</w:t>
      </w:r>
    </w:p>
    <w:p>
      <w:pPr>
        <w:pStyle w:val="Normal"/>
        <w:ind w:left="53" w:right="15" w:firstLine="540"/>
        <w:rPr/>
      </w:pPr>
      <w:r>
        <w:rPr>
          <w:szCs w:val="28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>
      <w:pPr>
        <w:pStyle w:val="Normal"/>
        <w:ind w:left="53" w:right="15" w:firstLine="539"/>
        <w:rPr/>
      </w:pPr>
      <w:r>
        <w:rPr>
          <w:szCs w:val="28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принятие предложенного проекта муниципального правового акта выходит за пределы компетенции соответствующего органа местного самоуправления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предложенный проект муниципального правового акта противоречит законодательству Российской Федерации, Ростовской области, Уставу, муниципальным правовым актам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 содержит вопросы, указанные в пункте 1.3 настоящего Положения;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>
      <w:pPr>
        <w:pStyle w:val="ConsPlusNormal"/>
        <w:ind w:left="53"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>
      <w:pPr>
        <w:pStyle w:val="ConsPlusNormal"/>
        <w:ind w:left="53"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5) отсутствует финансирование по соответствующей статье расходов бюджета  Поляковского сельского поселения.</w:t>
      </w:r>
    </w:p>
    <w:p>
      <w:pPr>
        <w:pStyle w:val="Normal"/>
        <w:ind w:left="53" w:right="15" w:firstLine="540"/>
        <w:rPr/>
      </w:pPr>
      <w:r>
        <w:rPr>
          <w:szCs w:val="28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>
      <w:pPr>
        <w:pStyle w:val="ConsPlusNormal"/>
        <w:ind w:left="53" w:right="15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59" w:before="0" w:after="0"/>
        <w:ind w:left="54" w:right="0" w:hanging="0"/>
        <w:jc w:val="center"/>
        <w:rPr/>
      </w:pPr>
      <w:r>
        <w:rPr/>
      </w:r>
    </w:p>
    <w:sectPr>
      <w:headerReference w:type="even" r:id="rId2"/>
      <w:headerReference w:type="default" r:id="rId3"/>
      <w:type w:val="nextPage"/>
      <w:pgSz w:w="11760" w:h="16700"/>
      <w:pgMar w:left="1478" w:right="475" w:header="547" w:top="985" w:footer="0" w:bottom="12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87" w:hanging="0"/>
      <w:jc w:val="center"/>
      <w:rPr/>
    </w:pP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6</w:t>
    </w:r>
    <w:r>
      <w:rPr>
        <w:sz w:val="22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87" w:hanging="0"/>
      <w:jc w:val="center"/>
      <w:rPr/>
    </w:pP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7</w:t>
    </w:r>
    <w:r>
      <w:rPr>
        <w:sz w:val="22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32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81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53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25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97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69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41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13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85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2" w:before="0" w:after="4"/>
      <w:ind w:left="53" w:right="902" w:firstLine="532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4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6">
    <w:name w:val="ListLabel 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7">
    <w:name w:val="ListLabel 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8">
    <w:name w:val="ListLabel 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9">
    <w:name w:val="ListLabel 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0">
    <w:name w:val="ListLabel 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1">
    <w:name w:val="ListLabel 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2">
    <w:name w:val="ListLabel 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3">
    <w:name w:val="ListLabel 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4">
    <w:name w:val="ListLabel 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5">
    <w:name w:val="ListLabel 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6">
    <w:name w:val="ListLabel 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7">
    <w:name w:val="ListLabel 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8">
    <w:name w:val="ListLabel 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9">
    <w:name w:val="ListLabel 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80">
    <w:name w:val="ListLabel 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81">
    <w:name w:val="ListLabel 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82">
    <w:name w:val="ListLabel 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3">
    <w:name w:val="ListLabel 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4">
    <w:name w:val="ListLabel 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5">
    <w:name w:val="ListLabel 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6">
    <w:name w:val="ListLabel 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7">
    <w:name w:val="ListLabel 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8">
    <w:name w:val="ListLabel 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9">
    <w:name w:val="ListLabel 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90">
    <w:name w:val="ListLabel 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91">
    <w:name w:val="ListLabel 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2">
    <w:name w:val="ListLabel 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3">
    <w:name w:val="ListLabel 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4">
    <w:name w:val="ListLabel 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5">
    <w:name w:val="ListLabel 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6">
    <w:name w:val="ListLabel 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7">
    <w:name w:val="ListLabel 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8">
    <w:name w:val="ListLabel 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9">
    <w:name w:val="ListLabel 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00">
    <w:name w:val="ListLabel 1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1">
    <w:name w:val="ListLabel 1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2">
    <w:name w:val="ListLabel 1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3">
    <w:name w:val="ListLabel 1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4">
    <w:name w:val="ListLabel 1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5">
    <w:name w:val="ListLabel 1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6">
    <w:name w:val="ListLabel 1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7">
    <w:name w:val="ListLabel 1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8">
    <w:name w:val="ListLabel 1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9">
    <w:name w:val="ListLabel 1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1">
    <w:name w:val="ListLabel 1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2">
    <w:name w:val="ListLabel 1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3">
    <w:name w:val="ListLabel 1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4">
    <w:name w:val="ListLabel 1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5">
    <w:name w:val="ListLabel 1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6">
    <w:name w:val="ListLabel 1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7">
    <w:name w:val="ListLabel 1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8">
    <w:name w:val="ListLabel 1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9">
    <w:name w:val="ListLabel 1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0">
    <w:name w:val="ListLabel 1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1">
    <w:name w:val="ListLabel 1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2">
    <w:name w:val="ListLabel 1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3">
    <w:name w:val="ListLabel 1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4">
    <w:name w:val="ListLabel 1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5">
    <w:name w:val="ListLabel 1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6">
    <w:name w:val="ListLabel 1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7">
    <w:name w:val="ListLabel 1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8">
    <w:name w:val="ListLabel 1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9">
    <w:name w:val="ListLabel 1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0">
    <w:name w:val="ListLabel 1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1">
    <w:name w:val="ListLabel 1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2">
    <w:name w:val="ListLabel 1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3">
    <w:name w:val="ListLabel 1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4">
    <w:name w:val="ListLabel 1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5">
    <w:name w:val="ListLabel 1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6">
    <w:name w:val="ListLabel 1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7">
    <w:name w:val="ListLabel 1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8">
    <w:name w:val="ListLabel 1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9">
    <w:name w:val="ListLabel 1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0">
    <w:name w:val="ListLabel 1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1">
    <w:name w:val="ListLabel 1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2">
    <w:name w:val="ListLabel 1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3">
    <w:name w:val="ListLabel 1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4">
    <w:name w:val="ListLabel 1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5">
    <w:name w:val="ListLabel 1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6">
    <w:name w:val="ListLabel 1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7">
    <w:name w:val="ListLabel 1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8">
    <w:name w:val="ListLabel 1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9">
    <w:name w:val="ListLabel 1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50">
    <w:name w:val="ListLabel 1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51">
    <w:name w:val="ListLabel 1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52">
    <w:name w:val="ListLabel 1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53">
    <w:name w:val="ListLabel 1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54">
    <w:name w:val="ListLabel 1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55">
    <w:name w:val="ListLabel 1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6">
    <w:name w:val="ListLabel 1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7">
    <w:name w:val="ListLabel 1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8">
    <w:name w:val="ListLabel 1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9">
    <w:name w:val="ListLabel 1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0">
    <w:name w:val="ListLabel 1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1">
    <w:name w:val="ListLabel 1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2">
    <w:name w:val="ListLabel 1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3">
    <w:name w:val="ListLabel 1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64">
    <w:name w:val="ListLabel 1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65">
    <w:name w:val="ListLabel 1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66">
    <w:name w:val="ListLabel 1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67">
    <w:name w:val="ListLabel 1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68">
    <w:name w:val="ListLabel 1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69">
    <w:name w:val="ListLabel 1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0">
    <w:name w:val="ListLabel 1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1">
    <w:name w:val="ListLabel 1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2">
    <w:name w:val="ListLabel 1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3">
    <w:name w:val="ListLabel 1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4">
    <w:name w:val="ListLabel 1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5">
    <w:name w:val="ListLabel 1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6">
    <w:name w:val="ListLabel 1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7">
    <w:name w:val="ListLabel 1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8">
    <w:name w:val="ListLabel 1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9">
    <w:name w:val="ListLabel 1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0">
    <w:name w:val="ListLabel 1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1">
    <w:name w:val="ListLabel 1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2">
    <w:name w:val="ListLabel 1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3">
    <w:name w:val="ListLabel 1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4">
    <w:name w:val="ListLabel 1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5">
    <w:name w:val="ListLabel 1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6">
    <w:name w:val="ListLabel 1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7">
    <w:name w:val="ListLabel 1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8">
    <w:name w:val="ListLabel 1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9">
    <w:name w:val="ListLabel 1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0">
    <w:name w:val="ListLabel 1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1">
    <w:name w:val="ListLabel 1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2">
    <w:name w:val="ListLabel 1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3">
    <w:name w:val="ListLabel 1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4">
    <w:name w:val="ListLabel 1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5">
    <w:name w:val="ListLabel 1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6">
    <w:name w:val="ListLabel 1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7">
    <w:name w:val="ListLabel 1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8">
    <w:name w:val="ListLabel 1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9">
    <w:name w:val="ListLabel 1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0">
    <w:name w:val="ListLabel 2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1">
    <w:name w:val="ListLabel 2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2">
    <w:name w:val="ListLabel 2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3">
    <w:name w:val="ListLabel 2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4">
    <w:name w:val="ListLabel 2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5">
    <w:name w:val="ListLabel 2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6">
    <w:name w:val="ListLabel 2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7">
    <w:name w:val="ListLabel 2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8">
    <w:name w:val="ListLabel 2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9">
    <w:name w:val="ListLabel 2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0">
    <w:name w:val="ListLabel 2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1">
    <w:name w:val="ListLabel 2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2">
    <w:name w:val="ListLabel 2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3">
    <w:name w:val="ListLabel 2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4">
    <w:name w:val="ListLabel 2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5">
    <w:name w:val="ListLabel 2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6">
    <w:name w:val="ListLabel 2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7">
    <w:name w:val="ListLabel 2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8">
    <w:name w:val="ListLabel 2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9">
    <w:name w:val="ListLabel 2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0">
    <w:name w:val="ListLabel 2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1">
    <w:name w:val="ListLabel 2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2">
    <w:name w:val="ListLabel 2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3">
    <w:name w:val="ListLabel 2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4">
    <w:name w:val="ListLabel 2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5">
    <w:name w:val="ListLabel 2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6">
    <w:name w:val="ListLabel 2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7">
    <w:name w:val="ListLabel 2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8">
    <w:name w:val="ListLabel 2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9">
    <w:name w:val="ListLabel 2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0">
    <w:name w:val="ListLabel 2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1">
    <w:name w:val="ListLabel 2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2">
    <w:name w:val="ListLabel 2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3">
    <w:name w:val="ListLabel 2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4">
    <w:name w:val="ListLabel 2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5">
    <w:name w:val="ListLabel 2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36">
    <w:name w:val="ListLabel 2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37">
    <w:name w:val="ListLabel 2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38">
    <w:name w:val="ListLabel 2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39">
    <w:name w:val="ListLabel 2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0">
    <w:name w:val="ListLabel 2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1">
    <w:name w:val="ListLabel 2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2">
    <w:name w:val="ListLabel 2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3">
    <w:name w:val="ListLabel 2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4">
    <w:name w:val="ListLabel 2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5">
    <w:name w:val="ListLabel 2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6">
    <w:name w:val="ListLabel 2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7">
    <w:name w:val="ListLabel 2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8">
    <w:name w:val="ListLabel 2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9">
    <w:name w:val="ListLabel 2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0">
    <w:name w:val="ListLabel 2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1">
    <w:name w:val="ListLabel 2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2">
    <w:name w:val="ListLabel 2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3">
    <w:name w:val="ListLabel 2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4">
    <w:name w:val="ListLabel 2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5">
    <w:name w:val="ListLabel 2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6">
    <w:name w:val="ListLabel 2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7">
    <w:name w:val="ListLabel 2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8">
    <w:name w:val="ListLabel 2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9">
    <w:name w:val="ListLabel 2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0">
    <w:name w:val="ListLabel 2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1">
    <w:name w:val="ListLabel 2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2">
    <w:name w:val="ListLabel 2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3">
    <w:name w:val="ListLabel 2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4">
    <w:name w:val="ListLabel 2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5">
    <w:name w:val="ListLabel 2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6">
    <w:name w:val="ListLabel 2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7">
    <w:name w:val="ListLabel 2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8">
    <w:name w:val="ListLabel 2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9">
    <w:name w:val="ListLabel 2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70">
    <w:name w:val="ListLabel 2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71">
    <w:name w:val="ListLabel 2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72">
    <w:name w:val="ListLabel 2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73">
    <w:name w:val="ListLabel 2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74">
    <w:name w:val="ListLabel 2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75">
    <w:name w:val="ListLabel 2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76">
    <w:name w:val="ListLabel 2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77">
    <w:name w:val="ListLabel 2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78">
    <w:name w:val="ListLabel 2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79">
    <w:name w:val="ListLabel 2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/>
    <w:rPr/>
  </w:style>
  <w:style w:type="paragraph" w:styleId="Postan">
    <w:name w:val="Postan"/>
    <w:basedOn w:val="Normal"/>
    <w:qFormat/>
    <w:pPr>
      <w:widowControl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eastAsia="Times New Roman"/>
      <w:lang w:eastAsia="ru-RU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ConsPlusNormal">
    <w:name w:val="ConsPlusNormal"/>
    <w:qFormat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LibreOffice/6.0.4.2$Windows_x86 LibreOffice_project/9b0d9b32d5dcda91d2f1a96dc04c645c450872bf</Application>
  <Pages>7</Pages>
  <Words>1656</Words>
  <Characters>12767</Characters>
  <CharactersWithSpaces>14507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2021-11-09T17:47:00Z</dcterms:created>
  <dc:creator>Лисицкая Анна Юрьевна</dc:creator>
  <dc:description/>
  <dc:language>ru-RU</dc:language>
  <cp:lastModifiedBy/>
  <cp:lastPrinted>2021-11-25T09:40:06Z</cp:lastPrinted>
  <dcterms:modified xsi:type="dcterms:W3CDTF">2021-11-25T09:41:03Z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