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 исполнении плана  реализации муниципальной программы Поляковского сельского поселения «Развитие культуры»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_DdeLink__2081_3356464184"/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>за 9 месяцев 2021 года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х. Красный Десант                                                                  6 октября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культуры».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«Развитие культуры» утверждена постановлением Администрации Поляковского сельского поселения от 12.10.2018г. № 103, ответственным исполнителем и участниками программы в 2021 году реализован комплекс мероприятий, в результате которых: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количество и уровень проведения культурно-массовых мероприятий;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количество выступлений самодеятельных творческих коллективов;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разнообразие тематической направленности проводимых мероприятий.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муниципальной программой на 2021 г составляет 21497,2тыс.рублей.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Фактическое освоение средств бюджета поселения за 9 месяцев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2021 года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составило 4527,4  тыс.рублей или 21,1 % к годовым назначениям.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>
        <w:rPr>
          <w:rFonts w:cs="Times New Roman" w:ascii="Times New Roman" w:hAnsi="Times New Roman"/>
          <w:sz w:val="27"/>
          <w:szCs w:val="27"/>
        </w:rPr>
        <w:t xml:space="preserve"> 9 месяцев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 xml:space="preserve">2021 года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обеспечена положительная динамика основных показателей бюджета Поляковского сельского поселения Неклиновского района относительно уровня 2020 года.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C0504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отчетный период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ценностям,  в течение полугодия населению оказывались услуги по организации досуга и обеспечению жителей поселения услугами организаций культуры.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включены две подпрограмма: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 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>1.</w:t>
      </w:r>
      <w:r>
        <w:rPr>
          <w:rFonts w:ascii="Times New Roman" w:hAnsi="Times New Roman"/>
          <w:sz w:val="28"/>
          <w:szCs w:val="28"/>
        </w:rPr>
        <w:t>Развитие культурно -  досуговой деятельности.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>Подпрограмма 2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>.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1.Подпрограмма «Развитие культурно - досуговой деятельности»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обеспечена устойчивая и надежная работа объектов культуры.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За 9 месяцев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 были израсходованы средства в сумме 4527,4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Расходы  на финансовое обеспечение выполнения муниципального задания на оказание муниципальных услуг 3726,8 тыс.рублей.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в рамках проведения строительства, реконструкции, капитальных и текущих ремонтов зданий и сооружений, инженерной инфраструктуры, включая разработку ПСД(за счет средств бюджета Поляковского сельского поселения) — </w:t>
      </w:r>
      <w:r>
        <w:rPr>
          <w:rFonts w:ascii="Times New Roman" w:hAnsi="Times New Roman"/>
          <w:color w:val="000000"/>
          <w:sz w:val="28"/>
          <w:szCs w:val="28"/>
        </w:rPr>
        <w:t>700,6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Расходы связанные с государственной поддержкой лучших сельских учреждений культуры — 100, тыс.рублей.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2021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ascii="Times New Roman" w:hAnsi="Times New Roman"/>
          <w:kern w:val="2"/>
          <w:sz w:val="28"/>
          <w:szCs w:val="28"/>
        </w:rPr>
        <w:t>Подпрограмма  «Повышение качества и доступности услуг в сфере культуры».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рамках подпрограммы 2 «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  <w:szCs w:val="28"/>
        </w:rPr>
        <w:t xml:space="preserve">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На реализацию основного мероприятия подпрограммы 2 «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  <w:szCs w:val="28"/>
        </w:rPr>
        <w:t xml:space="preserve">»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качественное проведение культурно-массовых мероприятий-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kern w:val="2"/>
          <w:sz w:val="28"/>
          <w:szCs w:val="28"/>
        </w:rPr>
        <w:t>расходы бюджета поселения не предусмотрены. Основное мероприятие подпрограммы 2 реализуются в течение 2021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Н.И.Сасина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исполнении плана реализации муниципальной программы Поляковского сельского поселения «Развитие культуры»   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 отчетный период 9 мес. 2021 г.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4"/>
      </w:tblGrid>
      <w:tr>
        <w:trPr>
          <w:tblHeader w:val="true"/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20"/>
                <w:szCs w:val="20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0"/>
                  <w:szCs w:val="20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Style w:val="FontStyle87"/>
                <w:b w:val="false"/>
                <w:sz w:val="20"/>
                <w:szCs w:val="20"/>
              </w:rPr>
              <w:t>Развитие культурно - досуговой деятельности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21497,2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21497,2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4527,4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16969,8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>Мероприятие 1.1.</w:t>
            </w:r>
            <w:r>
              <w:rPr>
                <w:bCs/>
                <w:sz w:val="20"/>
                <w:szCs w:val="20"/>
              </w:rPr>
              <w:t>мероприятия в рамках проведения строительства, реконструкции, капитальных и текущих ремонтов зданий и сооружений, инженерной инфраструктуры, включая разработку ПСД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5036,2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3726,8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1309,4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1.2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 xml:space="preserve">Мероприятие 1.2. </w:t>
            </w:r>
            <w:r>
              <w:rPr>
                <w:bCs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before="0" w:after="20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before="0" w:after="20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0,1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  <w:p>
            <w:pPr>
              <w:pStyle w:val="ConsPlusCell"/>
              <w:rPr/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>
              <w:rPr>
                <w:bCs/>
                <w:color w:val="000000"/>
                <w:sz w:val="20"/>
                <w:szCs w:val="20"/>
              </w:rPr>
              <w:t xml:space="preserve">инансовое обеспечение выполнения муниципального задания на оказание муниципальных услуг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before="0" w:after="20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16360,9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before="0" w:after="20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16360,9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700,6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15660,3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Повышение качества и доступности услуг в сфере культуры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комфортные  условия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качественное проведение культурно-массовых мероприятий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проводимых учреждениями культуры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21497,2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21497,2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4527,4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16969,8</w:t>
            </w:r>
          </w:p>
        </w:tc>
      </w:tr>
    </w:tbl>
    <w:p>
      <w:pPr>
        <w:pStyle w:val="Normal"/>
        <w:widowControl w:val="false"/>
        <w:ind w:right="-284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2" w:name="Par1413"/>
      <w:bookmarkStart w:id="3" w:name="Par1413"/>
      <w:bookmarkEnd w:id="3"/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&lt;1&gt;</w:t>
        </w:r>
      </w:hyperlink>
      <w:r>
        <w:rPr>
          <w:rFonts w:ascii="Times New Roman" w:hAnsi="Times New Roman"/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&lt;3&gt;</w:t>
        </w:r>
      </w:hyperlink>
      <w:r>
        <w:rPr>
          <w:rFonts w:ascii="Times New Roman" w:hAnsi="Times New Roman"/>
          <w:sz w:val="18"/>
          <w:szCs w:val="18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before="0" w:after="200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&lt;4&gt;</w:t>
        </w:r>
      </w:hyperlink>
      <w:r>
        <w:rPr>
          <w:rFonts w:ascii="Times New Roman" w:hAnsi="Times New Roman"/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sz w:val="18"/>
      <w:szCs w:val="18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Times New Roman" w:hAnsi="Times New Roman"/>
      <w:sz w:val="18"/>
      <w:szCs w:val="18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rFonts w:ascii="Times New Roman" w:hAnsi="Times New Roman"/>
      <w:sz w:val="18"/>
      <w:szCs w:val="18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rFonts w:ascii="Times New Roman" w:hAnsi="Times New Roman"/>
      <w:sz w:val="18"/>
      <w:szCs w:val="18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rFonts w:ascii="Times New Roman" w:hAnsi="Times New Roman"/>
      <w:sz w:val="18"/>
      <w:szCs w:val="18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sz w:val="20"/>
      <w:szCs w:val="20"/>
    </w:rPr>
  </w:style>
  <w:style w:type="character" w:styleId="ListLabel22">
    <w:name w:val="ListLabel 22"/>
    <w:qFormat/>
    <w:rPr>
      <w:rFonts w:ascii="Times New Roman" w:hAnsi="Times New Roman"/>
      <w:sz w:val="18"/>
      <w:szCs w:val="18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sz w:val="20"/>
      <w:szCs w:val="20"/>
    </w:rPr>
  </w:style>
  <w:style w:type="character" w:styleId="ListLabel33">
    <w:name w:val="ListLabel 33"/>
    <w:qFormat/>
    <w:rPr>
      <w:rFonts w:ascii="Times New Roman" w:hAnsi="Times New Roman"/>
      <w:sz w:val="18"/>
      <w:szCs w:val="18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>
      <w:rFonts w:ascii="Times New Roman" w:hAnsi="Times New Roman"/>
      <w:sz w:val="18"/>
      <w:szCs w:val="18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sz w:val="20"/>
      <w:szCs w:val="20"/>
    </w:rPr>
  </w:style>
  <w:style w:type="character" w:styleId="ListLabel55">
    <w:name w:val="ListLabel 55"/>
    <w:qFormat/>
    <w:rPr>
      <w:rFonts w:ascii="Times New Roman" w:hAnsi="Times New Roman"/>
      <w:sz w:val="18"/>
      <w:szCs w:val="18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66">
    <w:name w:val="ListLabel 66"/>
    <w:qFormat/>
    <w:rPr>
      <w:sz w:val="20"/>
      <w:szCs w:val="20"/>
    </w:rPr>
  </w:style>
  <w:style w:type="character" w:styleId="ListLabel67">
    <w:name w:val="ListLabel 67"/>
    <w:qFormat/>
    <w:rPr>
      <w:rFonts w:ascii="Times New Roman" w:hAnsi="Times New Roman"/>
      <w:sz w:val="18"/>
      <w:szCs w:val="18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78">
    <w:name w:val="ListLabel 78"/>
    <w:qFormat/>
    <w:rPr>
      <w:sz w:val="20"/>
      <w:szCs w:val="20"/>
    </w:rPr>
  </w:style>
  <w:style w:type="character" w:styleId="ListLabel79">
    <w:name w:val="ListLabel 79"/>
    <w:qFormat/>
    <w:rPr>
      <w:rFonts w:ascii="Times New Roman" w:hAnsi="Times New Roman"/>
      <w:sz w:val="18"/>
      <w:szCs w:val="18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90">
    <w:name w:val="ListLabel 90"/>
    <w:qFormat/>
    <w:rPr>
      <w:sz w:val="20"/>
      <w:szCs w:val="20"/>
    </w:rPr>
  </w:style>
  <w:style w:type="character" w:styleId="ListLabel91">
    <w:name w:val="ListLabel 91"/>
    <w:qFormat/>
    <w:rPr>
      <w:rFonts w:ascii="Times New Roman" w:hAnsi="Times New Roman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4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37B1-0D50-45DF-8235-267C0ABC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Application>LibreOffice/6.0.4.2$Windows_x86 LibreOffice_project/9b0d9b32d5dcda91d2f1a96dc04c645c450872bf</Application>
  <Pages>4</Pages>
  <Words>845</Words>
  <Characters>6361</Characters>
  <CharactersWithSpaces>7228</CharactersWithSpaces>
  <Paragraphs>165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2020-10-06T11:38:36Z</cp:lastPrinted>
  <dcterms:modified xsi:type="dcterms:W3CDTF">2021-10-11T08:41:55Z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