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center"/>
        <w:rPr>
          <w:b/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                         </w:t>
      </w:r>
      <w:r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 xml:space="preserve">РОССИЙСКАЯ ФЕДЕРАЦИЯ                             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РОСТОВСКАЯ ОБЛАСТЬ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НЕКЛИНОВСКИЙ РАЙОН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СОБРАНИЕ ДЕПУТАТОВ ПОЛЯКОВСКОГО СЕЛЬСКОГО ПОСЕЛЕНИЯ  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ru-RU"/>
        </w:rPr>
        <w:t>НЕКЛИНОВСКОГО РАЙОНА РОСТОВСКОЙ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bookmarkStart w:id="0" w:name="OLE_LINK1"/>
      <w:bookmarkStart w:id="1" w:name="OLE_LINK2"/>
      <w:bookmarkEnd w:id="0"/>
      <w:bookmarkEnd w:id="1"/>
      <w:r>
        <w:rPr>
          <w:b/>
          <w:sz w:val="20"/>
          <w:szCs w:val="20"/>
        </w:rPr>
        <w:t>О денежном содержании муниципальных служащих муниципального образования «Поляковское сельское поселение»</w:t>
      </w:r>
    </w:p>
    <w:p>
      <w:pPr>
        <w:pStyle w:val="Normal"/>
        <w:jc w:val="both"/>
        <w:rPr>
          <w:b/>
          <w:b/>
          <w:sz w:val="20"/>
          <w:szCs w:val="20"/>
        </w:rPr>
      </w:pPr>
      <w:bookmarkStart w:id="2" w:name="OLE_LINK18"/>
      <w:bookmarkStart w:id="3" w:name="OLE_LINK28"/>
      <w:bookmarkStart w:id="4" w:name="OLE_LINK18"/>
      <w:bookmarkStart w:id="5" w:name="OLE_LINK28"/>
      <w:bookmarkEnd w:id="4"/>
      <w:bookmarkEnd w:id="5"/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  <w:lang w:eastAsia="ru-RU"/>
        </w:rPr>
        <w:t>Принято Собранием депутатов</w:t>
      </w:r>
    </w:p>
    <w:p>
      <w:pPr>
        <w:pStyle w:val="Normal"/>
        <w:suppressAutoHyphens w:val="false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Поляковского сельского поселения</w:t>
        <w:tab/>
        <w:tab/>
        <w:tab/>
        <w:t xml:space="preserve">                         « 07»  ноября 2018 года</w:t>
      </w:r>
    </w:p>
    <w:p>
      <w:pPr>
        <w:pStyle w:val="Normal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Поляковского сельского поселения, приведения нормативных правовых актов муниципального образования «Поляковского сельское поселение»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«Поляковское сельское поселение», Собрание депутатов Поляковского сельского поселения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РЕШИЛО: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1068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Утвердить Положение о денежном содержании муниципальных служащих муниципального образования «Поляковское сельское поселение» согласно приложению 1.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1068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«Поляковское сельское поселение» согласно приложению 2.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3. Утвердить Положение о выплате материальной помощи муниципальным служащим муниципального образования «Поляковское сельское поселение» согласно приложению 3.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4. Утвердить Положение о выплате компенсации на лечение лиц, замещающих должности муниципальной службы в Администрации Поляковского сельского поселения согласно приложению 4.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Утвердить </w:t>
      </w:r>
      <w:r>
        <w:rPr>
          <w:rFonts w:cs="Times New Roman"/>
          <w:bCs/>
          <w:sz w:val="20"/>
          <w:szCs w:val="20"/>
        </w:rPr>
        <w:t>Положение об условиях и порядке выплаты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>
        <w:rPr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муниципальным служащим </w:t>
      </w:r>
      <w:r>
        <w:rPr>
          <w:rFonts w:cs="Times New Roman"/>
          <w:sz w:val="20"/>
          <w:szCs w:val="20"/>
        </w:rPr>
        <w:t xml:space="preserve">муниципального образования </w:t>
      </w:r>
      <w:r>
        <w:rPr>
          <w:rFonts w:cs="Times New Roman"/>
          <w:bCs/>
          <w:sz w:val="20"/>
          <w:szCs w:val="20"/>
        </w:rPr>
        <w:t>«Поляковское сельское поселение»</w:t>
      </w:r>
      <w:r>
        <w:rPr>
          <w:sz w:val="20"/>
          <w:szCs w:val="20"/>
        </w:rPr>
        <w:t xml:space="preserve"> согласно приложению 5.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Утвердить Положение </w:t>
      </w:r>
      <w:r>
        <w:rPr>
          <w:rFonts w:cs="Times New Roman"/>
          <w:bCs/>
          <w:sz w:val="20"/>
          <w:szCs w:val="20"/>
        </w:rPr>
        <w:t>о ежемесячной надбавке к должностному окладу за выслугу лет и порядке исчисления стажа муниципальной службы для выплаты ежемесячной надбавки к должностному окладу за выслугу лет муниципальным служащим муниципального образования «Поляковское сельское поселение» согласно приложение 6.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7. Утвердить Положение о порядке выплаты ежемесячной квалификационной надбавки к должностному окладу  муниципальным служащим муниципального образования  «Поляковское сельское поселение» согласно приложению 7.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8. Признать утратившим силу Решение Собрания депутатов Поляковского сельского поселения от 24</w:t>
      </w:r>
      <w:r>
        <w:rPr>
          <w:rFonts w:cs="Times New Roman" w:ascii="Times New Roman" w:hAnsi="Times New Roman"/>
          <w:bCs/>
          <w:sz w:val="20"/>
          <w:szCs w:val="20"/>
        </w:rPr>
        <w:t>.11.2017года №69 «О денежном содержании муниципальных служащих муниципального образования «Поляковское сельского поселение».</w:t>
      </w:r>
    </w:p>
    <w:p>
      <w:pPr>
        <w:pStyle w:val="Normal"/>
        <w:ind w:left="0" w:right="0" w:firstLine="108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ind w:left="0" w:right="0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Решение вступает в силу со дня официального опубликования (обнародования). </w:t>
      </w:r>
    </w:p>
    <w:p>
      <w:pPr>
        <w:pStyle w:val="Normal"/>
        <w:ind w:left="0" w:right="0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7. Контроль за выполнением данного решения возложить на постоянную комиссию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Максименко В.С.)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</w:t>
      </w:r>
      <w:r>
        <w:rPr>
          <w:b/>
          <w:sz w:val="20"/>
          <w:szCs w:val="20"/>
          <w:lang w:eastAsia="ru-RU"/>
        </w:rPr>
        <w:t>Председатель Собрания депутатов -</w:t>
      </w:r>
    </w:p>
    <w:p>
      <w:pPr>
        <w:pStyle w:val="Normal"/>
        <w:tabs>
          <w:tab w:val="left" w:pos="8100" w:leader="none"/>
        </w:tabs>
        <w:suppressAutoHyphens w:val="false"/>
        <w:rPr>
          <w:bCs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глава Поляковского сельского поселения                                     В.С. Максименко</w:t>
      </w:r>
    </w:p>
    <w:p>
      <w:pPr>
        <w:pStyle w:val="Normal"/>
        <w:suppressAutoHyphens w:val="false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хутор Красный Десант </w:t>
      </w:r>
    </w:p>
    <w:p>
      <w:pPr>
        <w:pStyle w:val="Normal"/>
        <w:suppressAutoHyphens w:val="false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«07» ноября 2018 года</w:t>
      </w:r>
    </w:p>
    <w:p>
      <w:pPr>
        <w:pStyle w:val="Normal"/>
        <w:suppressAutoHyphens w:val="false"/>
        <w:jc w:val="both"/>
        <w:rPr>
          <w:sz w:val="20"/>
          <w:szCs w:val="20"/>
        </w:rPr>
      </w:pPr>
      <w:r>
        <w:rPr>
          <w:bCs/>
          <w:sz w:val="20"/>
          <w:szCs w:val="20"/>
          <w:lang w:eastAsia="ru-RU"/>
        </w:rPr>
        <w:t xml:space="preserve">№ </w:t>
      </w:r>
      <w:r>
        <w:rPr>
          <w:bCs/>
          <w:sz w:val="20"/>
          <w:szCs w:val="20"/>
          <w:lang w:eastAsia="ru-RU"/>
        </w:rPr>
        <w:t xml:space="preserve">102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к решению Собрания депутатов Поляковского сельского поселения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</w:t>
      </w:r>
      <w:r>
        <w:rPr>
          <w:bCs/>
          <w:sz w:val="20"/>
          <w:szCs w:val="20"/>
        </w:rPr>
        <w:t>«О денежном содержании муниципальных служащих</w:t>
      </w:r>
    </w:p>
    <w:p>
      <w:pPr>
        <w:pStyle w:val="Normal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>муниципального образования «Поляковское сельское поселение»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«О денежном содержании муниципальных служащих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«Поляковское сельское поселение»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Статья 1. </w:t>
      </w:r>
      <w:r>
        <w:rPr>
          <w:b/>
          <w:sz w:val="20"/>
          <w:szCs w:val="20"/>
        </w:rPr>
        <w:t>Предмет регулирования настоящего Положения</w:t>
      </w:r>
    </w:p>
    <w:p>
      <w:pPr>
        <w:pStyle w:val="Normal"/>
        <w:ind w:left="900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Положение определяет систему денежного содержания, выплачиваемого за счет средств бюджета Поляковского сельского поселения муниципальным служащим муниципального образования «Поляковское сельское поселение».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Статья 2. </w:t>
      </w:r>
      <w:r>
        <w:rPr>
          <w:b/>
          <w:sz w:val="20"/>
          <w:szCs w:val="20"/>
        </w:rPr>
        <w:t>Оплата труда муниципального служащего</w:t>
      </w:r>
      <w:r>
        <w:rPr>
          <w:sz w:val="20"/>
          <w:szCs w:val="20"/>
        </w:rPr>
        <w:t xml:space="preserve">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2. К дополнительным выплатам относятся: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1)  ежемесячная квалификационная надбавка к должностному окладу;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1080" w:right="0" w:firstLine="930"/>
        <w:jc w:val="both"/>
        <w:rPr>
          <w:sz w:val="20"/>
          <w:szCs w:val="20"/>
        </w:rPr>
      </w:pPr>
      <w:r>
        <w:rPr>
          <w:sz w:val="20"/>
          <w:szCs w:val="20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ежемесячная надбавка к должностному окладу за выслугу лет;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ind w:left="108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ежемесячное денежное поощрение;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ind w:left="108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ind w:left="108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премии за выполнение особо важных и сложных заданий (далее премии);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ind w:left="108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единовременная выплата при предоставлении ежегодного оплачиваемого отпуска;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ind w:left="108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материальная помощь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Статья 3. </w:t>
      </w:r>
      <w:r>
        <w:rPr>
          <w:b/>
          <w:sz w:val="20"/>
          <w:szCs w:val="20"/>
        </w:rPr>
        <w:t>Оклады денежного содержания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10.12.2010 года № 538-ЗС «О денежном содержании государственных гражданских служащих Ростовской области».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Коэффициенты, применяемые при исчислении должностных окладов муниципальных служащих муниципального образования «Поляковское сельское поселение» устанавливаются согласно приложению 1 к настоящему Положению.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3.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Статья 4. </w:t>
      </w:r>
      <w:r>
        <w:rPr>
          <w:b/>
          <w:sz w:val="20"/>
          <w:szCs w:val="20"/>
        </w:rPr>
        <w:t>Надбавки к должностным окладам муниципальных служащих муниципального образования «Поляковское сельское поселение»</w:t>
      </w:r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Муниципальным служащим муниципального образования «Поляковское сельское поселение» устанавливаются надбавки к должностным окладам: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1) ежемесячная квалификационная надбавка;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3) ежемесячная надбавка за выслугу лет;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4) ежемесячная процентная надбавка за работу со сведениями, составляющую государственную тайну.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Ежемесячная квалификационная надбавка к должностному окладу устанавливается </w:t>
      </w:r>
      <w:r>
        <w:rPr>
          <w:bCs/>
          <w:sz w:val="20"/>
          <w:szCs w:val="20"/>
        </w:rPr>
        <w:t>муниципальным служащим производится дифференцировано в зависимости от за</w:t>
      </w:r>
      <w:r>
        <w:rPr>
          <w:sz w:val="20"/>
          <w:szCs w:val="20"/>
        </w:rPr>
        <w:t>нимаемой должности в следующих размерах: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66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30"/>
        <w:gridCol w:w="4835"/>
      </w:tblGrid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Муниципальным служащим: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от должностного оклада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50%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50 %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Ведущей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40%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Старшей и младшей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35 %».</w:t>
            </w:r>
          </w:p>
        </w:tc>
      </w:tr>
    </w:tbl>
    <w:p>
      <w:pPr>
        <w:pStyle w:val="Normal"/>
        <w:tabs>
          <w:tab w:val="left" w:pos="0" w:leader="none"/>
        </w:tabs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Квалификационная надбавка имеет персональный характер и устанавливается главой Администрации Поляковского сельского поселения.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3.Ежемесячная надбавка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муниципального образования «Поляковское сельское поселение» в следующих размерах: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1) муниципальным служащим, замещающим высшие должности муниципальной службы – не более 200 процентов должностного оклада;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2) муниципальным служащим, замещающим главные должности муниципальной службы – не более 150 процентов должностного оклада;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3) муниципальным служащим, замещающим ведущие должности муниципальной службы – не более 120 процентов должностного оклада;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4) муниципальным служащим, замещающим старшие должности муниципальной службы – не более 90 процентов должностного оклада;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5) муниципальным служащим, замещающим младшие должности муниципальной службы – не более 60 процентов должностного оклада.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Конкретный размер ежемесячной надбавки за особые условия устанавливается представителем нанимателя - главой Администрации поселения при назначении муниципального служащего на должность муниципальной службы, перемещении на другую должность муниципальной службы с обязательным учетом сложности, напряженности службы и иных особых условий в соответствии с должностным регламентом муниципального служащего.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Конкретный размер ежемесячной надбавки за особые условия может повышаться,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понижаться,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67" w:type="dxa"/>
        <w:jc w:val="left"/>
        <w:tblInd w:w="28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9"/>
        <w:gridCol w:w="4927"/>
      </w:tblGrid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стаже муниципальной службы: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должностного оклада</w:t>
            </w:r>
          </w:p>
        </w:tc>
      </w:tr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5 лет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</w:tr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</w:tr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 лет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</w:tr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 лет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</w:t>
            </w:r>
          </w:p>
        </w:tc>
      </w:tr>
    </w:tbl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Стаж муниципальной службы, дающий право на получение ежемесячной надбавки к должностному окладу за выслугу лет, определяется комис</w:t>
      </w:r>
      <w:r>
        <w:rPr>
          <w:rFonts w:cs="Times New Roman"/>
          <w:b w:val="false"/>
          <w:bCs w:val="false"/>
          <w:sz w:val="20"/>
          <w:szCs w:val="20"/>
        </w:rPr>
        <w:t xml:space="preserve">сией по </w:t>
      </w:r>
      <w:r>
        <w:rPr>
          <w:rFonts w:cs="Times New Roman"/>
          <w:b w:val="false"/>
          <w:bCs w:val="false"/>
          <w:sz w:val="20"/>
          <w:szCs w:val="20"/>
          <w:u w:val="none"/>
          <w:shd w:fill="FFFFFF" w:val="clear"/>
          <w:lang w:val="ru-RU"/>
        </w:rPr>
        <w:t>установлению стажа муниципальной службы</w:t>
      </w:r>
      <w:r>
        <w:rPr>
          <w:rFonts w:cs="Times New Roman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5. Ежемесячная надбавка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>
      <w:pPr>
        <w:pStyle w:val="Normal"/>
        <w:ind w:left="0" w:right="0" w:firstLine="9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Статья 5. </w:t>
      </w:r>
      <w:r>
        <w:rPr>
          <w:b/>
          <w:sz w:val="20"/>
          <w:szCs w:val="20"/>
        </w:rPr>
        <w:t>Единовременная выплата при предоставлении                  ежегодного оплачиваемого отпуска и материальная помощь</w:t>
      </w:r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муниципальный служащий не использовал в течение календарного    года   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При уходе муниципального служащего в ежегодный оплачиваемый отпуск с последующим увольнением, единовременная выплата производится пропорционально полным месяцам, прошедшим с начала календарного года до дня увольнения.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>
      <w:pPr>
        <w:pStyle w:val="Normal"/>
        <w:ind w:left="0" w:right="0" w:firstLine="737"/>
        <w:jc w:val="both"/>
        <w:rPr>
          <w:spacing w:val="2"/>
          <w:sz w:val="20"/>
          <w:szCs w:val="20"/>
        </w:rPr>
      </w:pPr>
      <w:r>
        <w:rPr>
          <w:sz w:val="20"/>
          <w:szCs w:val="20"/>
        </w:rPr>
        <w:t>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 на выплату муниципальному служащему материальной помощи в расчете на год.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Муниципальному служащему, принятому на муниципальную службу в соответствующий орган местного самоуправления в течение квартала, при уходе в отпуск без сохранения денежного содержания или отпуск по уходу за ребенком, при выходе на муниципального служащего, находившегося в указанных отпусках, а также при увольнении материальная помощь выплачивается пропорционально отработанному в соответствующем квартале времени.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В случае увольнения с муниципальной службы по основаниям, предусмотренным пунктами 11–15 части 1 статьи 33, статьей 37 (за исключением подпункта «а» пункта 1, пунктов 8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и 8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При наличии экономии денежных средств по фонду оплаты труда муниципальных служащих материальная помощь в размере одного оклада денежного содержания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Выплата такой материальной помощи осуществляется   по    решению    представителя    нанимателя    на основании письменного заявления муниципального служащего с приложением документов, подтверждающих соответствующие обстоятельства.  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Размер материальной помощи определяется исходя из размеров должностного оклада, установленных на день принятия представителем нанимателя решения о выплате материальной помощи.</w:t>
      </w:r>
    </w:p>
    <w:p>
      <w:pPr>
        <w:pStyle w:val="Normal"/>
        <w:tabs>
          <w:tab w:val="left" w:pos="0" w:leader="none"/>
        </w:tabs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Порядок и условия выплаты материальной помощи устанавливаются нормативными правовыми актами Собрания депутатов Поляковского сельского поселения.</w:t>
      </w:r>
    </w:p>
    <w:p>
      <w:pPr>
        <w:pStyle w:val="Normal"/>
        <w:ind w:left="0" w:right="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Статья 6. </w:t>
      </w:r>
      <w:r>
        <w:rPr>
          <w:b/>
          <w:sz w:val="20"/>
          <w:szCs w:val="20"/>
        </w:rPr>
        <w:t>Премирование муниципальных служащих муниципального образования «Поляковское сельское поселение»</w:t>
      </w:r>
    </w:p>
    <w:p>
      <w:pPr>
        <w:pStyle w:val="Normal"/>
        <w:ind w:left="0" w:right="0"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Премии выплачиваются муниципальному служащему в целях повышения его заинтересованности в результатах деятельности органа местного самоуправления, и качестве выполнения должностных обязанностей в соответствии с должностной инструкцией.  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Премии выплачиваются ежеквартально и единовременно.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3.Максимальный размер премии должен быть не более 2,4 должностного оклада муниципального служащего.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Порядок премирования муниципальных служащих муниципального образования «Поляковское сельское поселение» устанавливается нормативными правовыми актами Собрания депутатов Поляковского сельского поселения.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0" w:leader="none"/>
        </w:tabs>
        <w:ind w:left="0" w:right="0" w:firstLine="900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Статья 7. </w:t>
      </w:r>
      <w:r>
        <w:rPr>
          <w:b/>
          <w:sz w:val="20"/>
          <w:szCs w:val="20"/>
        </w:rPr>
        <w:t>Ежемесячное денежное поощрение</w:t>
      </w:r>
    </w:p>
    <w:p>
      <w:pPr>
        <w:pStyle w:val="Normal"/>
        <w:tabs>
          <w:tab w:val="left" w:pos="0" w:leader="none"/>
        </w:tabs>
        <w:ind w:left="0" w:right="0" w:firstLine="9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>
      <w:pPr>
        <w:pStyle w:val="Normal"/>
        <w:tabs>
          <w:tab w:val="left" w:pos="0" w:leader="none"/>
        </w:tabs>
        <w:ind w:left="0" w:right="0" w:firstLine="9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Статья 8. </w:t>
      </w:r>
      <w:r>
        <w:rPr>
          <w:b/>
          <w:sz w:val="20"/>
          <w:szCs w:val="20"/>
        </w:rPr>
        <w:t>Ежегодные оплачиваемые отпуска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Ежегодный основной оплачиваемый отпуск предоставляется муниципальному служащему продолжительностью 30 (тридцать) календарных дней.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Ежегодные дополнительные оплачиваемые отпуска предоставляются муниципальному служащему за выслугу лет.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Продолжительность ежегодного дополнительного оплачиваемого отпуска за выслугу лет исчисляется: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при стаже муниципальной службы от 1 года до 5 лет – 1 календарный день;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при стаже муниципальной службы от 5 до 10 лет – 5 календарных дней;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при стаже муниципальной службы от 10 до 15 лет – 7 календарных дней;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при стаже муниципальной службы 15 лет и более – 10 календарных дней.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40 (сорок) календарных дней.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 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календарных дня.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8. По желанию и на основании письменного заявления муниципального служащего может быть выплачена денежная компенсация за неиспользованные 2 календарных дня основного оплачиваемого отпуска и за дни дополнительного оплачиваемого отпуска.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9. Сохранить для муниципальных служащих, имеющих на день вступления в силу настоящего решения, неиспользованные ежегодные оплачиваемые отпуска или  части этих отпусков, право на их использование, а так же право на выплату денежной компенсации за неиспользованные ежегодные оплачиваемые дни или части этих отпусков.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  <w:t>10. Исчислять в соответствии с требованиями статьи 6 Областного закона от 9 октября 2007 года № 786-ЗС «О муниципальной службе в Ростовской области» (в редакции Областного закона от 1 марта 2017 № 1014-ЗС)  продолжительность оплачиваемых отпусков, предоставляемых муниципальным служащим, замещающим должности муниципальной службы на день вступления в силу Областного закона, начиная с их служебного года.</w:t>
      </w:r>
    </w:p>
    <w:p>
      <w:pPr>
        <w:pStyle w:val="Normal"/>
        <w:tabs>
          <w:tab w:val="left" w:pos="993" w:leader="none"/>
        </w:tabs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11. Решение вступает в силу с даты его официального опубликования (обнародования), распространяется на правоотношения, возникшие с 01 мая 2017 года.</w:t>
      </w:r>
    </w:p>
    <w:p>
      <w:pPr>
        <w:pStyle w:val="Normal"/>
        <w:ind w:left="0" w:right="25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260" w:leader="none"/>
        </w:tabs>
        <w:ind w:left="0" w:right="0" w:firstLine="709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Статья 9. </w:t>
      </w:r>
      <w:r>
        <w:rPr>
          <w:b/>
          <w:sz w:val="20"/>
          <w:szCs w:val="20"/>
        </w:rPr>
        <w:t xml:space="preserve">Финансирование расходов на оплату труда муниципальных служащих муниципального образования «Поляковское сельское поселение» 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Финансирование расходов на выплату денежного содержания муниципальных служащих муниципального образования «Поляковское сельское поселение» осуществляется за счет средств бюджета Поляковского сельского поселения.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1) ежемесячной квалификационной надбавки к должностному окладу – в размере 4-х должностных окладов;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2) ежемесячной надбавки к должностному окладу за особые условия муниципальной службы - в размере 14 должностных окладов;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3) ежемесячной надбавки к должностному окладу за выслугу лет - в размере 3-х должностных окладов;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4) ежемесячной надбавки за работу со сведениями, составляющим государственную тайну - в размере 1,5 должностных окладов, исходя из численности муниципальных служащих, допущенных к государственной тайне на постоянной основе;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5) ежемесячного денежного поощрения - в размере 5-и должностных окладов;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6) премий - в размере 2,4 должностных окладов;</w:t>
      </w:r>
    </w:p>
    <w:p>
      <w:pPr>
        <w:pStyle w:val="Normal"/>
        <w:tabs>
          <w:tab w:val="left" w:pos="0" w:leader="none"/>
        </w:tabs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7)единовременной выплаты при предоставлении ежегодного оплачиваемого отпуска в размере 2-х должностных окладов. 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8) ежегодной компенсации на лечение в размере 4,8 должностных окладов.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9) материальной помощи – в размере одного оклада денежного содержания.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3.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к Положению о денежном содержании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муниципальных служащих муниципального</w:t>
      </w:r>
    </w:p>
    <w:p>
      <w:pPr>
        <w:pStyle w:val="Normal"/>
        <w:ind w:left="900" w:right="0" w:hanging="0"/>
        <w:jc w:val="right"/>
        <w:rPr>
          <w:spacing w:val="0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образования «Поляковское сельское поселение»</w:t>
      </w:r>
    </w:p>
    <w:p>
      <w:pPr>
        <w:pStyle w:val="Normal"/>
        <w:shd w:val="clear" w:fill="FFFFFF"/>
        <w:ind w:left="0" w:right="538" w:hanging="0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538" w:hanging="0"/>
        <w:jc w:val="center"/>
        <w:rPr>
          <w:sz w:val="20"/>
          <w:szCs w:val="20"/>
        </w:rPr>
      </w:pPr>
      <w:r>
        <w:rPr>
          <w:spacing w:val="0"/>
          <w:sz w:val="20"/>
          <w:szCs w:val="20"/>
        </w:rPr>
        <w:t>ТАБЛИЦА КОЭФФИЦИЕНТОВ,</w:t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z w:val="20"/>
          <w:szCs w:val="20"/>
        </w:rPr>
        <w:t>применяемых при исчислении предельных размеров</w:t>
      </w:r>
    </w:p>
    <w:p>
      <w:pPr>
        <w:pStyle w:val="Normal"/>
        <w:shd w:val="clear" w:fill="FFFFFF"/>
        <w:ind w:left="0" w:right="538" w:hanging="0"/>
        <w:jc w:val="center"/>
        <w:rPr>
          <w:sz w:val="20"/>
          <w:szCs w:val="20"/>
        </w:rPr>
      </w:pPr>
      <w:r>
        <w:rPr>
          <w:spacing w:val="0"/>
          <w:sz w:val="20"/>
          <w:szCs w:val="20"/>
        </w:rPr>
        <w:t xml:space="preserve">должностных окладов </w:t>
      </w:r>
      <w:r>
        <w:rPr>
          <w:sz w:val="20"/>
          <w:szCs w:val="20"/>
        </w:rPr>
        <w:t>муниципальных служащих</w:t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z w:val="20"/>
          <w:szCs w:val="20"/>
        </w:rPr>
        <w:t>Администрации Поляковского сельского поселения</w:t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1. Коэффициенты, применяемые при исчислении предельных размеров</w:t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должностных окладов муниципальных служащих</w:t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Администрации Поляковского сельского поселения</w:t>
      </w:r>
    </w:p>
    <w:p>
      <w:pPr>
        <w:pStyle w:val="Normal"/>
        <w:shd w:val="clear" w:fill="FFFFFF"/>
        <w:ind w:left="0" w:right="538" w:hanging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tbl>
      <w:tblPr>
        <w:tblW w:w="10423" w:type="dxa"/>
        <w:jc w:val="left"/>
        <w:tblInd w:w="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6" w:type="dxa"/>
          <w:bottom w:w="0" w:type="dxa"/>
          <w:right w:w="40" w:type="dxa"/>
        </w:tblCellMar>
      </w:tblPr>
      <w:tblGrid>
        <w:gridCol w:w="648"/>
        <w:gridCol w:w="5022"/>
        <w:gridCol w:w="4753"/>
      </w:tblGrid>
      <w:tr>
        <w:trPr>
          <w:trHeight w:val="1854" w:hRule="exact"/>
          <w:cantSplit w:val="true"/>
        </w:trPr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29" w:right="24" w:firstLin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0"/>
                <w:sz w:val="20"/>
                <w:szCs w:val="20"/>
              </w:rPr>
              <w:t>п/п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211" w:right="0" w:hanging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Наименование должности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spacing w:val="0"/>
                <w:sz w:val="20"/>
                <w:szCs w:val="20"/>
              </w:rPr>
              <w:t xml:space="preserve">Коэффициенты, применяемые при исчислении предельных размеров </w:t>
            </w:r>
            <w:r>
              <w:rPr>
                <w:sz w:val="20"/>
                <w:szCs w:val="20"/>
              </w:rPr>
              <w:t>должностных окладов, по группам муниципальных образований</w:t>
            </w:r>
          </w:p>
        </w:tc>
      </w:tr>
      <w:tr>
        <w:trPr>
          <w:trHeight w:val="408" w:hRule="atLeast"/>
          <w:cantSplit w:val="true"/>
        </w:trPr>
        <w:tc>
          <w:tcPr>
            <w:tcW w:w="64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>
        <w:trPr>
          <w:trHeight w:val="1173" w:hRule="exac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>
        <w:trPr>
          <w:trHeight w:val="730" w:hRule="exac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</w:tr>
      <w:tr>
        <w:trPr>
          <w:trHeight w:val="588" w:hRule="exac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</w:tr>
      <w:tr>
        <w:trPr>
          <w:trHeight w:val="555" w:hRule="exac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</w:tbl>
    <w:p>
      <w:pPr>
        <w:pStyle w:val="Normal"/>
        <w:shd w:val="clear" w:fill="FFFFFF"/>
        <w:ind w:left="0" w:right="533" w:hanging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533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2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>к Положению о денежном содержании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муниципальных служащих 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rmal"/>
        <w:ind w:left="900" w:right="0" w:hanging="0"/>
        <w:jc w:val="right"/>
        <w:rPr>
          <w:spacing w:val="0"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«Поляковское сельское поселение»</w:t>
      </w:r>
    </w:p>
    <w:p>
      <w:pPr>
        <w:pStyle w:val="Normal"/>
        <w:shd w:val="clear" w:fill="FFFFFF"/>
        <w:ind w:left="0" w:right="461" w:hanging="0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461" w:hanging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461" w:hanging="0"/>
        <w:jc w:val="center"/>
        <w:rPr>
          <w:sz w:val="20"/>
          <w:szCs w:val="20"/>
        </w:rPr>
      </w:pPr>
      <w:r>
        <w:rPr>
          <w:spacing w:val="0"/>
          <w:sz w:val="20"/>
          <w:szCs w:val="20"/>
        </w:rPr>
        <w:t>ТАБЛИЦА КОЭФФИЦИЕНТОВ,</w:t>
      </w:r>
    </w:p>
    <w:p>
      <w:pPr>
        <w:pStyle w:val="Normal"/>
        <w:shd w:val="clear" w:fill="FFFFFF"/>
        <w:ind w:left="0" w:right="456" w:hanging="0"/>
        <w:jc w:val="center"/>
        <w:rPr>
          <w:sz w:val="20"/>
          <w:szCs w:val="20"/>
        </w:rPr>
      </w:pPr>
      <w:r>
        <w:rPr>
          <w:sz w:val="20"/>
          <w:szCs w:val="20"/>
        </w:rPr>
        <w:t>применяемых при исчислении предельных размеров ежемесячного денежного поощрения муниципальных служащих Администрации Поляковского сельского поселения</w:t>
      </w:r>
    </w:p>
    <w:p>
      <w:pPr>
        <w:pStyle w:val="Normal"/>
        <w:shd w:val="clear" w:fill="FFFFFF"/>
        <w:ind w:left="782" w:right="787" w:firstLine="61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fill="FFFFFF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1. Коэффициенты, применяемые при исчислении предельных размеров</w:t>
      </w:r>
    </w:p>
    <w:p>
      <w:pPr>
        <w:pStyle w:val="Normal"/>
        <w:shd w:val="clear" w:fill="FFFFFF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ежемесячного денежного поощрения муниципальных служащих</w:t>
      </w:r>
    </w:p>
    <w:p>
      <w:pPr>
        <w:pStyle w:val="Normal"/>
        <w:shd w:val="clear" w:fill="FFFFFF"/>
        <w:jc w:val="center"/>
        <w:rPr>
          <w:sz w:val="20"/>
          <w:szCs w:val="20"/>
        </w:rPr>
      </w:pPr>
      <w:r>
        <w:rPr>
          <w:spacing w:val="0"/>
          <w:sz w:val="20"/>
          <w:szCs w:val="20"/>
        </w:rPr>
        <w:t>Администрации Поляковского сельского поселения</w:t>
      </w:r>
    </w:p>
    <w:p>
      <w:pPr>
        <w:pStyle w:val="Normal"/>
        <w:shd w:val="clear" w:fill="FFFFFF"/>
        <w:ind w:left="782" w:right="787" w:firstLine="6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81" w:type="dxa"/>
        <w:jc w:val="left"/>
        <w:tblInd w:w="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6" w:type="dxa"/>
          <w:bottom w:w="0" w:type="dxa"/>
          <w:right w:w="40" w:type="dxa"/>
        </w:tblCellMar>
      </w:tblPr>
      <w:tblGrid>
        <w:gridCol w:w="646"/>
        <w:gridCol w:w="4392"/>
        <w:gridCol w:w="5243"/>
      </w:tblGrid>
      <w:tr>
        <w:trPr>
          <w:trHeight w:val="1896" w:hRule="exact"/>
          <w:cantSplit w:val="true"/>
        </w:trPr>
        <w:tc>
          <w:tcPr>
            <w:tcW w:w="6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29" w:right="24" w:firstLin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0"/>
                <w:sz w:val="20"/>
                <w:szCs w:val="20"/>
              </w:rPr>
              <w:t>п/п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211" w:right="0" w:hanging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Наименование должности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45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Коэффициенты, применяемые при исчислении предельных размеров </w:t>
            </w:r>
            <w:r>
              <w:rPr>
                <w:spacing w:val="0"/>
                <w:sz w:val="20"/>
                <w:szCs w:val="20"/>
              </w:rPr>
              <w:t xml:space="preserve">ежемесячного денежного поощрения, по группам муниципальных образований </w:t>
            </w:r>
            <w:r>
              <w:rPr>
                <w:sz w:val="20"/>
                <w:szCs w:val="20"/>
              </w:rPr>
              <w:t>(должностных окладов)</w:t>
            </w:r>
          </w:p>
        </w:tc>
      </w:tr>
      <w:tr>
        <w:trPr>
          <w:trHeight w:val="389" w:hRule="atLeast"/>
          <w:cantSplit w:val="true"/>
        </w:trPr>
        <w:tc>
          <w:tcPr>
            <w:tcW w:w="64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</w:tr>
      <w:tr>
        <w:trPr>
          <w:trHeight w:val="1181" w:hRule="exac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>
        <w:trPr>
          <w:trHeight w:val="838" w:hRule="exac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>
        <w:trPr>
          <w:trHeight w:val="838" w:hRule="exac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11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72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72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72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5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6" w:type="dxa"/>
            </w:tcMar>
          </w:tcPr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  <w:p>
            <w:pPr>
              <w:pStyle w:val="Normal"/>
              <w:shd w:val="clear" w:fill="FFFFFF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hd w:val="clear" w:fill="FFFFFF"/>
        <w:ind w:left="0" w:right="0" w:hanging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shd w:val="clear" w:fill="FFFFFF"/>
        <w:ind w:left="0" w:right="0" w:firstLine="708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Приложение 3 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>к Положению о денежном содержании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муниципальных служащих 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rmal"/>
        <w:ind w:left="90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«Поляковское сельское поселение»</w:t>
      </w:r>
    </w:p>
    <w:p>
      <w:pPr>
        <w:pStyle w:val="Normal"/>
        <w:ind w:left="3402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ПРАВИЛА</w:t>
      </w:r>
    </w:p>
    <w:p>
      <w:pPr>
        <w:pStyle w:val="Normal"/>
        <w:ind w:left="0" w:right="0" w:hanging="6"/>
        <w:jc w:val="center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исчисления денежного содержания муниципального служащего </w:t>
        <w:br/>
        <w:t>муниципального образования «Покровское сельское поселение»</w:t>
      </w:r>
    </w:p>
    <w:p>
      <w:pPr>
        <w:pStyle w:val="Normal"/>
        <w:ind w:left="0" w:right="0" w:firstLine="846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Настоящие Правила определяют порядок исчисления денежного содержания муниципального служащего: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на период нахождения в ежегодном оплачиваемом отпуске;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2) на период временной нетрудоспособности;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3) на период получения дополнительного профессионального образования;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4) на период нахождения в служебной командировке;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bCs/>
          <w:sz w:val="20"/>
          <w:szCs w:val="20"/>
        </w:rPr>
        <w:t>5) при увольнении с муниципальной службы в связи с сокращением должностей муниципальной службы или упразднением муниципального органа;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урегулирования конфликта интересов;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проведения проверки:</w:t>
      </w:r>
    </w:p>
    <w:p>
      <w:pPr>
        <w:pStyle w:val="Normal"/>
        <w:ind w:left="0" w:right="0" w:firstLine="720"/>
        <w:jc w:val="both"/>
        <w:rPr/>
      </w:pPr>
      <w:r>
        <w:rPr>
          <w:sz w:val="20"/>
          <w:szCs w:val="20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</w:t>
      </w:r>
      <w:hyperlink r:id="rId2">
        <w:r>
          <w:rPr>
            <w:rStyle w:val="Style1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25 декабря 2008 года № 273-ФЗ «О противодействии коррупции» и другими федеральными законами;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Normal"/>
        <w:ind w:left="0" w:right="0" w:firstLine="720"/>
        <w:jc w:val="both"/>
        <w:rPr/>
      </w:pPr>
      <w:r>
        <w:rPr>
          <w:sz w:val="20"/>
          <w:szCs w:val="20"/>
        </w:rPr>
        <w:t xml:space="preserve">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</w:t>
      </w:r>
      <w:hyperlink r:id="rId3">
        <w:r>
          <w:rPr>
            <w:rStyle w:val="Style1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25 декабря 2008 года № 273-ФЗ «О противодействии коррупции» и другими федеральными законами;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bookmarkStart w:id="6" w:name="sub_1107"/>
      <w:bookmarkEnd w:id="6"/>
      <w:r>
        <w:rPr>
          <w:sz w:val="20"/>
          <w:szCs w:val="20"/>
        </w:rPr>
        <w:t>7) на период проведения служебной проверки;</w:t>
      </w:r>
    </w:p>
    <w:p>
      <w:pPr>
        <w:pStyle w:val="Normal"/>
        <w:ind w:left="0" w:right="0" w:firstLine="720"/>
        <w:jc w:val="both"/>
        <w:rPr>
          <w:sz w:val="20"/>
          <w:szCs w:val="20"/>
        </w:rPr>
      </w:pPr>
      <w:bookmarkStart w:id="7" w:name="sub_110760"/>
      <w:bookmarkStart w:id="8" w:name="sub_1109"/>
      <w:bookmarkEnd w:id="7"/>
      <w:bookmarkEnd w:id="8"/>
      <w:r>
        <w:rPr>
          <w:sz w:val="20"/>
          <w:szCs w:val="20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Cs/>
          <w:sz w:val="20"/>
          <w:szCs w:val="20"/>
        </w:rPr>
        <w:t>В случаях, предусмотренных подпунктами 3, 4, 6 и 7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>
      <w:pPr>
        <w:pStyle w:val="Normal"/>
        <w:shd w:val="clear" w:fill="FFFFFF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>
        <w:rPr>
          <w:sz w:val="20"/>
          <w:szCs w:val="20"/>
        </w:rPr>
        <w:t>При исчислении денежного содержания муниципального служащего в случае, предусмотренном подпунктом 1 пункта 1 настоящих Правил, дополнительно учитываются выплаты, предусмотренные пунктами 6, 7 и 8 части 2 статьи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В случаях, предусмотренных подпунктом 8 пункта 1 настоящих Правил, за муниципальным служащим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>
      <w:pPr>
        <w:pStyle w:val="Normal"/>
        <w:ind w:left="0" w:right="0" w:firstLine="7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>
      <w:pPr>
        <w:pStyle w:val="Normal"/>
        <w:ind w:left="0" w:right="0" w:firstLine="737"/>
        <w:jc w:val="both"/>
        <w:rPr>
          <w:b w:val="false"/>
          <w:b w:val="false"/>
          <w:bCs w:val="false"/>
          <w:sz w:val="20"/>
          <w:szCs w:val="20"/>
        </w:rPr>
      </w:pPr>
      <w:r>
        <w:rPr>
          <w:bCs/>
          <w:sz w:val="20"/>
          <w:szCs w:val="20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>
        <w:rPr>
          <w:sz w:val="20"/>
          <w:szCs w:val="20"/>
        </w:rPr>
        <w:t>ежемесячной надбавки к должностному окладу за квалификационный разряд, ежемесячной надбавки к должностному окладу за особые условия муниципальной службы, ежемесячной надбавки к должностному окладу за выслугу лет</w:t>
      </w:r>
      <w:r>
        <w:rPr>
          <w:bCs/>
          <w:sz w:val="20"/>
          <w:szCs w:val="20"/>
        </w:rPr>
        <w:t>.</w:t>
      </w:r>
    </w:p>
    <w:p>
      <w:pPr>
        <w:pStyle w:val="Normal"/>
        <w:ind w:left="0" w:right="0" w:firstLine="737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2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к решению Собрания депутатов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Поляковского сельского поселения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 xml:space="preserve">«О денежном содержании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</w:t>
      </w:r>
      <w:r>
        <w:rPr>
          <w:bCs/>
          <w:sz w:val="20"/>
          <w:szCs w:val="20"/>
        </w:rPr>
        <w:t>муниципальных служащих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</w:t>
      </w:r>
      <w:r>
        <w:rPr>
          <w:bCs/>
          <w:sz w:val="20"/>
          <w:szCs w:val="20"/>
        </w:rPr>
        <w:t xml:space="preserve">муниципального образования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>«Поляковское сельское поселение»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о единовременной выплате при предоставлении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ежегодного оплачиваемого отпуска муниципальным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служащим муниципального образования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«Поляковское сельское поселение»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Муниципальному служащему на основании его письменного заявления производится единовременная выплата при предоставлении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>
      <w:pPr>
        <w:pStyle w:val="Normal"/>
        <w:ind w:left="0" w:right="0" w:firstLine="700"/>
        <w:jc w:val="both"/>
        <w:rPr>
          <w:sz w:val="20"/>
          <w:szCs w:val="20"/>
        </w:rPr>
      </w:pPr>
      <w:r>
        <w:rPr>
          <w:sz w:val="20"/>
          <w:szCs w:val="20"/>
        </w:rP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 отработанному времени по предыдущему месту работы в органах местного самоуправления Поляковского сельского поселения единовременная выплата производится в декабре текущего  календарного года на основании его письменного заявления  пропорционально отработанным полным месяцам в календарном году.</w:t>
      </w:r>
    </w:p>
    <w:p>
      <w:pPr>
        <w:pStyle w:val="Normal"/>
        <w:ind w:left="0" w:right="0" w:firstLine="700"/>
        <w:jc w:val="both"/>
        <w:rPr>
          <w:sz w:val="20"/>
          <w:szCs w:val="20"/>
        </w:rPr>
      </w:pPr>
      <w:r>
        <w:rPr>
          <w:sz w:val="20"/>
          <w:szCs w:val="20"/>
        </w:rP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органа местного самоуправления, сокращением численности или штата, выходом на пенсию по старости, единовременная выплата производится пропорционально отработанным полным месяцам, прошедшим с начала календарного года до дня увольнения с муниципальной службы.</w:t>
      </w:r>
    </w:p>
    <w:p>
      <w:pPr>
        <w:pStyle w:val="Normal"/>
        <w:ind w:left="0" w:right="0" w:firstLine="700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shd w:fill="FFFFFF" w:val="clear"/>
        </w:rPr>
        <w:t>При разделении ежегодного оплачиваемого отпуска на части единовременная выплата производится один раз в любой из периодов ухода в ежегодный оплачиваемый отпуск, о чем указывается в письменном заявлении муниципального служащего о предоставлении ежегодного оплачиваемого отпуска.</w:t>
      </w:r>
    </w:p>
    <w:p>
      <w:pPr>
        <w:pStyle w:val="Normal"/>
        <w:ind w:left="0" w:right="0" w:firstLine="700"/>
        <w:jc w:val="both"/>
        <w:rPr>
          <w:sz w:val="20"/>
          <w:szCs w:val="20"/>
        </w:rPr>
      </w:pPr>
      <w:r>
        <w:rPr>
          <w:sz w:val="20"/>
          <w:szCs w:val="20"/>
        </w:rPr>
        <w:t>Размер единовременной выплаты определяется исходя из должностного оклада муниципального служащего, установленного на день подачи заявления по замещаемой должности муниципальной службы.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для выплаты муниципальному служащему ежегодной выплаты к отпуску является распоряжение Администрации По</w:t>
      </w:r>
      <w:r>
        <w:rPr>
          <w:sz w:val="20"/>
          <w:szCs w:val="20"/>
        </w:rPr>
        <w:t>ляков</w:t>
      </w:r>
      <w:r>
        <w:rPr>
          <w:sz w:val="20"/>
          <w:szCs w:val="20"/>
        </w:rPr>
        <w:t>ского сельского поселения.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к решению Собрания депутатов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Поляковского сельского поселения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«О денежном содержании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>муниципальных служащих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</w:t>
      </w:r>
      <w:r>
        <w:rPr>
          <w:bCs/>
          <w:sz w:val="20"/>
          <w:szCs w:val="20"/>
        </w:rPr>
        <w:t xml:space="preserve">муниципального образования </w:t>
      </w:r>
    </w:p>
    <w:p>
      <w:pPr>
        <w:pStyle w:val="Normal"/>
        <w:jc w:val="right"/>
        <w:rPr>
          <w:bCs/>
          <w:spacing w:val="0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</w:t>
      </w:r>
      <w:r>
        <w:rPr>
          <w:bCs/>
          <w:sz w:val="20"/>
          <w:szCs w:val="20"/>
        </w:rPr>
        <w:t>«Поляковское сельское поселение»</w:t>
      </w:r>
    </w:p>
    <w:p>
      <w:pPr>
        <w:pStyle w:val="Normal"/>
        <w:shd w:val="clear" w:fill="FFFFFF"/>
        <w:ind w:left="5784" w:right="0" w:hanging="0"/>
        <w:jc w:val="center"/>
        <w:rPr>
          <w:bCs/>
          <w:spacing w:val="0"/>
          <w:sz w:val="20"/>
          <w:szCs w:val="20"/>
        </w:rPr>
      </w:pPr>
      <w:r>
        <w:rPr>
          <w:bCs/>
          <w:spacing w:val="0"/>
          <w:sz w:val="20"/>
          <w:szCs w:val="20"/>
        </w:rPr>
      </w:r>
    </w:p>
    <w:p>
      <w:pPr>
        <w:pStyle w:val="Normal"/>
        <w:jc w:val="center"/>
        <w:rPr>
          <w:bCs/>
          <w:spacing w:val="0"/>
          <w:sz w:val="20"/>
          <w:szCs w:val="20"/>
        </w:rPr>
      </w:pPr>
      <w:r>
        <w:rPr>
          <w:bCs/>
          <w:spacing w:val="0"/>
          <w:sz w:val="20"/>
          <w:szCs w:val="20"/>
        </w:rPr>
      </w:r>
    </w:p>
    <w:p>
      <w:pPr>
        <w:pStyle w:val="Normal"/>
        <w:jc w:val="both"/>
        <w:rPr>
          <w:bCs/>
          <w:spacing w:val="0"/>
          <w:sz w:val="20"/>
          <w:szCs w:val="20"/>
        </w:rPr>
      </w:pPr>
      <w:r>
        <w:rPr>
          <w:bCs/>
          <w:spacing w:val="0"/>
          <w:sz w:val="20"/>
          <w:szCs w:val="20"/>
        </w:rPr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 выплате материальной помощи муниципальным служащим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«Поляковское сельское поселение»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Муниципальным служащим муниципального образования «Поляковское сельское поселение» за счет средств бюджета муниципального образования выплачивается материальная помощь в размере одного должностного оклада. 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Материальная помощь выплачивается муниципальному служащему один раз в квартал равными частями от средств, предусмотренных в бюджетной смете соответствующего органа на выплату муниципальному служащему материальной помощи в расчете на год.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2. Материальная помощь в первом, втором, третьем кварталах выплачивается в срок до 25 числа месяца, следующего за учетным периодом, в четвертом квартале – не позднее 25 декабря учетного периода. Решение о выплате материальной помощи оформляется правовым актом Администрации Поляковского сельского поселения до 10-го числа месяца, следующего за учетным периодом, за четвертый квартал до 10 декабря.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3. Размер материальной помощи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4. Пропорционально отработанному времени выплата материальной помощи производится в следующих случаях: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1) вновь принятым муниципальным служащим на муниципальную службу;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2) в связи с истечением срока действия трудового договора (контракта);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3) при расторжении трудового договора (контракта) по инициативе муниципального служащего;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 сотрудникам, вышедшим из отпуска по уходу за ребенком. 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Исключением является увольнение муниципального служащего в связи с реорганизацией, ликвидацией органа местного самоуправления, сокращением численности или штата органа местного самоуправления, выходом на пенсию по старости, а также по причинам, независящим от воли сторон.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5. В состав фактически отработанного времени, за которое выплачивается материальная помощь, включается: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6. В период отпуска по уходу за ребенком материальная помощь не выплачивается.</w:t>
      </w:r>
    </w:p>
    <w:p>
      <w:pPr>
        <w:pStyle w:val="Normal"/>
        <w:ind w:left="0" w:right="0" w:firstLine="900"/>
        <w:jc w:val="both"/>
        <w:rPr>
          <w:sz w:val="20"/>
          <w:szCs w:val="20"/>
        </w:rPr>
      </w:pPr>
      <w:r>
        <w:rPr>
          <w:sz w:val="20"/>
          <w:szCs w:val="20"/>
        </w:rPr>
        <w:t>7.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прошедшим с начала квартала до дня увольнения со службы. В случае увольнения с муниципальной службы по основаниям, предусмотренным пунктами 2-4- статьи 19 Федерального закона от 2 марта 2007 года № 25-ФЗ «О муниципальной службе в Российской Федерации», статьей 71, пунктами 7-9 статьи 77, пунктами 4, 8-11 статьи 83, статьей 84 Трудового Кодекса Российской Федерации, материальная помощь не выплачивается.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Приложение № 4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Поляковского сельского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поселения </w:t>
      </w:r>
      <w:r>
        <w:rPr>
          <w:bCs/>
          <w:sz w:val="20"/>
          <w:szCs w:val="20"/>
        </w:rPr>
        <w:t>«О денежном содержании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муниципальных служащих муниципального образования                                 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«Поляковское сельское поселение»                                                                         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Положение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о выплате компенсации на лечение лиц, замещающих должности муниципальной службы в Администрации Поляковского сельского поселения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"/>
        </w:numPr>
        <w:ind w:left="1440" w:right="0" w:firstLine="1080"/>
        <w:jc w:val="both"/>
        <w:rPr>
          <w:sz w:val="20"/>
          <w:szCs w:val="20"/>
        </w:rPr>
      </w:pPr>
      <w:r>
        <w:rPr>
          <w:sz w:val="20"/>
          <w:szCs w:val="20"/>
        </w:rPr>
        <w:t>Настоящее Положение разработано в соответствии с частью 4 статьи 9 Областного закона от 9 октября 2007 года № 786-ЗС «О муниципальной службе в Ростовской области», постановлением Администрации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 .2. Лицу, замещающему должность муниципальной службы в Администрации Поляковского сельского поселения (далее - муниципальный служащий), за счет средств бюджета муниципального образования «Поляковское сельское поселение» выплачивается компенсация на лечение в размере 4,8 должностных окладов.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Поляковского сельского поселения на выплату муниципальному служащему ежегодной компенсации на лечение в расчете на год.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Компенсация на лечение в первом, втором, третьем кварталах выплачивается не позднее 25 числа месяца, следующего за учетным периодом, в четвертом квартале – не позднее 25 декабря учетного периода. Решение о выплате компенсации на лечение оформляется правовым актом Администрации Поляковского сельского поселения до 10-го числа месяца, следующего за учетным периодом, за четвертый квартал - до 10 декабря учетного периода.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Пропорционально отработанному времени выплата ежегодной компенсации на лечение производится в следующих случаях: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вновь принятым муниципальным служащим на муниципальную службу;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2) в связи с истечением срока действия трудового договора (контракта);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3) при расторжении трудового договора (контракта) по инициативе муниципального служащего;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сотрудникам, вышедшим из отпуска по уходу за ребенком. 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В состав фактически отработанного времени, за которое выплачивается компенсация, включается: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7. 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«О муниципальной службе в Российской Федерации», статьей 81 (за исключением пунктов 1, 2, 4, 13), пунктами 4, 8, 10 статьи 83, статьей 84 Трудового кодекса Российской Федерации, а также находящимся в отпуске по уходу за ребенком.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№ 5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Поляковского сельского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поселения </w:t>
      </w:r>
      <w:r>
        <w:rPr>
          <w:bCs/>
          <w:sz w:val="20"/>
          <w:szCs w:val="20"/>
        </w:rPr>
        <w:t>«О денежном содержании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</w:t>
      </w:r>
      <w:r>
        <w:rPr>
          <w:bCs/>
          <w:sz w:val="20"/>
          <w:szCs w:val="20"/>
        </w:rPr>
        <w:t>муниципальных служащих муниципального образования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«Поляковское сельское поселение»                                                                          </w:t>
      </w:r>
    </w:p>
    <w:p>
      <w:pPr>
        <w:pStyle w:val="Normal"/>
        <w:jc w:val="right"/>
        <w:rPr>
          <w:rFonts w:cs="Times New Roman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Положение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об условиях и порядке выплаты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>
        <w:rPr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муниципальным служащим </w:t>
      </w:r>
      <w:r>
        <w:rPr>
          <w:rFonts w:cs="Times New Roman"/>
          <w:sz w:val="20"/>
          <w:szCs w:val="20"/>
        </w:rPr>
        <w:t xml:space="preserve">муниципального образования </w:t>
      </w:r>
      <w:r>
        <w:rPr>
          <w:rFonts w:cs="Times New Roman"/>
          <w:bCs/>
          <w:sz w:val="20"/>
          <w:szCs w:val="20"/>
        </w:rPr>
        <w:t>«Поляковское сельское поселение»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Общие положения.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1.1 Настоящее Положение определяет условия и порядок выплаты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муниципальных служащих муниципального образования </w:t>
      </w:r>
      <w:r>
        <w:rPr>
          <w:rFonts w:cs="Times New Roman"/>
          <w:bCs/>
          <w:sz w:val="20"/>
          <w:szCs w:val="20"/>
        </w:rPr>
        <w:t xml:space="preserve"> «Поляковское сельское поселение»</w:t>
      </w:r>
      <w:r>
        <w:rPr>
          <w:rFonts w:cs="Times New Roman"/>
          <w:sz w:val="20"/>
          <w:szCs w:val="20"/>
        </w:rPr>
        <w:t>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1.2 Ежемесячная надбавка к должностному окладу за особые условия муниципальной службы устанавливается муниципальным служащим дифференцированно в зависимости от занимаемой должности при назначении на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специальности, занимаемой должности и в пределах выделенного на эти цели фонда оплаты труда в следующих размерах: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по высшим должностям муниципальной службы – не менее 150 и не более  200 процентов должностного оклада;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по главным должностям муниципальной службы – не менее 120 и не более 150 процентов должностного оклада;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>3) по ведущим должностям муниципальной службы – не менее 90 и не более 120 процентов должностного оклада;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>4)  по старшим должностям муниципальной службы – не менее 60 и не более 90 процентов должностного оклада;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5) по младшим должностям муниципальной службы – не более 60 процентов должностного оклада.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Порядок назначения и выплаты ежемесячной надбавки</w:t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 должностному окладу за особые условия муниципальной службы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2.1 Конкретный размер ежемесячной надбавки к должностному окладу за особые условия муниципальной службы устанавливается каждому муниципальному  служащему </w:t>
      </w:r>
      <w:r>
        <w:rPr>
          <w:rFonts w:cs="Times New Roman"/>
          <w:color w:val="000000"/>
          <w:sz w:val="20"/>
          <w:szCs w:val="20"/>
        </w:rPr>
        <w:t>персонально  при назначении муниципального служащего на должность муниципальной службы, перемещении  на другую должность муниципальной службы с обязательным учетом сложности, напряженности службы и иных особых условий в соответствии с должностным регламентом</w:t>
      </w:r>
      <w:r>
        <w:rPr>
          <w:rFonts w:cs="Times New Roman"/>
          <w:sz w:val="20"/>
          <w:szCs w:val="20"/>
        </w:rPr>
        <w:t>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 Ежемесячная надбавка к должностному окладу за особые условия муниципальной службы устанавливается в процентах к должностному окладу распоряжением Администрации Поляковского  сельского поселения.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2.3 Ежемесячные надбавки к должностному окладу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2.4 Ежемесячная надбавка к должностному окладу за особые условия муниципальной службы к должностному окладу начисляется, исходя из должностного оклада муниципального служащего без учета доплат и надбавок, и выплачивается ежемесячно за истекший месяц одновременно с выплатой денежного содержания (заработной платы) за истекший месяц.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>2.5 Ежемесячная надбавка к должностному окладу за особые условия муниципальной службы к должностному окладу выплачивается с момента возникновения права на назначение или изменение размера  этой надбавки.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>2.6 В том случае, если у муниципального служащего право на назначение или изменение размера ежемесячной надбавки к должностному окладу за особые условия муниципальной службы к должностному  окладу наступило в период, когда за муниципальным служащим сохраняется  средний заработок (во время очередного ежегодного отпуска,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 наступления этого права и производится соответствующий перерасчет среднего заработка.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>2.7 При увольнении 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Выплата ежемесячной надбавки за особые условия муниципальной службы прекращается в случае увольнения муниципального служащего или лица, замещающего муниципальные должности, с муниципальной службы.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2.8 Ежемесячные надбавки к должностному окладу за особые условия муниципальной службы не устанавливаются: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муниципальным служащим, заключившим срочный трудовой договор на выполнение временных работ (сроком до двух месяцев);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муниципальным служащим в период прохождения испытательного срока;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- лицам, работающим  по совместительству.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Заключительные положения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3.1. 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3.2. Индивидуальные трудовые споры по вопросам назначения ежемесячной надбавки к должностному окладу за особые условия муниципальной службы или определения размеров этой выплаты рассматриваются в установленном законодательством  порядке.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3.3. Ежемесячная надбавка к должностному окладу за особые условия муниципальной службы, производимая в соответствии с настоящим Положением, выплачивается в пределах средств, предусмотренных в бюджете на очередной финансовый год.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6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Поляковского сельского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поселения </w:t>
      </w:r>
      <w:r>
        <w:rPr>
          <w:bCs/>
          <w:sz w:val="20"/>
          <w:szCs w:val="20"/>
        </w:rPr>
        <w:t>«О денежном содержании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</w:t>
      </w:r>
      <w:r>
        <w:rPr>
          <w:bCs/>
          <w:sz w:val="20"/>
          <w:szCs w:val="20"/>
        </w:rPr>
        <w:t>муниципальных служащих муниципального образования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«Поляковское сельское поселение»                                                                          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</w:p>
    <w:p>
      <w:pPr>
        <w:pStyle w:val="Normal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bCs/>
          <w:sz w:val="20"/>
          <w:szCs w:val="20"/>
        </w:rPr>
        <w:t>Положение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о ежемесячной надбавке к должностному окладу за выслугу лет и порядке исчисления стажа муниципальной службы для выплаты ежемесячной надбавки к должностному окладу за выслугу лет муниципальным служащим муниципального образования «Поляковское сельское поселение»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Общие положения</w:t>
      </w:r>
    </w:p>
    <w:p>
      <w:pPr>
        <w:pStyle w:val="Normal"/>
        <w:tabs>
          <w:tab w:val="left" w:pos="10080" w:leader="none"/>
        </w:tabs>
        <w:spacing w:lineRule="auto" w:line="240" w:before="0" w:after="0"/>
        <w:ind w:left="0" w:right="2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1.1 Положение определяет порядок выплаты ежемесячной надбавки к должностному окладу за выслугу лет муниципальным служащим муниципального образования «Поляковское сельское поселение».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1.2  Выплата ежемесячной надбавки к должностному окладу за выслугу лет муниципальным служащим производится дифференцированно в зависимости  от стажа муниципальной службы в следую</w:t>
      </w:r>
      <w:r>
        <w:rPr>
          <w:sz w:val="20"/>
          <w:szCs w:val="20"/>
        </w:rPr>
        <w:t>щих размерах:</w:t>
      </w:r>
    </w:p>
    <w:tbl>
      <w:tblPr>
        <w:tblW w:w="9915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926"/>
        <w:gridCol w:w="4988"/>
      </w:tblGrid>
      <w:tr>
        <w:trPr/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стаже работы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Процентов  должностного оклада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 до 5 лет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процентов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свыше 5  до 10 лет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процентов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свыше 10 до 15 лет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процентов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свыше 15 лет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процентов</w:t>
            </w:r>
          </w:p>
        </w:tc>
      </w:tr>
    </w:tbl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1.3.Ежемесячная надбавка к должностному окладу за выслугу лет начисляется исходя из должностного оклада работника без учета доплат и надбавок и выплачивается ежемесячно одновременно с заработной платой.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1.4. При временном заместительстве ежемесячная надбавка начисляется на должностной оклад по основной работе.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1.5. Ежемесячная надбавка к должностному окладу за выслугу лет учитывается во всех случаях исчисления среднего заработка.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1.6.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1.7. В том случае, если у муниципального служащего право на назначение или изменение размера ежемесячной надбавки к должностному окладу за  выслугу лет наступило в период, когда за муниципальным служащим сохраняется средний заработок (во время очередного ежегодного отпуска,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 заработка.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1.8. Назначение ежемесячной надбавки к должностному окладу за выслугу лет производится правовыми актами Администрации Поляковского сельского поселения.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1.9. При увольнении работника ежемесячная надбавка к должностному окладу за выслугу лет начисляется пропорционально отработанному времени, и ее выплата производится при окончательном расчете.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Установление стажа работы, дающего право на получение ежемесячной надбавки за выслугу лет к должностному окладу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2.1. Стаж работы для выплаты надбавки за выслугу лет к должностному окладу определяется комиссией по установлению стажа муниципальной службы, состав которой утверждается распоряжением Администрации  Поляковского сельского поселения.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 Документами для определения трудового стажа работы, дающего право на получение ежемесячной надбавки за выслугу лет к должностному окладу, являются трудовая книжка, а также документы, удостоверяющие наличие стажа работы (службы), дающего право на ежемесячную надбавку за выслугу лет к должностному окладу.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Заключительные положения</w:t>
      </w:r>
    </w:p>
    <w:p>
      <w:pPr>
        <w:pStyle w:val="Normal"/>
        <w:ind w:left="0" w:right="0" w:firstLine="90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3.1. Ответственность за своевременный пересмотр муниципальным служащим размера ежемесячной надбавки к должностному окладу за выслугу лет несут кадровые службы.</w:t>
      </w:r>
    </w:p>
    <w:p>
      <w:pPr>
        <w:pStyle w:val="Normal"/>
        <w:spacing w:lineRule="auto" w:line="240" w:before="0" w:after="200"/>
        <w:ind w:left="0" w:right="0" w:firstLine="900"/>
        <w:jc w:val="both"/>
        <w:rPr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3.2. Индивидуальные трудовые споры по вопросам установления стажа работы для назначения ежемесячной надбавки к должностному окладу за выслугу лет или определение размеров этой выплаты рассматриваются в установленном законодательством порядке.</w:t>
      </w:r>
    </w:p>
    <w:p>
      <w:pPr>
        <w:pStyle w:val="Normal"/>
        <w:ind w:left="0" w:right="0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Поляковского сельского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поселения </w:t>
      </w:r>
      <w:r>
        <w:rPr>
          <w:bCs/>
          <w:sz w:val="20"/>
          <w:szCs w:val="20"/>
        </w:rPr>
        <w:t>«О денежном содержании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</w:t>
      </w:r>
      <w:r>
        <w:rPr>
          <w:bCs/>
          <w:sz w:val="20"/>
          <w:szCs w:val="20"/>
        </w:rPr>
        <w:t>муниципальных служащих муниципального образования</w:t>
      </w:r>
    </w:p>
    <w:p>
      <w:pPr>
        <w:pStyle w:val="Normal"/>
        <w:ind w:left="0" w:right="0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>«Поляковское сельское поселение»</w:t>
      </w:r>
    </w:p>
    <w:p>
      <w:pPr>
        <w:pStyle w:val="Normal"/>
        <w:ind w:left="0" w:right="0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0" w:right="0" w:firstLine="709"/>
        <w:jc w:val="center"/>
        <w:rPr>
          <w:rFonts w:cs="Times New Roman"/>
          <w:bCs/>
          <w:sz w:val="20"/>
          <w:szCs w:val="20"/>
        </w:rPr>
      </w:pPr>
      <w:r>
        <w:rPr>
          <w:bCs/>
          <w:sz w:val="20"/>
          <w:szCs w:val="20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о порядке выплаты ежемесячной квалификационной надбавки к должностному окладу  муниципальным служащим 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муниципального образования </w:t>
      </w:r>
      <w:r>
        <w:rPr>
          <w:rFonts w:cs="Times New Roman"/>
          <w:bCs/>
          <w:sz w:val="20"/>
          <w:szCs w:val="20"/>
        </w:rPr>
        <w:t xml:space="preserve"> «Поляковское сельское поселение»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Ежемесячная квалификационная надбавка к должностному окладу (далее - надбавка) является составляющей частью денежного содержания муниципального служащего.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Конкретный размер надбавки устанавливается каждому муниципальному служащему персонально в процентах к должностному окладу главой Администрации поселения, учитывая при этом наличие: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образования, соответствующего замещаемой должности;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2) образования, соответствующего профилю замещаемой должности;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3) дополнительного образования, соответствующего профилю замещаемой должности;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4) стажа муниципальной или государственной гражданской службы или стажа работы по специальности;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5) прохождения повышения квалификации в соответствии с профилем замещаемой должности.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Ежемесячная квалификационная надбавка к должностному окладу устанавливается </w:t>
      </w:r>
      <w:r>
        <w:rPr>
          <w:bCs/>
          <w:sz w:val="20"/>
          <w:szCs w:val="20"/>
        </w:rPr>
        <w:t>муниципальным служащим производится дифференцировано в зависимости от за</w:t>
      </w:r>
      <w:r>
        <w:rPr>
          <w:sz w:val="20"/>
          <w:szCs w:val="20"/>
        </w:rPr>
        <w:t>нимаемой должности в следующих размерах: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66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30"/>
        <w:gridCol w:w="4835"/>
      </w:tblGrid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Муниципальным служащим: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от должностного оклада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50%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50 %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Ведущей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40%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Старшей и младшей группы должностей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35 %».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0" w:leader="none"/>
        </w:tabs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3. Квалификационная надбавка к должностному окладу исчисляется исходя из должностного оклада муниципального служащего без учета дополнительных выплат, и выплачивается ежемесячно пропорционально фактически отработанному времени в сроки выплаты денежного содержания.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4.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5. Главе Администрации Поляковского сельского поселения, назначаемому по контракту, ежемесячная квалификационная надбавка к должностному окладу в соответствии с настоящим Положением устанавливается в размере 50 процентов должностного оклада.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6. Муниципальным служащим Администрации поселения ежемесячная квалификационная надбавка к должностному окладу оформляется распоряжением Администрации Поляковского сельского поселения.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7. Надбавка учитывается во всех случаях исчисления среднего заработка муниципальных служащих.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8. Размер квалификационной надбавки может быть изменен по решению работодателя по итогам проведенной аттестации, повышения квалификации и в других случаях, в пределах объема средств, направленных на оплату труда муниципальных служащих (далее - фонд оплаты труда).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sz w:val="20"/>
          <w:szCs w:val="20"/>
        </w:rPr>
        <w:t>9. При увольнении муниципального служащего надбавка начисляется пропорционально фактически отработанному времени и выплачивается при окончательном расчете.</w:t>
      </w:r>
    </w:p>
    <w:p>
      <w:pPr>
        <w:pStyle w:val="ConsPlusNormal"/>
        <w:widowControl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>10.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порядке.</w:t>
      </w:r>
    </w:p>
    <w:sectPr>
      <w:type w:val="nextPage"/>
      <w:pgSz w:w="11906" w:h="16838"/>
      <w:pgMar w:left="964" w:right="794" w:header="0" w:top="567" w:footer="0" w:bottom="567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suppressAutoHyphens w:val="true"/>
      <w:outlineLvl w:val="0"/>
    </w:pPr>
    <w:rPr>
      <w:b/>
      <w:bCs/>
      <w:szCs w:val="28"/>
    </w:rPr>
  </w:style>
  <w:style w:type="paragraph" w:styleId="2">
    <w:name w:val="Заголовок 2"/>
    <w:basedOn w:val="Style15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sz w:val="25"/>
      <w:szCs w:val="25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sz w:val="25"/>
      <w:szCs w:val="25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WW8NumSt2z0">
    <w:name w:val="WW8NumSt2z0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Appleconvertedspace">
    <w:name w:val="apple-converted-space"/>
    <w:basedOn w:val="11"/>
    <w:qFormat/>
    <w:rPr/>
  </w:style>
  <w:style w:type="character" w:styleId="Style12">
    <w:name w:val="Символ нумерации"/>
    <w:qFormat/>
    <w:rPr/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5"/>
    </w:rPr>
  </w:style>
  <w:style w:type="character" w:styleId="ListLabel2">
    <w:name w:val="ListLabel 2"/>
    <w:qFormat/>
    <w:rPr>
      <w:sz w:val="20"/>
      <w:szCs w:val="25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Style15"/>
    <w:pPr>
      <w:jc w:val="center"/>
    </w:pPr>
    <w:rPr>
      <w:b/>
      <w:bCs/>
      <w:sz w:val="56"/>
      <w:szCs w:val="56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Style15"/>
    <w:qFormat/>
    <w:pPr>
      <w:jc w:val="center"/>
    </w:pPr>
    <w:rPr>
      <w:b/>
      <w:bCs/>
      <w:sz w:val="56"/>
      <w:szCs w:val="56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900"/>
      <w:jc w:val="both"/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Подзаголовок"/>
    <w:basedOn w:val="Style15"/>
    <w:pPr>
      <w:spacing w:before="60" w:after="120"/>
      <w:jc w:val="center"/>
    </w:pPr>
    <w:rPr>
      <w:sz w:val="36"/>
      <w:szCs w:val="36"/>
    </w:rPr>
  </w:style>
  <w:style w:type="paragraph" w:styleId="Style27">
    <w:name w:val="Абзац списка"/>
    <w:basedOn w:val="Normal"/>
    <w:qFormat/>
    <w:pPr>
      <w:ind w:left="708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8">
    <w:name w:val="Заглавие"/>
    <w:basedOn w:val="Style15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64203.0" TargetMode="External"/><Relationship Id="rId3" Type="http://schemas.openxmlformats.org/officeDocument/2006/relationships/hyperlink" Target="garantf1://12064203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2018-11-08T10:41:01Z</dcterms:created>
  <dc:language>ru-RU</dc:language>
  <cp:lastPrinted>2018-10-10T12:20:00Z</cp:lastPrinted>
  <dcterms:modified xsi:type="dcterms:W3CDTF">2021-08-04T12:22:29Z</dcterms:modified>
  <cp:revision>13</cp:revision>
  <dc:title>проект</dc:title>
</cp:coreProperties>
</file>