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position w:val="-20"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массового спорта»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I полугодие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  7 июля 2021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«Физическая культура и спорт в Поляковском сельском поселении»;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Style w:val="Style17"/>
          <w:rFonts w:cs="Times New Roman" w:ascii="Times New Roman" w:hAnsi="Times New Roman"/>
          <w:kern w:val="2"/>
          <w:sz w:val="27"/>
          <w:szCs w:val="27"/>
        </w:rPr>
        <w:t>2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 «Создание условий для развития физической культуры и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течении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физической культуры и массового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2021 году предусмотрено 70,0 тыс.рублей. Фактическое освоение средств муниципальной программы по итогам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не производилось.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 Н.И.Сасина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Поляковского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4"/>
          <w:szCs w:val="24"/>
        </w:rPr>
        <w:t xml:space="preserve">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отчетный период 6 мес. 2021 г.</w:t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4"/>
                  <w:szCs w:val="24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4"/>
        <w:gridCol w:w="1554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1 «Физическая культура и спорт в Поляковском сельском поселении»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Поляковского сельского поселения            (Ведущий специалист Сасина Н.И.)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1. 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Создание условий для развития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bookmarkStart w:id="1" w:name="__DdeLink__449_2979703673"/>
            <w:r>
              <w:rPr>
                <w:sz w:val="24"/>
                <w:szCs w:val="24"/>
              </w:rPr>
              <w:t>70,0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70,0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  <w:bookmarkStart w:id="2" w:name="Par1413"/>
            <w:bookmarkStart w:id="3" w:name="Par1413"/>
            <w:bookmarkEnd w:id="3"/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rFonts w:ascii="Times New Roman" w:hAnsi="Times New Roman"/>
      <w:sz w:val="18"/>
      <w:szCs w:val="18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rFonts w:ascii="Times New Roman" w:hAnsi="Times New Roman"/>
      <w:sz w:val="18"/>
      <w:szCs w:val="18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/>
      <w:sz w:val="18"/>
      <w:szCs w:val="18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rFonts w:ascii="Times New Roman" w:hAnsi="Times New Roman"/>
      <w:sz w:val="18"/>
      <w:szCs w:val="18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6"/>
      <w:szCs w:val="26"/>
    </w:rPr>
  </w:style>
  <w:style w:type="character" w:styleId="ListLabel19">
    <w:name w:val="ListLabel 19"/>
    <w:qFormat/>
    <w:rPr>
      <w:rFonts w:ascii="Times New Roman" w:hAnsi="Times New Roman"/>
      <w:sz w:val="18"/>
      <w:szCs w:val="18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6"/>
      <w:szCs w:val="26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117">
    <w:name w:val="ListLabel 117"/>
    <w:qFormat/>
    <w:rPr>
      <w:rFonts w:ascii="Times New Roman" w:hAnsi="Times New Roman" w:cs="Times New Roman"/>
      <w:kern w:val="2"/>
      <w:sz w:val="27"/>
      <w:szCs w:val="27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0912-452F-48DA-9784-9FA40AA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LibreOffice/6.0.4.2$Windows_x86 LibreOffice_project/9b0d9b32d5dcda91d2f1a96dc04c645c450872bf</Application>
  <Pages>4</Pages>
  <Words>517</Words>
  <Characters>3675</Characters>
  <CharactersWithSpaces>4283</CharactersWithSpaces>
  <Paragraphs>119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2020-10-06T11:43:04Z</cp:lastPrinted>
  <dcterms:modified xsi:type="dcterms:W3CDTF">2021-07-14T09:58:05Z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